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8" w:type="pct"/>
        <w:shd w:val="clear" w:color="auto" w:fill="FFFFFF"/>
        <w:tblCellMar>
          <w:left w:w="0" w:type="dxa"/>
        </w:tblCellMar>
        <w:tblLook w:val="01E0" w:firstRow="1" w:lastRow="1" w:firstColumn="1" w:lastColumn="1" w:noHBand="0" w:noVBand="0"/>
      </w:tblPr>
      <w:tblGrid>
        <w:gridCol w:w="1594"/>
        <w:gridCol w:w="4644"/>
        <w:gridCol w:w="1453"/>
        <w:gridCol w:w="2515"/>
      </w:tblGrid>
      <w:tr w:rsidR="0074681D" w:rsidTr="0074681D">
        <w:trPr>
          <w:trHeight w:val="278"/>
        </w:trPr>
        <w:tc>
          <w:tcPr>
            <w:tcW w:w="781" w:type="pct"/>
            <w:vMerge w:val="restart"/>
            <w:shd w:val="clear" w:color="auto" w:fill="FFFFFF"/>
            <w:tcMar>
              <w:top w:w="0" w:type="dxa"/>
              <w:left w:w="0" w:type="dxa"/>
              <w:bottom w:w="0" w:type="dxa"/>
              <w:right w:w="0" w:type="dxa"/>
            </w:tcMar>
            <w:hideMark/>
          </w:tcPr>
          <w:p w:rsidR="0074681D" w:rsidRDefault="0074681D">
            <w:pPr>
              <w:rPr>
                <w:rFonts w:ascii="Trebuchet MS" w:hAnsi="Trebuchet MS" w:cs="Arial"/>
                <w:color w:val="000000"/>
                <w:sz w:val="17"/>
                <w:szCs w:val="17"/>
              </w:rPr>
            </w:pPr>
            <w:bookmarkStart w:id="0" w:name="_GoBack"/>
            <w:bookmarkEnd w:id="0"/>
            <w:r>
              <w:rPr>
                <w:rFonts w:ascii="Arial" w:hAnsi="Arial" w:cs="Arial"/>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06.5pt">
                  <v:imagedata r:id="rId7" o:title="dT1hSFIwY0Rvdkx6TmpMV2R0ZUMxc2FYWmxMbk5sY25abGNpNXNZVzR2YldGcGJDOWpiR2xsYm5RdmFXNTBaWEp1WVd3dllYUjBZV05vYldWdWRDOWtiM2R1Ykc5aFpDOTBZWFIwTUY4eExTMHRkRzFoYVRFME56TmxaVFZtTTJVNFptVTRPRFU3YW5ObGMzTnBiMjVwWkQwMFJqTkRSVFUwTjBRM"/>
                </v:shape>
              </w:pict>
            </w:r>
          </w:p>
        </w:tc>
        <w:tc>
          <w:tcPr>
            <w:tcW w:w="2987" w:type="pct"/>
            <w:gridSpan w:val="2"/>
            <w:shd w:val="clear" w:color="auto" w:fill="FFFFFF"/>
            <w:tcMar>
              <w:top w:w="0" w:type="dxa"/>
              <w:left w:w="108" w:type="dxa"/>
              <w:bottom w:w="0" w:type="dxa"/>
              <w:right w:w="108" w:type="dxa"/>
            </w:tcMar>
            <w:hideMark/>
          </w:tcPr>
          <w:p w:rsidR="0074681D" w:rsidRDefault="0074681D">
            <w:pPr>
              <w:rPr>
                <w:rFonts w:ascii="Trebuchet MS" w:hAnsi="Trebuchet MS" w:cs="Arial"/>
                <w:b/>
                <w:sz w:val="28"/>
                <w:szCs w:val="28"/>
              </w:rPr>
            </w:pPr>
            <w:r>
              <w:rPr>
                <w:rFonts w:ascii="Trebuchet MS" w:hAnsi="Trebuchet MS" w:cs="Arial"/>
                <w:b/>
                <w:sz w:val="28"/>
                <w:szCs w:val="28"/>
              </w:rPr>
              <w:t>Stoffverteilungsplan</w:t>
            </w:r>
          </w:p>
        </w:tc>
        <w:tc>
          <w:tcPr>
            <w:tcW w:w="1232" w:type="pct"/>
            <w:shd w:val="clear" w:color="auto" w:fill="FFFFFF"/>
            <w:hideMark/>
          </w:tcPr>
          <w:p w:rsidR="0074681D" w:rsidRDefault="005B28C1" w:rsidP="0074681D">
            <w:pPr>
              <w:spacing w:before="20"/>
              <w:jc w:val="right"/>
              <w:rPr>
                <w:rFonts w:ascii="Trebuchet MS" w:hAnsi="Trebuchet MS" w:cs="Arial"/>
                <w:color w:val="000000"/>
                <w:sz w:val="16"/>
                <w:szCs w:val="16"/>
              </w:rPr>
            </w:pPr>
            <w:r>
              <w:rPr>
                <w:rFonts w:ascii="Trebuchet MS" w:hAnsi="Trebuchet MS" w:cs="Arial"/>
                <w:color w:val="000000"/>
                <w:sz w:val="16"/>
                <w:szCs w:val="16"/>
              </w:rPr>
              <w:t>Version: 29</w:t>
            </w:r>
            <w:r w:rsidR="0074681D">
              <w:rPr>
                <w:rFonts w:ascii="Trebuchet MS" w:hAnsi="Trebuchet MS" w:cs="Arial"/>
                <w:color w:val="000000"/>
                <w:sz w:val="16"/>
                <w:szCs w:val="16"/>
              </w:rPr>
              <w:t>.09.2016</w:t>
            </w:r>
          </w:p>
        </w:tc>
      </w:tr>
      <w:tr w:rsidR="0074681D" w:rsidTr="0074681D">
        <w:trPr>
          <w:trHeight w:val="284"/>
        </w:trPr>
        <w:tc>
          <w:tcPr>
            <w:tcW w:w="0" w:type="auto"/>
            <w:vMerge/>
            <w:shd w:val="clear" w:color="auto" w:fill="FFFFFF"/>
            <w:vAlign w:val="center"/>
            <w:hideMark/>
          </w:tcPr>
          <w:p w:rsidR="0074681D" w:rsidRDefault="0074681D">
            <w:pPr>
              <w:rPr>
                <w:rFonts w:ascii="Trebuchet MS" w:hAnsi="Trebuchet MS" w:cs="Arial"/>
                <w:color w:val="000000"/>
                <w:sz w:val="17"/>
                <w:szCs w:val="17"/>
              </w:rPr>
            </w:pPr>
          </w:p>
        </w:tc>
        <w:tc>
          <w:tcPr>
            <w:tcW w:w="2987" w:type="pct"/>
            <w:gridSpan w:val="2"/>
            <w:shd w:val="clear" w:color="auto" w:fill="FFFFFF"/>
            <w:tcMar>
              <w:top w:w="0" w:type="dxa"/>
              <w:left w:w="108" w:type="dxa"/>
              <w:bottom w:w="0" w:type="dxa"/>
              <w:right w:w="108" w:type="dxa"/>
            </w:tcMar>
          </w:tcPr>
          <w:p w:rsidR="0074681D" w:rsidRDefault="0074681D">
            <w:pPr>
              <w:spacing w:before="20"/>
              <w:rPr>
                <w:rFonts w:ascii="Trebuchet MS" w:hAnsi="Trebuchet MS" w:cs="Arial"/>
                <w:b/>
                <w:color w:val="000000"/>
                <w:sz w:val="21"/>
                <w:szCs w:val="21"/>
              </w:rPr>
            </w:pPr>
          </w:p>
        </w:tc>
        <w:tc>
          <w:tcPr>
            <w:tcW w:w="1232" w:type="pct"/>
            <w:shd w:val="clear" w:color="auto" w:fill="FFFFFF"/>
          </w:tcPr>
          <w:p w:rsidR="0074681D" w:rsidRDefault="0074681D">
            <w:pPr>
              <w:spacing w:before="20"/>
              <w:rPr>
                <w:rFonts w:ascii="Trebuchet MS" w:hAnsi="Trebuchet MS" w:cs="Arial"/>
                <w:color w:val="000000"/>
                <w:sz w:val="16"/>
                <w:szCs w:val="16"/>
              </w:rPr>
            </w:pPr>
          </w:p>
        </w:tc>
      </w:tr>
      <w:tr w:rsidR="0074681D" w:rsidTr="0074681D">
        <w:trPr>
          <w:trHeight w:val="285"/>
        </w:trPr>
        <w:tc>
          <w:tcPr>
            <w:tcW w:w="0" w:type="auto"/>
            <w:vMerge/>
            <w:shd w:val="clear" w:color="auto" w:fill="FFFFFF"/>
            <w:vAlign w:val="center"/>
            <w:hideMark/>
          </w:tcPr>
          <w:p w:rsidR="0074681D" w:rsidRDefault="0074681D">
            <w:pPr>
              <w:rPr>
                <w:rFonts w:ascii="Trebuchet MS" w:hAnsi="Trebuchet MS" w:cs="Arial"/>
                <w:color w:val="000000"/>
                <w:sz w:val="17"/>
                <w:szCs w:val="17"/>
              </w:rPr>
            </w:pPr>
          </w:p>
        </w:tc>
        <w:tc>
          <w:tcPr>
            <w:tcW w:w="4219" w:type="pct"/>
            <w:gridSpan w:val="3"/>
            <w:shd w:val="clear" w:color="auto" w:fill="FFFFFF"/>
            <w:tcMar>
              <w:top w:w="0" w:type="dxa"/>
              <w:left w:w="108" w:type="dxa"/>
              <w:bottom w:w="0" w:type="dxa"/>
              <w:right w:w="108" w:type="dxa"/>
            </w:tcMar>
            <w:hideMark/>
          </w:tcPr>
          <w:p w:rsidR="0074681D" w:rsidRDefault="0074681D">
            <w:pPr>
              <w:spacing w:before="20"/>
              <w:rPr>
                <w:rFonts w:ascii="Trebuchet MS" w:hAnsi="Trebuchet MS" w:cs="Arial"/>
                <w:highlight w:val="yellow"/>
              </w:rPr>
            </w:pPr>
            <w:r>
              <w:rPr>
                <w:rFonts w:ascii="Trebuchet MS" w:hAnsi="Trebuchet MS" w:cs="Arial"/>
                <w:b/>
              </w:rPr>
              <w:t xml:space="preserve">Elemente Chemie 2   </w:t>
            </w:r>
            <w:r>
              <w:rPr>
                <w:rFonts w:ascii="Trebuchet MS" w:hAnsi="Trebuchet MS" w:cs="Arial"/>
              </w:rPr>
              <w:t>(ISBN: 978-3-12-756830-1)</w:t>
            </w:r>
          </w:p>
        </w:tc>
      </w:tr>
      <w:tr w:rsidR="0074681D" w:rsidTr="0074681D">
        <w:trPr>
          <w:trHeight w:val="285"/>
        </w:trPr>
        <w:tc>
          <w:tcPr>
            <w:tcW w:w="0" w:type="auto"/>
            <w:vMerge/>
            <w:shd w:val="clear" w:color="auto" w:fill="FFFFFF"/>
            <w:vAlign w:val="center"/>
            <w:hideMark/>
          </w:tcPr>
          <w:p w:rsidR="0074681D" w:rsidRDefault="0074681D">
            <w:pPr>
              <w:rPr>
                <w:rFonts w:ascii="Trebuchet MS" w:hAnsi="Trebuchet MS" w:cs="Arial"/>
                <w:color w:val="000000"/>
                <w:sz w:val="17"/>
                <w:szCs w:val="17"/>
              </w:rPr>
            </w:pPr>
          </w:p>
        </w:tc>
        <w:tc>
          <w:tcPr>
            <w:tcW w:w="4219" w:type="pct"/>
            <w:gridSpan w:val="3"/>
            <w:shd w:val="clear" w:color="auto" w:fill="FFFFFF"/>
            <w:tcMar>
              <w:top w:w="0" w:type="dxa"/>
              <w:left w:w="108" w:type="dxa"/>
              <w:bottom w:w="0" w:type="dxa"/>
              <w:right w:w="108" w:type="dxa"/>
            </w:tcMar>
          </w:tcPr>
          <w:p w:rsidR="0074681D" w:rsidRDefault="0074681D">
            <w:pPr>
              <w:spacing w:before="20"/>
              <w:rPr>
                <w:rFonts w:ascii="Trebuchet MS" w:hAnsi="Trebuchet MS" w:cs="Arial"/>
              </w:rPr>
            </w:pPr>
          </w:p>
        </w:tc>
      </w:tr>
      <w:tr w:rsidR="0074681D" w:rsidTr="0074681D">
        <w:trPr>
          <w:trHeight w:val="284"/>
        </w:trPr>
        <w:tc>
          <w:tcPr>
            <w:tcW w:w="0" w:type="auto"/>
            <w:vMerge/>
            <w:shd w:val="clear" w:color="auto" w:fill="FFFFFF"/>
            <w:vAlign w:val="center"/>
            <w:hideMark/>
          </w:tcPr>
          <w:p w:rsidR="0074681D" w:rsidRDefault="0074681D">
            <w:pPr>
              <w:rPr>
                <w:rFonts w:ascii="Trebuchet MS" w:hAnsi="Trebuchet MS" w:cs="Arial"/>
                <w:color w:val="000000"/>
                <w:sz w:val="17"/>
                <w:szCs w:val="17"/>
              </w:rPr>
            </w:pPr>
          </w:p>
        </w:tc>
        <w:tc>
          <w:tcPr>
            <w:tcW w:w="2275" w:type="pct"/>
            <w:shd w:val="clear" w:color="auto" w:fill="FFFFFF"/>
            <w:tcMar>
              <w:top w:w="0" w:type="dxa"/>
              <w:left w:w="108" w:type="dxa"/>
              <w:bottom w:w="0" w:type="dxa"/>
              <w:right w:w="108" w:type="dxa"/>
            </w:tcMar>
            <w:hideMark/>
          </w:tcPr>
          <w:p w:rsidR="0074681D" w:rsidRDefault="0074681D">
            <w:pPr>
              <w:spacing w:before="20"/>
              <w:rPr>
                <w:rFonts w:ascii="Trebuchet MS" w:hAnsi="Trebuchet MS" w:cs="Arial"/>
                <w:b/>
                <w:color w:val="000000"/>
              </w:rPr>
            </w:pPr>
            <w:r>
              <w:rPr>
                <w:rFonts w:ascii="Trebuchet MS" w:hAnsi="Trebuchet MS" w:cs="Arial"/>
                <w:b/>
                <w:color w:val="000000"/>
              </w:rPr>
              <w:t>Lehrplan Chemie Sek II Rheinland-Pfalz</w:t>
            </w:r>
          </w:p>
        </w:tc>
        <w:tc>
          <w:tcPr>
            <w:tcW w:w="1944" w:type="pct"/>
            <w:gridSpan w:val="2"/>
            <w:vMerge w:val="restart"/>
            <w:shd w:val="clear" w:color="auto" w:fill="FFFFFF"/>
            <w:hideMark/>
          </w:tcPr>
          <w:p w:rsidR="0074681D" w:rsidRDefault="0074681D">
            <w:pPr>
              <w:spacing w:before="20"/>
              <w:rPr>
                <w:rFonts w:ascii="Trebuchet MS" w:hAnsi="Trebuchet MS" w:cs="Arial"/>
              </w:rPr>
            </w:pPr>
            <w:r>
              <w:rPr>
                <w:rFonts w:ascii="Trebuchet MS" w:hAnsi="Trebuchet MS" w:cs="Arial"/>
              </w:rPr>
              <w:t xml:space="preserve">Schule: </w:t>
            </w:r>
          </w:p>
        </w:tc>
      </w:tr>
      <w:tr w:rsidR="0074681D" w:rsidTr="0074681D">
        <w:trPr>
          <w:trHeight w:val="241"/>
        </w:trPr>
        <w:tc>
          <w:tcPr>
            <w:tcW w:w="0" w:type="auto"/>
            <w:vMerge/>
            <w:shd w:val="clear" w:color="auto" w:fill="FFFFFF"/>
            <w:vAlign w:val="center"/>
            <w:hideMark/>
          </w:tcPr>
          <w:p w:rsidR="0074681D" w:rsidRDefault="0074681D">
            <w:pPr>
              <w:rPr>
                <w:rFonts w:ascii="Trebuchet MS" w:hAnsi="Trebuchet MS" w:cs="Arial"/>
                <w:color w:val="000000"/>
                <w:sz w:val="17"/>
                <w:szCs w:val="17"/>
              </w:rPr>
            </w:pPr>
          </w:p>
        </w:tc>
        <w:tc>
          <w:tcPr>
            <w:tcW w:w="2275" w:type="pct"/>
            <w:vMerge w:val="restart"/>
            <w:shd w:val="clear" w:color="auto" w:fill="FFFFFF"/>
            <w:tcMar>
              <w:top w:w="0" w:type="dxa"/>
              <w:left w:w="108" w:type="dxa"/>
              <w:bottom w:w="0" w:type="dxa"/>
              <w:right w:w="108" w:type="dxa"/>
            </w:tcMar>
            <w:hideMark/>
          </w:tcPr>
          <w:p w:rsidR="0074681D" w:rsidRDefault="0074681D">
            <w:pPr>
              <w:spacing w:before="20"/>
              <w:rPr>
                <w:rFonts w:ascii="Trebuchet MS" w:hAnsi="Trebuchet MS" w:cs="Arial"/>
                <w:b/>
                <w:smallCaps/>
                <w:sz w:val="28"/>
                <w:szCs w:val="28"/>
              </w:rPr>
            </w:pPr>
            <w:r>
              <w:rPr>
                <w:rFonts w:ascii="Arial" w:hAnsi="Arial" w:cs="Arial"/>
                <w:b/>
                <w:smallCaps/>
                <w:sz w:val="28"/>
                <w:szCs w:val="28"/>
              </w:rPr>
              <w:t>Leistungsfach</w:t>
            </w:r>
          </w:p>
        </w:tc>
        <w:tc>
          <w:tcPr>
            <w:tcW w:w="0" w:type="auto"/>
            <w:gridSpan w:val="2"/>
            <w:vMerge/>
            <w:shd w:val="clear" w:color="auto" w:fill="FFFFFF"/>
            <w:vAlign w:val="center"/>
            <w:hideMark/>
          </w:tcPr>
          <w:p w:rsidR="0074681D" w:rsidRDefault="0074681D">
            <w:pPr>
              <w:rPr>
                <w:rFonts w:ascii="Trebuchet MS" w:hAnsi="Trebuchet MS" w:cs="Arial"/>
              </w:rPr>
            </w:pPr>
          </w:p>
        </w:tc>
      </w:tr>
      <w:tr w:rsidR="0074681D" w:rsidTr="0074681D">
        <w:trPr>
          <w:trHeight w:val="228"/>
        </w:trPr>
        <w:tc>
          <w:tcPr>
            <w:tcW w:w="0" w:type="auto"/>
            <w:vMerge/>
            <w:shd w:val="clear" w:color="auto" w:fill="FFFFFF"/>
            <w:vAlign w:val="center"/>
            <w:hideMark/>
          </w:tcPr>
          <w:p w:rsidR="0074681D" w:rsidRDefault="0074681D">
            <w:pPr>
              <w:rPr>
                <w:rFonts w:ascii="Trebuchet MS" w:hAnsi="Trebuchet MS" w:cs="Arial"/>
                <w:color w:val="000000"/>
                <w:sz w:val="17"/>
                <w:szCs w:val="17"/>
              </w:rPr>
            </w:pPr>
          </w:p>
        </w:tc>
        <w:tc>
          <w:tcPr>
            <w:tcW w:w="0" w:type="auto"/>
            <w:vMerge/>
            <w:shd w:val="clear" w:color="auto" w:fill="FFFFFF"/>
            <w:vAlign w:val="center"/>
            <w:hideMark/>
          </w:tcPr>
          <w:p w:rsidR="0074681D" w:rsidRDefault="0074681D">
            <w:pPr>
              <w:rPr>
                <w:rFonts w:ascii="Trebuchet MS" w:hAnsi="Trebuchet MS" w:cs="Arial"/>
                <w:b/>
                <w:smallCaps/>
                <w:sz w:val="28"/>
                <w:szCs w:val="28"/>
              </w:rPr>
            </w:pPr>
          </w:p>
        </w:tc>
        <w:tc>
          <w:tcPr>
            <w:tcW w:w="1944" w:type="pct"/>
            <w:gridSpan w:val="2"/>
            <w:shd w:val="clear" w:color="auto" w:fill="FFFFFF"/>
            <w:hideMark/>
          </w:tcPr>
          <w:p w:rsidR="0074681D" w:rsidRDefault="0074681D">
            <w:pPr>
              <w:spacing w:before="20"/>
              <w:rPr>
                <w:rFonts w:ascii="Trebuchet MS" w:hAnsi="Trebuchet MS" w:cs="Arial"/>
              </w:rPr>
            </w:pPr>
            <w:r>
              <w:rPr>
                <w:rFonts w:ascii="Trebuchet MS" w:hAnsi="Trebuchet MS" w:cs="Arial"/>
              </w:rPr>
              <w:t>Lehrer:</w:t>
            </w:r>
          </w:p>
        </w:tc>
      </w:tr>
    </w:tbl>
    <w:p w:rsidR="0074681D" w:rsidRPr="0074681D" w:rsidRDefault="0074681D">
      <w:pPr>
        <w:rPr>
          <w:rFonts w:ascii="Trebuchet MS" w:hAnsi="Trebuchet MS" w:cs="Arial"/>
          <w:color w:val="000000"/>
        </w:rPr>
      </w:pPr>
    </w:p>
    <w:p w:rsidR="00E97047" w:rsidRDefault="0074681D" w:rsidP="0074681D">
      <w:pPr>
        <w:rPr>
          <w:rFonts w:ascii="Trebuchet MS" w:hAnsi="Trebuchet MS"/>
        </w:rPr>
      </w:pPr>
      <w:r>
        <w:rPr>
          <w:rFonts w:ascii="Trebuchet MS" w:hAnsi="Trebuchet MS"/>
        </w:rPr>
        <w:t xml:space="preserve">Das Unterrichtswerk „Elemente Chemie 2“ </w:t>
      </w:r>
      <w:r w:rsidR="00691F54" w:rsidRPr="00691F54">
        <w:rPr>
          <w:rFonts w:ascii="Trebuchet MS" w:hAnsi="Trebuchet MS"/>
        </w:rPr>
        <w:t>(Klett</w:t>
      </w:r>
      <w:r>
        <w:rPr>
          <w:rFonts w:ascii="Trebuchet MS" w:hAnsi="Trebuchet MS"/>
        </w:rPr>
        <w:t>-B</w:t>
      </w:r>
      <w:r w:rsidR="00691F54" w:rsidRPr="00691F54">
        <w:rPr>
          <w:rFonts w:ascii="Trebuchet MS" w:hAnsi="Trebuchet MS"/>
        </w:rPr>
        <w:t xml:space="preserve">uch 978-3-12-756830-1) kann </w:t>
      </w:r>
      <w:r w:rsidR="008D33B7">
        <w:rPr>
          <w:rFonts w:ascii="Trebuchet MS" w:hAnsi="Trebuchet MS"/>
        </w:rPr>
        <w:t xml:space="preserve">in der MSS </w:t>
      </w:r>
      <w:r w:rsidR="00691F54" w:rsidRPr="00691F54">
        <w:rPr>
          <w:rFonts w:ascii="Trebuchet MS" w:hAnsi="Trebuchet MS"/>
        </w:rPr>
        <w:t>sowohl im Leistungsfach als auch im Grundfach eingesetzt werden. Gleichwohl stellt der E</w:t>
      </w:r>
      <w:r w:rsidR="008D33B7">
        <w:rPr>
          <w:rFonts w:ascii="Trebuchet MS" w:hAnsi="Trebuchet MS"/>
        </w:rPr>
        <w:t>insatz des Buches sicher, dass</w:t>
      </w:r>
      <w:r w:rsidR="00691F54" w:rsidRPr="00691F54">
        <w:rPr>
          <w:rFonts w:ascii="Trebuchet MS" w:hAnsi="Trebuchet MS"/>
        </w:rPr>
        <w:t xml:space="preserve"> das durch den Lehrplan vorgegebene Profil des </w:t>
      </w:r>
      <w:r w:rsidR="00691F54">
        <w:rPr>
          <w:rFonts w:ascii="Trebuchet MS" w:hAnsi="Trebuchet MS"/>
        </w:rPr>
        <w:t xml:space="preserve">Leistungsfaches </w:t>
      </w:r>
      <w:r w:rsidR="00691F54" w:rsidRPr="00691F54">
        <w:rPr>
          <w:rFonts w:ascii="Trebuchet MS" w:hAnsi="Trebuchet MS"/>
        </w:rPr>
        <w:t>Chemie deutlich zu Tage tritt:</w:t>
      </w:r>
      <w:r w:rsidR="00415126">
        <w:rPr>
          <w:rFonts w:ascii="Trebuchet MS" w:hAnsi="Trebuchet MS"/>
        </w:rPr>
        <w:t xml:space="preserve"> </w:t>
      </w:r>
    </w:p>
    <w:p w:rsidR="004746EB" w:rsidRPr="004746EB" w:rsidRDefault="004746EB" w:rsidP="0074681D">
      <w:pPr>
        <w:rPr>
          <w:rFonts w:ascii="Trebuchet MS" w:hAnsi="Trebuchet MS"/>
          <w:sz w:val="8"/>
          <w:szCs w:val="8"/>
        </w:rPr>
      </w:pPr>
    </w:p>
    <w:p w:rsidR="00691F54" w:rsidRDefault="00792227" w:rsidP="0074681D">
      <w:pPr>
        <w:numPr>
          <w:ilvl w:val="0"/>
          <w:numId w:val="43"/>
        </w:numPr>
        <w:rPr>
          <w:rFonts w:ascii="Trebuchet MS" w:hAnsi="Trebuchet MS"/>
        </w:rPr>
      </w:pPr>
      <w:r w:rsidRPr="00691F54">
        <w:rPr>
          <w:rFonts w:ascii="Trebuchet MS" w:hAnsi="Trebuchet MS"/>
        </w:rPr>
        <w:t xml:space="preserve">Bezüge zu Alltag, Umwelt und Lebenswelt durch Einbindung fachlicher Inhalte in sinnstiftende Kontexte </w:t>
      </w:r>
    </w:p>
    <w:p w:rsidR="00691F54" w:rsidRDefault="00792227" w:rsidP="0074681D">
      <w:pPr>
        <w:numPr>
          <w:ilvl w:val="0"/>
          <w:numId w:val="43"/>
        </w:numPr>
        <w:rPr>
          <w:rFonts w:ascii="Trebuchet MS" w:hAnsi="Trebuchet MS"/>
        </w:rPr>
      </w:pPr>
      <w:r w:rsidRPr="00691F54">
        <w:rPr>
          <w:rFonts w:ascii="Trebuchet MS" w:hAnsi="Trebuchet MS"/>
        </w:rPr>
        <w:t>Vermittlung von vertieftem Fachwissen ohne Anspruch auf Vollständigkeit</w:t>
      </w:r>
      <w:r w:rsidR="00BF146F">
        <w:rPr>
          <w:rFonts w:ascii="Trebuchet MS" w:hAnsi="Trebuchet MS"/>
        </w:rPr>
        <w:t xml:space="preserve"> </w:t>
      </w:r>
    </w:p>
    <w:p w:rsidR="00691F54" w:rsidRDefault="00792227" w:rsidP="0074681D">
      <w:pPr>
        <w:numPr>
          <w:ilvl w:val="0"/>
          <w:numId w:val="43"/>
        </w:numPr>
        <w:rPr>
          <w:rFonts w:ascii="Trebuchet MS" w:hAnsi="Trebuchet MS"/>
        </w:rPr>
      </w:pPr>
      <w:r w:rsidRPr="00691F54">
        <w:rPr>
          <w:rFonts w:ascii="Trebuchet MS" w:hAnsi="Trebuchet MS"/>
        </w:rPr>
        <w:t>Einführung in die Methoden der naturwissenschaftlichen Erkenntnisgewinnung und Theoriebildung</w:t>
      </w:r>
      <w:r w:rsidR="00BF146F">
        <w:rPr>
          <w:rFonts w:ascii="Trebuchet MS" w:hAnsi="Trebuchet MS"/>
        </w:rPr>
        <w:t xml:space="preserve"> </w:t>
      </w:r>
    </w:p>
    <w:p w:rsidR="00691F54" w:rsidRDefault="00792227" w:rsidP="0074681D">
      <w:pPr>
        <w:numPr>
          <w:ilvl w:val="0"/>
          <w:numId w:val="43"/>
        </w:numPr>
        <w:rPr>
          <w:rFonts w:ascii="Trebuchet MS" w:hAnsi="Trebuchet MS"/>
        </w:rPr>
      </w:pPr>
      <w:r w:rsidRPr="00691F54">
        <w:rPr>
          <w:rFonts w:ascii="Trebuchet MS" w:hAnsi="Trebuchet MS"/>
        </w:rPr>
        <w:t xml:space="preserve">Verstärkte Einbeziehung quantitativer Aspekte und mathematischer Modelle </w:t>
      </w:r>
    </w:p>
    <w:p w:rsidR="00691F54" w:rsidRDefault="00792227" w:rsidP="0074681D">
      <w:pPr>
        <w:numPr>
          <w:ilvl w:val="0"/>
          <w:numId w:val="43"/>
        </w:numPr>
        <w:rPr>
          <w:rFonts w:ascii="Trebuchet MS" w:hAnsi="Trebuchet MS"/>
        </w:rPr>
      </w:pPr>
      <w:r w:rsidRPr="00691F54">
        <w:rPr>
          <w:rFonts w:ascii="Trebuchet MS" w:hAnsi="Trebuchet MS"/>
        </w:rPr>
        <w:t xml:space="preserve">Betonung mechanistischer Betrachtungen </w:t>
      </w:r>
    </w:p>
    <w:p w:rsidR="00691F54" w:rsidRDefault="00792227" w:rsidP="0074681D">
      <w:pPr>
        <w:numPr>
          <w:ilvl w:val="0"/>
          <w:numId w:val="43"/>
        </w:numPr>
        <w:rPr>
          <w:rFonts w:ascii="Trebuchet MS" w:hAnsi="Trebuchet MS"/>
        </w:rPr>
      </w:pPr>
      <w:r w:rsidRPr="00691F54">
        <w:rPr>
          <w:rFonts w:ascii="Trebuchet MS" w:hAnsi="Trebuchet MS"/>
        </w:rPr>
        <w:t xml:space="preserve">Durchgängiges Arbeiten mit Modellvorstellungen auf einem höheren Abstraktionsniveau </w:t>
      </w:r>
    </w:p>
    <w:p w:rsidR="00691F54" w:rsidRDefault="00792227" w:rsidP="0074681D">
      <w:pPr>
        <w:numPr>
          <w:ilvl w:val="0"/>
          <w:numId w:val="43"/>
        </w:numPr>
        <w:rPr>
          <w:rFonts w:ascii="Trebuchet MS" w:hAnsi="Trebuchet MS"/>
        </w:rPr>
      </w:pPr>
      <w:r w:rsidRPr="00691F54">
        <w:rPr>
          <w:rFonts w:ascii="Trebuchet MS" w:hAnsi="Trebuchet MS"/>
        </w:rPr>
        <w:t>Thematisierung gesellschaftlich relevanter Anwendungen aus Industrie und Technik</w:t>
      </w:r>
      <w:r w:rsidR="00BF146F">
        <w:rPr>
          <w:rFonts w:ascii="Trebuchet MS" w:hAnsi="Trebuchet MS"/>
        </w:rPr>
        <w:t xml:space="preserve"> </w:t>
      </w:r>
    </w:p>
    <w:p w:rsidR="00691F54" w:rsidRDefault="00792227" w:rsidP="0074681D">
      <w:pPr>
        <w:numPr>
          <w:ilvl w:val="0"/>
          <w:numId w:val="43"/>
        </w:numPr>
        <w:rPr>
          <w:rFonts w:ascii="Trebuchet MS" w:hAnsi="Trebuchet MS"/>
        </w:rPr>
      </w:pPr>
      <w:r w:rsidRPr="00691F54">
        <w:rPr>
          <w:rFonts w:ascii="Trebuchet MS" w:hAnsi="Trebuchet MS"/>
        </w:rPr>
        <w:t xml:space="preserve">Förderung sozialer Kompetenzen durch verstärkte Eigentätigkeit der Schülerinnen und Schüler, besonders im Bereich experimentellen Arbeitens </w:t>
      </w:r>
    </w:p>
    <w:p w:rsidR="00792227" w:rsidRPr="00691F54" w:rsidRDefault="00792227" w:rsidP="0074681D">
      <w:pPr>
        <w:numPr>
          <w:ilvl w:val="0"/>
          <w:numId w:val="43"/>
        </w:numPr>
        <w:rPr>
          <w:rFonts w:ascii="Trebuchet MS" w:hAnsi="Trebuchet MS"/>
        </w:rPr>
      </w:pPr>
      <w:r w:rsidRPr="00691F54">
        <w:rPr>
          <w:rFonts w:ascii="Trebuchet MS" w:hAnsi="Trebuchet MS"/>
        </w:rPr>
        <w:t>Exemplarisches Arbeiten, auch im Sinne punktueller Vertiefungen</w:t>
      </w:r>
      <w:r w:rsidR="00BF146F">
        <w:rPr>
          <w:rFonts w:ascii="Trebuchet MS" w:hAnsi="Trebuchet MS"/>
        </w:rPr>
        <w:t xml:space="preserve"> </w:t>
      </w:r>
    </w:p>
    <w:p w:rsidR="004746EB" w:rsidRPr="004746EB" w:rsidRDefault="004746EB" w:rsidP="0074681D">
      <w:pPr>
        <w:rPr>
          <w:rFonts w:ascii="Trebuchet MS" w:hAnsi="Trebuchet MS"/>
          <w:sz w:val="8"/>
          <w:szCs w:val="8"/>
        </w:rPr>
      </w:pPr>
    </w:p>
    <w:p w:rsidR="00447E82" w:rsidRDefault="00D3763F" w:rsidP="0074681D">
      <w:pPr>
        <w:rPr>
          <w:rFonts w:ascii="Trebuchet MS" w:hAnsi="Trebuchet MS"/>
        </w:rPr>
      </w:pPr>
      <w:r>
        <w:rPr>
          <w:rFonts w:ascii="Trebuchet MS" w:hAnsi="Trebuchet MS"/>
        </w:rPr>
        <w:t>Insbesondere werden stets Unterkapitel</w:t>
      </w:r>
      <w:r w:rsidR="00DB4257">
        <w:rPr>
          <w:rFonts w:ascii="Trebuchet MS" w:hAnsi="Trebuchet MS"/>
        </w:rPr>
        <w:t xml:space="preserve"> </w:t>
      </w:r>
      <w:r w:rsidR="009320B7">
        <w:rPr>
          <w:rFonts w:ascii="Trebuchet MS" w:hAnsi="Trebuchet MS"/>
        </w:rPr>
        <w:t>angeboten, die eine Vertiefung auf höherem Abstraktionsniveau</w:t>
      </w:r>
      <w:r w:rsidR="00BF146F">
        <w:rPr>
          <w:rFonts w:ascii="Trebuchet MS" w:hAnsi="Trebuchet MS"/>
        </w:rPr>
        <w:t xml:space="preserve"> ermöglichen</w:t>
      </w:r>
      <w:r w:rsidR="009320B7">
        <w:rPr>
          <w:rFonts w:ascii="Trebuchet MS" w:hAnsi="Trebuchet MS"/>
        </w:rPr>
        <w:t>, unter Beachtung mathematischer Modelle oder im Hinblick au</w:t>
      </w:r>
      <w:r w:rsidR="00276B1C">
        <w:rPr>
          <w:rFonts w:ascii="Trebuchet MS" w:hAnsi="Trebuchet MS"/>
        </w:rPr>
        <w:t>f</w:t>
      </w:r>
      <w:r w:rsidR="009320B7">
        <w:rPr>
          <w:rFonts w:ascii="Trebuchet MS" w:hAnsi="Trebuchet MS"/>
        </w:rPr>
        <w:t xml:space="preserve"> die Betrachtung quantitativer Aspekte</w:t>
      </w:r>
      <w:r w:rsidR="00DB4257">
        <w:rPr>
          <w:rFonts w:ascii="Trebuchet MS" w:hAnsi="Trebuchet MS"/>
        </w:rPr>
        <w:t xml:space="preserve">. Somit wird </w:t>
      </w:r>
      <w:r>
        <w:rPr>
          <w:rFonts w:ascii="Trebuchet MS" w:hAnsi="Trebuchet MS"/>
        </w:rPr>
        <w:t>ein dem Leistungsfach angemessenes Niveau sichergestellt.</w:t>
      </w:r>
      <w:r w:rsidR="007A1BFF">
        <w:rPr>
          <w:rFonts w:ascii="Trebuchet MS" w:hAnsi="Trebuchet MS"/>
        </w:rPr>
        <w:t xml:space="preserve"> </w:t>
      </w:r>
    </w:p>
    <w:p w:rsidR="004746EB" w:rsidRPr="00691F54" w:rsidRDefault="004746EB" w:rsidP="0074681D">
      <w:pPr>
        <w:rPr>
          <w:rFonts w:ascii="Trebuchet MS" w:hAnsi="Trebuchet MS"/>
        </w:rPr>
      </w:pPr>
    </w:p>
    <w:p w:rsidR="00413294" w:rsidRDefault="00413294" w:rsidP="0074681D">
      <w:pPr>
        <w:rPr>
          <w:rFonts w:ascii="Trebuchet MS" w:hAnsi="Trebuchet MS"/>
        </w:rPr>
      </w:pPr>
      <w:r w:rsidRPr="00413294">
        <w:rPr>
          <w:rFonts w:ascii="Trebuchet MS" w:hAnsi="Trebuchet MS"/>
        </w:rPr>
        <w:t>Die verbindlichen Bausteine der Integrationsphase sowie die Pflicht- und Wahlpflichtbausteine des Lehrplans im Umfang von 240 h sind zum allergrößten Teil durch das Buch abgedeckt. Lediglich sehr wenige, einzelne Fachin</w:t>
      </w:r>
      <w:r>
        <w:rPr>
          <w:rFonts w:ascii="Trebuchet MS" w:hAnsi="Trebuchet MS"/>
        </w:rPr>
        <w:t>h</w:t>
      </w:r>
      <w:r w:rsidRPr="00413294">
        <w:rPr>
          <w:rFonts w:ascii="Trebuchet MS" w:hAnsi="Trebuchet MS"/>
        </w:rPr>
        <w:t>alte sind nicht enthalten. Die Bausteine werden in den 15 Kapiteln des Buches behandelt, wobei die Kapitel mehrere inhaltlich zusammenhängende Lehrplanbausteine sinnvoll bündeln.</w:t>
      </w:r>
    </w:p>
    <w:p w:rsidR="00413294" w:rsidRPr="00691F54" w:rsidRDefault="00413294" w:rsidP="0074681D">
      <w:pPr>
        <w:rPr>
          <w:rFonts w:ascii="Trebuchet MS" w:hAnsi="Trebuchet MS"/>
        </w:rPr>
      </w:pPr>
    </w:p>
    <w:p w:rsidR="00661F3B" w:rsidRDefault="00661F3B" w:rsidP="0074681D">
      <w:pPr>
        <w:rPr>
          <w:rFonts w:ascii="Trebuchet MS" w:hAnsi="Trebuchet MS"/>
        </w:rPr>
      </w:pPr>
      <w:r>
        <w:rPr>
          <w:rFonts w:ascii="Trebuchet MS" w:hAnsi="Trebuchet MS"/>
        </w:rPr>
        <w:t>Zudem</w:t>
      </w:r>
      <w:r w:rsidR="003910BF" w:rsidRPr="00691F54">
        <w:rPr>
          <w:rFonts w:ascii="Trebuchet MS" w:hAnsi="Trebuchet MS"/>
        </w:rPr>
        <w:t xml:space="preserve"> bietet das Buch viele Möglichkeiten für die Auswahl von Wahlbausteinen. Ingesamt sind Wahlbausteine im Umfang von 90 h zu wählen, angeboten werden </w:t>
      </w:r>
      <w:r>
        <w:rPr>
          <w:rFonts w:ascii="Trebuchet MS" w:hAnsi="Trebuchet MS"/>
        </w:rPr>
        <w:t xml:space="preserve">komplette </w:t>
      </w:r>
      <w:r w:rsidR="003910BF" w:rsidRPr="00691F54">
        <w:rPr>
          <w:rFonts w:ascii="Trebuchet MS" w:hAnsi="Trebuchet MS"/>
        </w:rPr>
        <w:t xml:space="preserve">Wahlbausteine im Umfang von 114 h. </w:t>
      </w:r>
      <w:r w:rsidRPr="00691F54">
        <w:rPr>
          <w:rFonts w:ascii="Trebuchet MS" w:hAnsi="Trebuchet MS"/>
        </w:rPr>
        <w:t>Die jeweilige Lehrkraft kann und muss daher, ihren individuellen Vorlieben oder schulinternen Arbeitsp</w:t>
      </w:r>
      <w:r>
        <w:rPr>
          <w:rFonts w:ascii="Trebuchet MS" w:hAnsi="Trebuchet MS"/>
        </w:rPr>
        <w:t>l</w:t>
      </w:r>
      <w:r w:rsidRPr="00691F54">
        <w:rPr>
          <w:rFonts w:ascii="Trebuchet MS" w:hAnsi="Trebuchet MS"/>
        </w:rPr>
        <w:t>änen folgend, eine Auswahl treffen.</w:t>
      </w:r>
      <w:r>
        <w:rPr>
          <w:rFonts w:ascii="Trebuchet MS" w:hAnsi="Trebuchet MS"/>
        </w:rPr>
        <w:t xml:space="preserve"> D</w:t>
      </w:r>
      <w:r w:rsidRPr="00D41106">
        <w:rPr>
          <w:rFonts w:ascii="Trebuchet MS" w:hAnsi="Trebuchet MS"/>
        </w:rPr>
        <w:t xml:space="preserve">ie Wahlbausteine </w:t>
      </w:r>
      <w:r w:rsidR="006C2372">
        <w:rPr>
          <w:rFonts w:ascii="Trebuchet MS" w:hAnsi="Trebuchet MS"/>
        </w:rPr>
        <w:t>60, 66, 72, 96, 97</w:t>
      </w:r>
      <w:r w:rsidR="0077431D">
        <w:rPr>
          <w:rFonts w:ascii="Trebuchet MS" w:hAnsi="Trebuchet MS"/>
        </w:rPr>
        <w:t xml:space="preserve">, </w:t>
      </w:r>
      <w:r w:rsidR="006C2372">
        <w:rPr>
          <w:rFonts w:ascii="Trebuchet MS" w:hAnsi="Trebuchet MS"/>
        </w:rPr>
        <w:t xml:space="preserve">98, 99, 100, 103, 104, 112, 113 und 116 </w:t>
      </w:r>
      <w:r w:rsidRPr="00D41106">
        <w:rPr>
          <w:rFonts w:ascii="Trebuchet MS" w:hAnsi="Trebuchet MS"/>
        </w:rPr>
        <w:t xml:space="preserve">sind durch das Buch nicht </w:t>
      </w:r>
      <w:r>
        <w:rPr>
          <w:rFonts w:ascii="Trebuchet MS" w:hAnsi="Trebuchet MS"/>
        </w:rPr>
        <w:t>oder nur teilweise</w:t>
      </w:r>
      <w:r w:rsidRPr="00D41106">
        <w:rPr>
          <w:rFonts w:ascii="Trebuchet MS" w:hAnsi="Trebuchet MS"/>
        </w:rPr>
        <w:t xml:space="preserve"> abgedeckt</w:t>
      </w:r>
      <w:r>
        <w:rPr>
          <w:rFonts w:ascii="Trebuchet MS" w:hAnsi="Trebuchet MS"/>
        </w:rPr>
        <w:t xml:space="preserve">. </w:t>
      </w:r>
    </w:p>
    <w:p w:rsidR="00691F54" w:rsidRDefault="00691F54" w:rsidP="0074681D">
      <w:pPr>
        <w:rPr>
          <w:rFonts w:ascii="Trebuchet MS" w:hAnsi="Trebuchet MS" w:cs="Arial"/>
          <w:color w:val="000000"/>
        </w:rPr>
      </w:pPr>
    </w:p>
    <w:p w:rsidR="000E4D76" w:rsidRPr="00691F54" w:rsidRDefault="000E4D76" w:rsidP="0074681D">
      <w:pPr>
        <w:rPr>
          <w:rFonts w:ascii="Trebuchet MS" w:hAnsi="Trebuchet MS" w:cs="Arial"/>
          <w:color w:val="000000"/>
        </w:rPr>
      </w:pPr>
      <w:r w:rsidRPr="00691F54">
        <w:rPr>
          <w:rFonts w:ascii="Trebuchet MS" w:hAnsi="Trebuchet MS" w:cs="Arial"/>
          <w:color w:val="000000"/>
        </w:rPr>
        <w:t>Auch für</w:t>
      </w:r>
      <w:r w:rsidR="007A1BFF">
        <w:rPr>
          <w:rFonts w:ascii="Trebuchet MS" w:hAnsi="Trebuchet MS" w:cs="Arial"/>
          <w:color w:val="000000"/>
        </w:rPr>
        <w:t xml:space="preserve"> den im Lehrplan beschriebenen </w:t>
      </w:r>
      <w:r w:rsidRPr="00691F54">
        <w:rPr>
          <w:rFonts w:ascii="Trebuchet MS" w:hAnsi="Trebuchet MS" w:cs="Arial"/>
          <w:color w:val="000000"/>
        </w:rPr>
        <w:t>pädagogischen Frei</w:t>
      </w:r>
      <w:r w:rsidR="007A1BFF">
        <w:rPr>
          <w:rFonts w:ascii="Trebuchet MS" w:hAnsi="Trebuchet MS" w:cs="Arial"/>
          <w:color w:val="000000"/>
        </w:rPr>
        <w:t>raum</w:t>
      </w:r>
      <w:r w:rsidRPr="00691F54">
        <w:rPr>
          <w:rFonts w:ascii="Trebuchet MS" w:hAnsi="Trebuchet MS" w:cs="Arial"/>
          <w:color w:val="000000"/>
        </w:rPr>
        <w:t xml:space="preserve"> im Umfang von 100 h ist Material zu finden. Zum einen können zusätzliche Wahlbausteine oder optionale Vertiefungen innerhalb einzelner Kapitel (insbesondere Exkurs-Seiten) in Angriff genommen werden. </w:t>
      </w:r>
    </w:p>
    <w:p w:rsidR="000E4D76" w:rsidRPr="00691F54" w:rsidRDefault="000E4D76" w:rsidP="0074681D">
      <w:pPr>
        <w:rPr>
          <w:rFonts w:ascii="Trebuchet MS" w:hAnsi="Trebuchet MS" w:cs="Arial"/>
          <w:color w:val="000000"/>
        </w:rPr>
      </w:pPr>
      <w:r w:rsidRPr="00691F54">
        <w:rPr>
          <w:rFonts w:ascii="Trebuchet MS" w:hAnsi="Trebuchet MS" w:cs="Arial"/>
          <w:color w:val="000000"/>
        </w:rPr>
        <w:t>Darüber hinaus sind am Ende des Buches Übersichtsseiten mit Übungsaufgaben zu den Basiskonzepten „Stoff-Teilchen-Konzept“, „Struktur-Eigenschafts-Konzept“, „Donator-Akzeptor-Konzept“, „Energiekonzept“ und „Gleichgewichtskonzept“ aufgeführt. Diese sind ideal zur Systematisierung und Generalisierung erworbenen Wissens und können den Schülern auch für die Prüfung</w:t>
      </w:r>
      <w:r w:rsidR="00B55B34">
        <w:rPr>
          <w:rFonts w:ascii="Trebuchet MS" w:hAnsi="Trebuchet MS" w:cs="Arial"/>
          <w:color w:val="000000"/>
        </w:rPr>
        <w:t>s- und Abitur</w:t>
      </w:r>
      <w:r w:rsidRPr="00691F54">
        <w:rPr>
          <w:rFonts w:ascii="Trebuchet MS" w:hAnsi="Trebuchet MS" w:cs="Arial"/>
          <w:color w:val="000000"/>
        </w:rPr>
        <w:t>vorbereitung dienlich sein.</w:t>
      </w:r>
    </w:p>
    <w:p w:rsidR="000E4D76" w:rsidRPr="00691F54" w:rsidRDefault="000E4D76" w:rsidP="0074681D">
      <w:pPr>
        <w:rPr>
          <w:rFonts w:ascii="Trebuchet MS" w:hAnsi="Trebuchet MS" w:cs="Arial"/>
          <w:color w:val="000000"/>
        </w:rPr>
      </w:pPr>
      <w:r w:rsidRPr="00691F54">
        <w:rPr>
          <w:rFonts w:ascii="Trebuchet MS" w:hAnsi="Trebuchet MS" w:cs="Arial"/>
          <w:color w:val="000000"/>
        </w:rPr>
        <w:t>Zuletzt enthält Kapitel 14 „Stoffkreisläufe und Umweltchemie“ mit den Schwerpunkten Kohlenstoffkreislauf, Bodenuntersuchungen und Klimaveränderung alltagsnahe Fachinhalte, die über den Lehr</w:t>
      </w:r>
      <w:r w:rsidR="007A1BFF">
        <w:rPr>
          <w:rFonts w:ascii="Trebuchet MS" w:hAnsi="Trebuchet MS" w:cs="Arial"/>
          <w:color w:val="000000"/>
        </w:rPr>
        <w:t xml:space="preserve">pan hinausgehen, im Rahmen des </w:t>
      </w:r>
      <w:r w:rsidRPr="00691F54">
        <w:rPr>
          <w:rFonts w:ascii="Trebuchet MS" w:hAnsi="Trebuchet MS" w:cs="Arial"/>
          <w:color w:val="000000"/>
        </w:rPr>
        <w:t>pädagogischen Freiraums aber in Erwägung gezogen werden können.</w:t>
      </w:r>
    </w:p>
    <w:p w:rsidR="000E4D76" w:rsidRPr="00691F54" w:rsidRDefault="000E4D76" w:rsidP="0074681D">
      <w:pPr>
        <w:rPr>
          <w:rFonts w:ascii="Trebuchet MS" w:hAnsi="Trebuchet MS" w:cs="Arial"/>
          <w:color w:val="000000"/>
        </w:rPr>
      </w:pPr>
    </w:p>
    <w:p w:rsidR="00807F7F" w:rsidRPr="00D41106" w:rsidRDefault="00807F7F" w:rsidP="0074681D">
      <w:pPr>
        <w:rPr>
          <w:rFonts w:ascii="Trebuchet MS" w:hAnsi="Trebuchet MS" w:cs="Arial"/>
          <w:color w:val="000000"/>
        </w:rPr>
      </w:pPr>
      <w:r w:rsidRPr="00D41106">
        <w:rPr>
          <w:rFonts w:ascii="Trebuchet MS" w:hAnsi="Trebuchet MS" w:cs="Arial"/>
          <w:color w:val="000000"/>
        </w:rPr>
        <w:t>Kapitel 14 ist darüber hinaus wertvoll, möchte man der Lehrplananregung folgen und eine fachübergreifende oder fächerverbindende Unterrichtseinheit „Umweltanalytik: Wasser – Boden - Luft“ durchführen.</w:t>
      </w:r>
      <w:r>
        <w:rPr>
          <w:rFonts w:ascii="Trebuchet MS" w:hAnsi="Trebuchet MS" w:cs="Arial"/>
          <w:color w:val="000000"/>
        </w:rPr>
        <w:t xml:space="preserve"> Auch eine Ergänzung </w:t>
      </w:r>
      <w:r w:rsidRPr="00D41106">
        <w:rPr>
          <w:rFonts w:ascii="Trebuchet MS" w:hAnsi="Trebuchet MS" w:cs="Arial"/>
          <w:color w:val="000000"/>
        </w:rPr>
        <w:t xml:space="preserve">durch die Anwendungen zur Gewässeruntersuchung in </w:t>
      </w:r>
      <w:r w:rsidR="00AC6D78">
        <w:rPr>
          <w:rFonts w:ascii="Trebuchet MS" w:hAnsi="Trebuchet MS" w:cs="Arial"/>
          <w:color w:val="000000"/>
        </w:rPr>
        <w:t xml:space="preserve">Kapitel </w:t>
      </w:r>
      <w:r w:rsidRPr="00D41106">
        <w:rPr>
          <w:rFonts w:ascii="Trebuchet MS" w:hAnsi="Trebuchet MS" w:cs="PoloCh11K-Krftg"/>
          <w:color w:val="000000"/>
        </w:rPr>
        <w:t xml:space="preserve">7.3 </w:t>
      </w:r>
      <w:r w:rsidR="00AC6D78">
        <w:rPr>
          <w:rFonts w:ascii="Trebuchet MS" w:hAnsi="Trebuchet MS" w:cs="PoloCh11K-Krftg"/>
          <w:color w:val="000000"/>
        </w:rPr>
        <w:t>„</w:t>
      </w:r>
      <w:r w:rsidRPr="007A1BFF">
        <w:rPr>
          <w:rFonts w:ascii="Trebuchet MS" w:hAnsi="Trebuchet MS" w:cs="PoloCh11K-Krftg"/>
          <w:color w:val="000000"/>
        </w:rPr>
        <w:t xml:space="preserve">Praktikum </w:t>
      </w:r>
      <w:r w:rsidRPr="00D41106">
        <w:rPr>
          <w:rFonts w:ascii="Trebuchet MS" w:hAnsi="Trebuchet MS" w:cs="PoloCh11K-Krftg"/>
          <w:color w:val="000000"/>
        </w:rPr>
        <w:t>Redoxtitrationen</w:t>
      </w:r>
      <w:r w:rsidR="00035FCC">
        <w:rPr>
          <w:rFonts w:ascii="Trebuchet MS" w:hAnsi="Trebuchet MS" w:cs="PoloCh11K-Krftg"/>
          <w:color w:val="000000"/>
        </w:rPr>
        <w:t>“</w:t>
      </w:r>
      <w:r w:rsidRPr="00D41106">
        <w:rPr>
          <w:rFonts w:ascii="Trebuchet MS" w:hAnsi="Trebuchet MS" w:cs="PoloCh11K-Krftg"/>
          <w:color w:val="000000"/>
        </w:rPr>
        <w:t xml:space="preserve"> ist möglich.</w:t>
      </w:r>
    </w:p>
    <w:p w:rsidR="00807F7F" w:rsidRPr="00D41106" w:rsidRDefault="00807F7F" w:rsidP="0074681D">
      <w:pPr>
        <w:rPr>
          <w:rFonts w:ascii="Trebuchet MS" w:hAnsi="Trebuchet MS" w:cs="Arial"/>
          <w:color w:val="000000"/>
        </w:rPr>
      </w:pPr>
      <w:r>
        <w:rPr>
          <w:rFonts w:ascii="Trebuchet MS" w:hAnsi="Trebuchet MS" w:cs="Arial"/>
          <w:color w:val="000000"/>
        </w:rPr>
        <w:t>Ebenso wird</w:t>
      </w:r>
      <w:r w:rsidRPr="00D41106">
        <w:rPr>
          <w:rFonts w:ascii="Trebuchet MS" w:hAnsi="Trebuchet MS" w:cs="Arial"/>
          <w:color w:val="000000"/>
        </w:rPr>
        <w:t xml:space="preserve"> für die Empfehlung „Ernährung und Ernährungssicherung“ der Anteil des Fachs Chemie durch Elemente Chemie 2 abgedeckt. Entsprechende Inhalte sind schwerpunktmäßig in den Kapiteln 10 „Naturstoffe“ und 14 „Stoffkreisläufe und Umweltchemie“ (Dünger und Düngung) zu finden. </w:t>
      </w:r>
    </w:p>
    <w:p w:rsidR="001E46F4" w:rsidRDefault="001E46F4" w:rsidP="0074681D">
      <w:pPr>
        <w:rPr>
          <w:rFonts w:ascii="Trebuchet MS" w:hAnsi="Trebuchet MS" w:cs="Arial"/>
          <w:color w:val="000000"/>
        </w:rPr>
      </w:pPr>
    </w:p>
    <w:p w:rsidR="001E46F4" w:rsidRPr="00D41106" w:rsidRDefault="001E46F4" w:rsidP="0074681D">
      <w:pPr>
        <w:rPr>
          <w:rFonts w:ascii="Trebuchet MS" w:hAnsi="Trebuchet MS" w:cs="Arial"/>
          <w:color w:val="000000"/>
        </w:rPr>
      </w:pPr>
      <w:r w:rsidRPr="00D41106">
        <w:rPr>
          <w:rFonts w:ascii="Trebuchet MS" w:hAnsi="Trebuchet MS" w:cs="Arial"/>
          <w:color w:val="000000"/>
        </w:rPr>
        <w:t>Nachfolgend ist für die einzelnen Lehrplanbausteine aufge</w:t>
      </w:r>
      <w:r w:rsidR="003C532C">
        <w:rPr>
          <w:rFonts w:ascii="Trebuchet MS" w:hAnsi="Trebuchet MS" w:cs="Arial"/>
          <w:color w:val="000000"/>
        </w:rPr>
        <w:t>schlüsselt, in welchen (Unter-)</w:t>
      </w:r>
      <w:r w:rsidRPr="00D41106">
        <w:rPr>
          <w:rFonts w:ascii="Trebuchet MS" w:hAnsi="Trebuchet MS" w:cs="Arial"/>
          <w:color w:val="000000"/>
        </w:rPr>
        <w:t>Kapiteln die jeweiligen Fachinhalte zu finden sind.</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313"/>
      </w:tblGrid>
      <w:tr w:rsidR="001724B4" w:rsidRPr="001724B4" w:rsidTr="00967045">
        <w:trPr>
          <w:cantSplit/>
          <w:trHeight w:val="302"/>
        </w:trPr>
        <w:tc>
          <w:tcPr>
            <w:tcW w:w="10313" w:type="dxa"/>
            <w:tcBorders>
              <w:bottom w:val="single" w:sz="4" w:space="0" w:color="808080"/>
            </w:tcBorders>
            <w:shd w:val="clear" w:color="auto" w:fill="D6EFF7"/>
            <w:vAlign w:val="center"/>
          </w:tcPr>
          <w:p w:rsidR="001724B4" w:rsidRPr="001724B4" w:rsidRDefault="001724B4" w:rsidP="001724B4">
            <w:pPr>
              <w:pStyle w:val="berschrift3"/>
              <w:pageBreakBefore/>
              <w:numPr>
                <w:ilvl w:val="2"/>
                <w:numId w:val="0"/>
              </w:numPr>
              <w:tabs>
                <w:tab w:val="num" w:leader="none" w:pos="0"/>
              </w:tabs>
              <w:suppressAutoHyphens/>
              <w:spacing w:before="40" w:after="40"/>
              <w:rPr>
                <w:rFonts w:ascii="Trebuchet MS" w:hAnsi="Trebuchet MS" w:cs="Arial"/>
                <w:bCs w:val="0"/>
                <w:sz w:val="22"/>
                <w:szCs w:val="22"/>
              </w:rPr>
            </w:pPr>
            <w:r w:rsidRPr="001724B4">
              <w:rPr>
                <w:rFonts w:ascii="Trebuchet MS" w:hAnsi="Trebuchet MS" w:cs="Arial"/>
                <w:sz w:val="22"/>
                <w:szCs w:val="22"/>
              </w:rPr>
              <w:lastRenderedPageBreak/>
              <w:t xml:space="preserve">Integrationsphase: </w:t>
            </w:r>
            <w:r w:rsidRPr="001724B4">
              <w:rPr>
                <w:rFonts w:ascii="Trebuchet MS" w:hAnsi="Trebuchet MS" w:cs="Arial"/>
                <w:b w:val="0"/>
                <w:sz w:val="22"/>
                <w:szCs w:val="22"/>
              </w:rPr>
              <w:t>20 Stunden insgesamt</w:t>
            </w:r>
          </w:p>
        </w:tc>
      </w:tr>
    </w:tbl>
    <w:p w:rsidR="001724B4" w:rsidRDefault="001724B4"/>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962"/>
        <w:gridCol w:w="91"/>
        <w:gridCol w:w="2744"/>
        <w:gridCol w:w="2516"/>
      </w:tblGrid>
      <w:tr w:rsidR="001724B4" w:rsidRPr="00CD088B" w:rsidTr="00967045">
        <w:trPr>
          <w:cantSplit/>
          <w:trHeight w:val="302"/>
          <w:tblHeader/>
        </w:trPr>
        <w:tc>
          <w:tcPr>
            <w:tcW w:w="5053" w:type="dxa"/>
            <w:gridSpan w:val="2"/>
            <w:tcBorders>
              <w:bottom w:val="single" w:sz="4" w:space="0" w:color="808080"/>
            </w:tcBorders>
            <w:shd w:val="clear" w:color="auto" w:fill="auto"/>
            <w:vAlign w:val="center"/>
          </w:tcPr>
          <w:p w:rsidR="001724B4" w:rsidRPr="00CD088B" w:rsidRDefault="001724B4" w:rsidP="00967045">
            <w:pPr>
              <w:widowControl w:val="0"/>
              <w:spacing w:before="60" w:after="60"/>
              <w:rPr>
                <w:rFonts w:ascii="Trebuchet MS" w:hAnsi="Trebuchet MS" w:cs="Arial"/>
                <w:b/>
              </w:rPr>
            </w:pPr>
            <w:r w:rsidRPr="00CD088B">
              <w:rPr>
                <w:rFonts w:ascii="Trebuchet MS" w:hAnsi="Trebuchet MS" w:cs="Arial"/>
                <w:b/>
              </w:rPr>
              <w:t xml:space="preserve">Fachinhalte </w:t>
            </w:r>
          </w:p>
        </w:tc>
        <w:tc>
          <w:tcPr>
            <w:tcW w:w="5260" w:type="dxa"/>
            <w:gridSpan w:val="2"/>
            <w:tcBorders>
              <w:bottom w:val="single" w:sz="4" w:space="0" w:color="808080"/>
            </w:tcBorders>
            <w:shd w:val="clear" w:color="auto" w:fill="auto"/>
            <w:vAlign w:val="center"/>
          </w:tcPr>
          <w:p w:rsidR="001724B4" w:rsidRPr="00CD088B" w:rsidRDefault="001724B4" w:rsidP="00967045">
            <w:pPr>
              <w:widowControl w:val="0"/>
              <w:spacing w:before="60" w:after="60"/>
              <w:rPr>
                <w:rFonts w:ascii="Trebuchet MS" w:hAnsi="Trebuchet MS" w:cs="Arial"/>
                <w:b/>
              </w:rPr>
            </w:pPr>
            <w:r>
              <w:rPr>
                <w:rFonts w:ascii="Trebuchet MS" w:hAnsi="Trebuchet MS" w:cs="Arial"/>
                <w:b/>
              </w:rPr>
              <w:t>K</w:t>
            </w:r>
            <w:r w:rsidRPr="00CD088B">
              <w:rPr>
                <w:rFonts w:ascii="Trebuchet MS" w:hAnsi="Trebuchet MS" w:cs="Arial"/>
                <w:b/>
              </w:rPr>
              <w:t>apitel</w:t>
            </w:r>
            <w:r>
              <w:rPr>
                <w:rFonts w:ascii="Trebuchet MS" w:hAnsi="Trebuchet MS" w:cs="Arial"/>
                <w:b/>
              </w:rPr>
              <w:t xml:space="preserve"> im Buch</w:t>
            </w:r>
          </w:p>
        </w:tc>
      </w:tr>
      <w:tr w:rsidR="00961E33" w:rsidRPr="00BD6BB7" w:rsidTr="00043661">
        <w:trPr>
          <w:cantSplit/>
          <w:trHeight w:val="302"/>
        </w:trPr>
        <w:tc>
          <w:tcPr>
            <w:tcW w:w="7797" w:type="dxa"/>
            <w:gridSpan w:val="3"/>
            <w:tcBorders>
              <w:bottom w:val="single" w:sz="4" w:space="0" w:color="808080"/>
            </w:tcBorders>
            <w:shd w:val="clear" w:color="auto" w:fill="0078AE"/>
            <w:vAlign w:val="center"/>
          </w:tcPr>
          <w:p w:rsidR="00961E33" w:rsidRPr="00BD6BB7" w:rsidRDefault="00C93883" w:rsidP="008C2748">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Pr>
                <w:rFonts w:ascii="Trebuchet MS" w:hAnsi="Trebuchet MS" w:cs="Arial"/>
                <w:color w:val="FFFFFF"/>
                <w:sz w:val="20"/>
                <w:szCs w:val="20"/>
              </w:rPr>
              <w:t>5</w:t>
            </w:r>
            <w:r w:rsidR="008C2748" w:rsidRPr="00BD6BB7">
              <w:rPr>
                <w:rFonts w:ascii="Trebuchet MS" w:hAnsi="Trebuchet MS" w:cs="Arial"/>
                <w:color w:val="FFFFFF"/>
                <w:sz w:val="20"/>
                <w:szCs w:val="20"/>
              </w:rPr>
              <w:t>1 Int</w:t>
            </w:r>
            <w:r w:rsidR="008C2748" w:rsidRPr="00BD6BB7">
              <w:rPr>
                <w:rFonts w:ascii="Trebuchet MS" w:hAnsi="Trebuchet MS" w:cs="Arial"/>
                <w:b w:val="0"/>
                <w:color w:val="FFFFFF"/>
                <w:sz w:val="20"/>
                <w:szCs w:val="20"/>
              </w:rPr>
              <w:t xml:space="preserve"> </w:t>
            </w:r>
            <w:r w:rsidR="008C2748" w:rsidRPr="00BD6BB7">
              <w:rPr>
                <w:rFonts w:ascii="Trebuchet MS" w:hAnsi="Trebuchet MS"/>
                <w:color w:val="FFFFFF"/>
                <w:sz w:val="20"/>
                <w:szCs w:val="20"/>
              </w:rPr>
              <w:t>Oxidationsprodukte von Alkoholen</w:t>
            </w:r>
            <w:r w:rsidR="00961E33" w:rsidRPr="00BD6BB7">
              <w:rPr>
                <w:rFonts w:ascii="Trebuchet MS" w:hAnsi="Trebuchet MS" w:cs="Arial"/>
                <w:b w:val="0"/>
                <w:color w:val="FFFFFF"/>
                <w:sz w:val="20"/>
                <w:szCs w:val="20"/>
              </w:rPr>
              <w:t xml:space="preserve">   </w:t>
            </w:r>
          </w:p>
        </w:tc>
        <w:tc>
          <w:tcPr>
            <w:tcW w:w="2516" w:type="dxa"/>
            <w:tcBorders>
              <w:bottom w:val="single" w:sz="4" w:space="0" w:color="808080"/>
            </w:tcBorders>
            <w:shd w:val="clear" w:color="auto" w:fill="0078AE"/>
            <w:vAlign w:val="center"/>
          </w:tcPr>
          <w:p w:rsidR="00961E33" w:rsidRPr="002A3F17" w:rsidRDefault="00961E33" w:rsidP="008C2748">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2A3F17">
              <w:rPr>
                <w:rFonts w:ascii="Trebuchet MS" w:hAnsi="Trebuchet MS" w:cs="Arial"/>
                <w:bCs w:val="0"/>
                <w:color w:val="FFFFFF"/>
                <w:sz w:val="20"/>
                <w:szCs w:val="20"/>
              </w:rPr>
              <w:t xml:space="preserve">Zeitansatz: </w:t>
            </w:r>
            <w:r w:rsidR="008C2748" w:rsidRPr="002A3F17">
              <w:rPr>
                <w:rFonts w:ascii="Trebuchet MS" w:hAnsi="Trebuchet MS" w:cs="Arial"/>
                <w:bCs w:val="0"/>
                <w:color w:val="FFFFFF"/>
                <w:sz w:val="20"/>
                <w:szCs w:val="20"/>
              </w:rPr>
              <w:t>variabel</w:t>
            </w:r>
          </w:p>
        </w:tc>
      </w:tr>
      <w:tr w:rsidR="00961E33" w:rsidRPr="00BD6BB7" w:rsidTr="00BD6BB7">
        <w:trPr>
          <w:cantSplit/>
          <w:trHeight w:val="302"/>
        </w:trPr>
        <w:tc>
          <w:tcPr>
            <w:tcW w:w="10313" w:type="dxa"/>
            <w:gridSpan w:val="4"/>
            <w:tcBorders>
              <w:bottom w:val="single" w:sz="4" w:space="0" w:color="808080"/>
            </w:tcBorders>
            <w:shd w:val="clear" w:color="auto" w:fill="FFFFFF"/>
            <w:vAlign w:val="center"/>
          </w:tcPr>
          <w:p w:rsidR="00961E33" w:rsidRDefault="00721F42" w:rsidP="008C2748">
            <w:pPr>
              <w:pStyle w:val="berschrift3"/>
              <w:numPr>
                <w:ilvl w:val="2"/>
                <w:numId w:val="0"/>
              </w:numPr>
              <w:tabs>
                <w:tab w:val="num" w:leader="none" w:pos="0"/>
              </w:tabs>
              <w:suppressAutoHyphens/>
              <w:spacing w:before="40" w:after="0"/>
              <w:rPr>
                <w:rFonts w:ascii="Trebuchet MS" w:hAnsi="Trebuchet MS"/>
                <w:b w:val="0"/>
                <w:sz w:val="20"/>
                <w:szCs w:val="20"/>
              </w:rPr>
            </w:pPr>
            <w:r>
              <w:rPr>
                <w:rFonts w:ascii="Trebuchet MS" w:hAnsi="Trebuchet MS"/>
                <w:b w:val="0"/>
                <w:sz w:val="20"/>
                <w:szCs w:val="20"/>
              </w:rPr>
              <w:t>Oxidationsprodu</w:t>
            </w:r>
            <w:r w:rsidR="00C93883" w:rsidRPr="00C93883">
              <w:rPr>
                <w:rFonts w:ascii="Trebuchet MS" w:hAnsi="Trebuchet MS"/>
                <w:b w:val="0"/>
                <w:sz w:val="20"/>
                <w:szCs w:val="20"/>
              </w:rPr>
              <w:t>kte von Alkoholen erschließen eine Reihe von Stoffe mit neuen funktionellen Gruppen. Kenntnisse über Oxidationsvorgänge bei anorganischen Stoffen werden auf organische übertragen. Im Vorgriff auf die Einführung und Anwendung des erweiterten Oxidationsbegriffs und der Oxidationszahlen wird das Verständnis der Umwandlungen zwischen den Oxidationsprodukten erleichtert. Das selbständige Lernen unter Einbeziehung weiterführender Literatur kann geübt und vertieft werden</w:t>
            </w:r>
            <w:r w:rsidR="00415126">
              <w:rPr>
                <w:rFonts w:ascii="Trebuchet MS" w:hAnsi="Trebuchet MS"/>
                <w:b w:val="0"/>
                <w:sz w:val="20"/>
                <w:szCs w:val="20"/>
              </w:rPr>
              <w:t xml:space="preserve">. </w:t>
            </w:r>
          </w:p>
          <w:p w:rsidR="00774129" w:rsidRPr="00774129" w:rsidRDefault="00774129" w:rsidP="00774129">
            <w:pPr>
              <w:spacing w:before="60" w:after="60"/>
            </w:pPr>
            <w:r w:rsidRPr="005D20E7">
              <w:rPr>
                <w:rFonts w:ascii="Trebuchet MS" w:hAnsi="Trebuchet MS"/>
                <w:b/>
                <w:bCs/>
              </w:rPr>
              <w:t>Kap. 3 Organische Sauerstoffverbindungen</w:t>
            </w:r>
          </w:p>
        </w:tc>
      </w:tr>
      <w:tr w:rsidR="00961E33" w:rsidRPr="00BD6BB7" w:rsidTr="003B76D0">
        <w:trPr>
          <w:cantSplit/>
          <w:trHeight w:val="85"/>
        </w:trPr>
        <w:tc>
          <w:tcPr>
            <w:tcW w:w="4962" w:type="dxa"/>
            <w:shd w:val="clear" w:color="auto" w:fill="FFFFFF"/>
            <w:vAlign w:val="center"/>
          </w:tcPr>
          <w:p w:rsidR="008C2748" w:rsidRPr="00BD6BB7" w:rsidRDefault="00961E33" w:rsidP="00FF3D92">
            <w:pPr>
              <w:widowControl w:val="0"/>
              <w:spacing w:before="60" w:after="60"/>
              <w:rPr>
                <w:rFonts w:ascii="Trebuchet MS" w:hAnsi="Trebuchet MS"/>
                <w:bCs/>
              </w:rPr>
            </w:pPr>
            <w:r w:rsidRPr="00BD6BB7">
              <w:rPr>
                <w:rFonts w:ascii="Trebuchet MS" w:hAnsi="Trebuchet MS"/>
                <w:bCs/>
              </w:rPr>
              <w:t>Oxidation von pr</w:t>
            </w:r>
            <w:r w:rsidR="008C2748" w:rsidRPr="00BD6BB7">
              <w:rPr>
                <w:rFonts w:ascii="Trebuchet MS" w:hAnsi="Trebuchet MS"/>
                <w:bCs/>
              </w:rPr>
              <w:t>imären und sekundären Alkoholen</w:t>
            </w:r>
          </w:p>
          <w:p w:rsidR="008C2748" w:rsidRPr="00BD6BB7" w:rsidRDefault="00961E33" w:rsidP="00FF3D92">
            <w:pPr>
              <w:widowControl w:val="0"/>
              <w:spacing w:before="60" w:after="60"/>
              <w:rPr>
                <w:rFonts w:ascii="Trebuchet MS" w:hAnsi="Trebuchet MS"/>
                <w:bCs/>
              </w:rPr>
            </w:pPr>
            <w:r w:rsidRPr="00BD6BB7">
              <w:rPr>
                <w:rFonts w:ascii="Trebuchet MS" w:hAnsi="Trebuchet MS"/>
                <w:bCs/>
              </w:rPr>
              <w:t xml:space="preserve">Aldehyde; Ketone </w:t>
            </w:r>
          </w:p>
          <w:p w:rsidR="00961E33" w:rsidRPr="00BD6BB7" w:rsidRDefault="00961E33" w:rsidP="00FF3D92">
            <w:pPr>
              <w:widowControl w:val="0"/>
              <w:spacing w:before="60" w:after="60"/>
              <w:rPr>
                <w:rFonts w:ascii="Trebuchet MS" w:hAnsi="Trebuchet MS" w:cs="Arial"/>
                <w:b/>
                <w:color w:val="000000"/>
              </w:rPr>
            </w:pPr>
            <w:r w:rsidRPr="00BD6BB7">
              <w:rPr>
                <w:rFonts w:ascii="Trebuchet MS" w:hAnsi="Trebuchet MS"/>
                <w:bCs/>
              </w:rPr>
              <w:t>Carbonsäuren</w:t>
            </w:r>
          </w:p>
        </w:tc>
        <w:tc>
          <w:tcPr>
            <w:tcW w:w="5351" w:type="dxa"/>
            <w:gridSpan w:val="3"/>
            <w:shd w:val="clear" w:color="auto" w:fill="FFFFFF"/>
            <w:vAlign w:val="center"/>
          </w:tcPr>
          <w:p w:rsidR="00774129" w:rsidRPr="005D20E7" w:rsidRDefault="00774129" w:rsidP="00774129">
            <w:pPr>
              <w:widowControl w:val="0"/>
              <w:spacing w:before="60" w:after="60"/>
              <w:rPr>
                <w:rFonts w:ascii="Trebuchet MS" w:hAnsi="Trebuchet MS"/>
                <w:bCs/>
              </w:rPr>
            </w:pPr>
            <w:r w:rsidRPr="005D20E7">
              <w:rPr>
                <w:rFonts w:ascii="Trebuchet MS" w:hAnsi="Trebuchet MS"/>
                <w:bCs/>
              </w:rPr>
              <w:t>3.13 Oxidation von Alkoholen</w:t>
            </w:r>
          </w:p>
          <w:p w:rsidR="00774129" w:rsidRPr="005D20E7" w:rsidRDefault="00774129" w:rsidP="00774129">
            <w:pPr>
              <w:widowControl w:val="0"/>
              <w:spacing w:before="60" w:after="60"/>
              <w:rPr>
                <w:rFonts w:ascii="Trebuchet MS" w:hAnsi="Trebuchet MS"/>
                <w:bCs/>
              </w:rPr>
            </w:pPr>
            <w:r w:rsidRPr="005D20E7">
              <w:rPr>
                <w:rFonts w:ascii="Trebuchet MS" w:hAnsi="Trebuchet MS"/>
                <w:bCs/>
              </w:rPr>
              <w:t>3.14 Wichtige Aldehyde und Ketone</w:t>
            </w:r>
          </w:p>
          <w:p w:rsidR="00961E33" w:rsidRPr="00BD6BB7" w:rsidRDefault="00774129" w:rsidP="00774129">
            <w:pPr>
              <w:widowControl w:val="0"/>
              <w:spacing w:before="60" w:after="60"/>
              <w:rPr>
                <w:rFonts w:ascii="Trebuchet MS" w:hAnsi="Trebuchet MS" w:cs="Arial"/>
                <w:b/>
                <w:color w:val="000000"/>
              </w:rPr>
            </w:pPr>
            <w:r w:rsidRPr="005D20E7">
              <w:rPr>
                <w:rFonts w:ascii="Trebuchet MS" w:hAnsi="Trebuchet MS"/>
                <w:bCs/>
              </w:rPr>
              <w:t>3.18 Die homologe Reihe der Alkansäuren</w:t>
            </w:r>
          </w:p>
        </w:tc>
      </w:tr>
      <w:tr w:rsidR="00BD6BB7" w:rsidRPr="00BD6BB7" w:rsidTr="009A7B22">
        <w:trPr>
          <w:cantSplit/>
          <w:trHeight w:val="302"/>
        </w:trPr>
        <w:tc>
          <w:tcPr>
            <w:tcW w:w="7797" w:type="dxa"/>
            <w:gridSpan w:val="3"/>
            <w:tcBorders>
              <w:bottom w:val="single" w:sz="4" w:space="0" w:color="808080"/>
            </w:tcBorders>
            <w:shd w:val="clear" w:color="auto" w:fill="0078AE"/>
            <w:vAlign w:val="center"/>
          </w:tcPr>
          <w:p w:rsidR="00BD6BB7" w:rsidRPr="00BD6BB7" w:rsidRDefault="00C93883" w:rsidP="009A7B22">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Pr>
                <w:rFonts w:ascii="Trebuchet MS" w:hAnsi="Trebuchet MS" w:cs="Arial"/>
                <w:color w:val="FFFFFF"/>
                <w:sz w:val="20"/>
                <w:szCs w:val="20"/>
              </w:rPr>
              <w:t>5</w:t>
            </w:r>
            <w:r w:rsidR="00BD6BB7" w:rsidRPr="00BD6BB7">
              <w:rPr>
                <w:rFonts w:ascii="Trebuchet MS" w:hAnsi="Trebuchet MS" w:cs="Arial"/>
                <w:color w:val="FFFFFF"/>
                <w:sz w:val="20"/>
                <w:szCs w:val="20"/>
              </w:rPr>
              <w:t>2 Int Wdh – Alkohole</w:t>
            </w:r>
          </w:p>
        </w:tc>
        <w:tc>
          <w:tcPr>
            <w:tcW w:w="2516" w:type="dxa"/>
            <w:tcBorders>
              <w:bottom w:val="single" w:sz="4" w:space="0" w:color="808080"/>
            </w:tcBorders>
            <w:shd w:val="clear" w:color="auto" w:fill="0078AE"/>
            <w:vAlign w:val="center"/>
          </w:tcPr>
          <w:p w:rsidR="00BD6BB7" w:rsidRPr="00BD6BB7" w:rsidRDefault="00BD6BB7" w:rsidP="009A7B22">
            <w:pPr>
              <w:pStyle w:val="berschrift3"/>
              <w:numPr>
                <w:ilvl w:val="2"/>
                <w:numId w:val="0"/>
              </w:numPr>
              <w:tabs>
                <w:tab w:val="num" w:leader="none" w:pos="0"/>
              </w:tabs>
              <w:suppressAutoHyphens/>
              <w:spacing w:before="20" w:after="0"/>
              <w:rPr>
                <w:rFonts w:ascii="Trebuchet MS" w:hAnsi="Trebuchet MS" w:cs="Arial"/>
                <w:b w:val="0"/>
                <w:color w:val="FFFFFF"/>
                <w:sz w:val="20"/>
                <w:szCs w:val="20"/>
              </w:rPr>
            </w:pPr>
            <w:r w:rsidRPr="002A3F17">
              <w:rPr>
                <w:rFonts w:ascii="Trebuchet MS" w:hAnsi="Trebuchet MS" w:cs="Arial"/>
                <w:bCs w:val="0"/>
                <w:color w:val="FFFFFF"/>
                <w:sz w:val="20"/>
                <w:szCs w:val="20"/>
              </w:rPr>
              <w:t>Zeitansatz: variabel</w:t>
            </w:r>
          </w:p>
        </w:tc>
      </w:tr>
      <w:tr w:rsidR="00BD6BB7" w:rsidRPr="00BD6BB7" w:rsidTr="00406D4A">
        <w:trPr>
          <w:cantSplit/>
          <w:trHeight w:val="302"/>
        </w:trPr>
        <w:tc>
          <w:tcPr>
            <w:tcW w:w="10313" w:type="dxa"/>
            <w:gridSpan w:val="4"/>
            <w:tcBorders>
              <w:bottom w:val="single" w:sz="4" w:space="0" w:color="808080"/>
            </w:tcBorders>
            <w:shd w:val="clear" w:color="auto" w:fill="FFFFFF"/>
            <w:vAlign w:val="center"/>
          </w:tcPr>
          <w:p w:rsidR="00BD6BB7" w:rsidRDefault="00C93883" w:rsidP="009A7B22">
            <w:pPr>
              <w:pStyle w:val="berschrift3"/>
              <w:numPr>
                <w:ilvl w:val="2"/>
                <w:numId w:val="0"/>
              </w:numPr>
              <w:tabs>
                <w:tab w:val="num" w:leader="none" w:pos="0"/>
              </w:tabs>
              <w:suppressAutoHyphens/>
              <w:spacing w:before="40" w:after="0"/>
              <w:rPr>
                <w:rFonts w:ascii="Trebuchet MS" w:hAnsi="Trebuchet MS"/>
                <w:b w:val="0"/>
                <w:sz w:val="20"/>
                <w:szCs w:val="20"/>
              </w:rPr>
            </w:pPr>
            <w:r w:rsidRPr="00C93883">
              <w:rPr>
                <w:rFonts w:ascii="Trebuchet MS" w:hAnsi="Trebuchet MS"/>
                <w:b w:val="0"/>
                <w:sz w:val="20"/>
                <w:szCs w:val="20"/>
              </w:rPr>
              <w:t>Schülerinnen und Schülern ist Alkohol aus ihrer Lebenswelt ein gängiger Begriff, der jedoch mehr geprägt ist durch die Konnotation wie Alkoholgenuss, Alkoholiker oder gesellschaftlich tolerierte Droge als durch chemisch relevante Zusammenhänge. Sie lernen den ihnen so bekannten Alkohol als einen Vertreter einer ganzen Verbindungsklasse kennen, ergänzt um die Fülle verschiedenster Anwendungen der Alkohole. Zudem lernen die Schülerinnen und Schüler am Beispiel der Alkohole einfache Nachweisreaktionen in der Organik kennen. Über die Kombination mit unterschiedlichen quantitativen Untersuchungen erhalten sie die Summen- und Strukturformel von Alkoholen. Die Ermittlung einer Summenformel bietet zudem die Möglichkeit des propädeutischen Aufzeigens moderner Analysemethoden. Stoffkenntnisse über Alkohole ergänzen das Kapitel.</w:t>
            </w:r>
          </w:p>
          <w:p w:rsidR="00774129" w:rsidRPr="00774129" w:rsidRDefault="00774129" w:rsidP="00774129">
            <w:pPr>
              <w:spacing w:before="60" w:after="60"/>
            </w:pPr>
            <w:r w:rsidRPr="005D20E7">
              <w:rPr>
                <w:rFonts w:ascii="Trebuchet MS" w:hAnsi="Trebuchet MS"/>
                <w:b/>
                <w:bCs/>
              </w:rPr>
              <w:t>Kap. 3 Organische Sauerstoffverbindungen</w:t>
            </w:r>
          </w:p>
        </w:tc>
      </w:tr>
      <w:tr w:rsidR="00BD6BB7" w:rsidRPr="00BD6BB7" w:rsidTr="009A7B22">
        <w:trPr>
          <w:cantSplit/>
          <w:trHeight w:val="85"/>
        </w:trPr>
        <w:tc>
          <w:tcPr>
            <w:tcW w:w="5053" w:type="dxa"/>
            <w:gridSpan w:val="2"/>
            <w:shd w:val="clear" w:color="auto" w:fill="FFFFFF"/>
            <w:vAlign w:val="center"/>
          </w:tcPr>
          <w:p w:rsidR="00C93883" w:rsidRDefault="00C93883" w:rsidP="009A7B22">
            <w:pPr>
              <w:widowControl w:val="0"/>
              <w:spacing w:before="60" w:after="60"/>
              <w:rPr>
                <w:rFonts w:ascii="Trebuchet MS" w:hAnsi="Trebuchet MS"/>
                <w:bCs/>
              </w:rPr>
            </w:pPr>
            <w:r w:rsidRPr="00C93883">
              <w:rPr>
                <w:rFonts w:ascii="Trebuchet MS" w:hAnsi="Trebuchet MS"/>
                <w:bCs/>
              </w:rPr>
              <w:t xml:space="preserve">Qualitative und quantitative Zusammensetzung eines Alkohols </w:t>
            </w:r>
          </w:p>
          <w:p w:rsidR="00C93883" w:rsidRDefault="00C93883" w:rsidP="009A7B22">
            <w:pPr>
              <w:widowControl w:val="0"/>
              <w:spacing w:before="60" w:after="60"/>
              <w:rPr>
                <w:rFonts w:ascii="Trebuchet MS" w:hAnsi="Trebuchet MS"/>
                <w:bCs/>
              </w:rPr>
            </w:pPr>
            <w:r w:rsidRPr="00C93883">
              <w:rPr>
                <w:rFonts w:ascii="Trebuchet MS" w:hAnsi="Trebuchet MS"/>
                <w:bCs/>
              </w:rPr>
              <w:t xml:space="preserve">Strukturformel </w:t>
            </w:r>
          </w:p>
          <w:p w:rsidR="00C93883" w:rsidRDefault="00C93883" w:rsidP="009A7B22">
            <w:pPr>
              <w:widowControl w:val="0"/>
              <w:spacing w:before="60" w:after="60"/>
              <w:rPr>
                <w:rFonts w:ascii="Trebuchet MS" w:hAnsi="Trebuchet MS"/>
                <w:bCs/>
              </w:rPr>
            </w:pPr>
            <w:r w:rsidRPr="00C93883">
              <w:rPr>
                <w:rFonts w:ascii="Trebuchet MS" w:hAnsi="Trebuchet MS"/>
                <w:bCs/>
              </w:rPr>
              <w:t xml:space="preserve">Alkohole als Verbindungsklasse </w:t>
            </w:r>
          </w:p>
          <w:p w:rsidR="00C93883" w:rsidRDefault="00C93883" w:rsidP="009A7B22">
            <w:pPr>
              <w:widowControl w:val="0"/>
              <w:spacing w:before="60" w:after="60"/>
              <w:rPr>
                <w:rFonts w:ascii="Trebuchet MS" w:hAnsi="Trebuchet MS"/>
                <w:bCs/>
              </w:rPr>
            </w:pPr>
            <w:r w:rsidRPr="00C93883">
              <w:rPr>
                <w:rFonts w:ascii="Trebuchet MS" w:hAnsi="Trebuchet MS"/>
                <w:bCs/>
              </w:rPr>
              <w:t xml:space="preserve">Struktur und Eigenschaften ausgewählter Alkohole </w:t>
            </w:r>
          </w:p>
          <w:p w:rsidR="00C93883" w:rsidRDefault="00C93883" w:rsidP="009A7B22">
            <w:pPr>
              <w:widowControl w:val="0"/>
              <w:spacing w:before="60" w:after="60"/>
              <w:rPr>
                <w:rFonts w:ascii="Trebuchet MS" w:hAnsi="Trebuchet MS"/>
                <w:bCs/>
              </w:rPr>
            </w:pPr>
            <w:r w:rsidRPr="00C93883">
              <w:rPr>
                <w:rFonts w:ascii="Trebuchet MS" w:hAnsi="Trebuchet MS"/>
                <w:bCs/>
              </w:rPr>
              <w:t xml:space="preserve">Vorkommen und Herstellung </w:t>
            </w:r>
          </w:p>
          <w:p w:rsidR="00BD6BB7" w:rsidRPr="00BD6BB7" w:rsidRDefault="00C93883" w:rsidP="009A7B22">
            <w:pPr>
              <w:widowControl w:val="0"/>
              <w:spacing w:before="60" w:after="60"/>
              <w:rPr>
                <w:rFonts w:ascii="Trebuchet MS" w:hAnsi="Trebuchet MS" w:cs="Arial"/>
                <w:b/>
                <w:color w:val="000000"/>
              </w:rPr>
            </w:pPr>
            <w:r w:rsidRPr="00C93883">
              <w:rPr>
                <w:rFonts w:ascii="Trebuchet MS" w:hAnsi="Trebuchet MS"/>
                <w:bCs/>
              </w:rPr>
              <w:t>Verwendung − Alkoholkonsum</w:t>
            </w:r>
          </w:p>
        </w:tc>
        <w:tc>
          <w:tcPr>
            <w:tcW w:w="5260" w:type="dxa"/>
            <w:gridSpan w:val="2"/>
            <w:shd w:val="clear" w:color="auto" w:fill="FFFFFF"/>
            <w:vAlign w:val="center"/>
          </w:tcPr>
          <w:p w:rsidR="00774129" w:rsidRPr="00774129" w:rsidRDefault="00774129" w:rsidP="00774129">
            <w:pPr>
              <w:widowControl w:val="0"/>
              <w:spacing w:before="60" w:after="60"/>
              <w:rPr>
                <w:rFonts w:ascii="Trebuchet MS" w:hAnsi="Trebuchet MS"/>
                <w:bCs/>
                <w:sz w:val="6"/>
                <w:szCs w:val="6"/>
              </w:rPr>
            </w:pPr>
          </w:p>
          <w:p w:rsidR="00774129" w:rsidRDefault="00774129" w:rsidP="00774129">
            <w:pPr>
              <w:widowControl w:val="0"/>
              <w:spacing w:before="60" w:after="60"/>
              <w:rPr>
                <w:rFonts w:ascii="Trebuchet MS" w:hAnsi="Trebuchet MS"/>
                <w:bCs/>
              </w:rPr>
            </w:pPr>
            <w:r w:rsidRPr="00774129">
              <w:rPr>
                <w:rFonts w:ascii="Trebuchet MS" w:hAnsi="Trebuchet MS"/>
                <w:bCs/>
              </w:rPr>
              <w:t>3.2 Der Aufbau des Ethanolmoleküls</w:t>
            </w:r>
          </w:p>
          <w:p w:rsidR="00774129" w:rsidRPr="00774129" w:rsidRDefault="00774129" w:rsidP="00774129">
            <w:pPr>
              <w:widowControl w:val="0"/>
              <w:spacing w:before="60" w:after="60"/>
              <w:rPr>
                <w:rFonts w:ascii="Trebuchet MS" w:hAnsi="Trebuchet MS"/>
                <w:bCs/>
                <w:sz w:val="8"/>
                <w:szCs w:val="8"/>
              </w:rPr>
            </w:pPr>
          </w:p>
          <w:p w:rsidR="00774129" w:rsidRDefault="00774129" w:rsidP="00774129">
            <w:pPr>
              <w:widowControl w:val="0"/>
              <w:spacing w:before="60" w:after="60"/>
              <w:rPr>
                <w:rFonts w:ascii="Trebuchet MS" w:hAnsi="Trebuchet MS"/>
                <w:bCs/>
              </w:rPr>
            </w:pPr>
            <w:r>
              <w:rPr>
                <w:rFonts w:ascii="Trebuchet MS" w:hAnsi="Trebuchet MS"/>
                <w:bCs/>
              </w:rPr>
              <w:t>s.o.</w:t>
            </w:r>
          </w:p>
          <w:p w:rsidR="00774129" w:rsidRDefault="00774129" w:rsidP="00774129">
            <w:pPr>
              <w:widowControl w:val="0"/>
              <w:spacing w:before="60" w:after="60"/>
              <w:rPr>
                <w:rFonts w:ascii="Trebuchet MS" w:hAnsi="Trebuchet MS"/>
                <w:bCs/>
              </w:rPr>
            </w:pPr>
            <w:r w:rsidRPr="005D20E7">
              <w:rPr>
                <w:rFonts w:ascii="Trebuchet MS" w:hAnsi="Trebuchet MS"/>
                <w:bCs/>
              </w:rPr>
              <w:t>3.3 Die homologe Reihe der Alkanole</w:t>
            </w:r>
          </w:p>
          <w:p w:rsidR="00774129" w:rsidRDefault="00774129" w:rsidP="00774129">
            <w:pPr>
              <w:widowControl w:val="0"/>
              <w:spacing w:before="60" w:after="60"/>
              <w:rPr>
                <w:rFonts w:ascii="Trebuchet MS" w:hAnsi="Trebuchet MS"/>
                <w:bCs/>
              </w:rPr>
            </w:pPr>
            <w:r w:rsidRPr="005D20E7">
              <w:rPr>
                <w:rFonts w:ascii="Trebuchet MS" w:hAnsi="Trebuchet MS"/>
                <w:bCs/>
              </w:rPr>
              <w:t>3.4 Eigenschaften und Verwendung von Alkanolen</w:t>
            </w:r>
            <w:r w:rsidR="00415126">
              <w:rPr>
                <w:rFonts w:ascii="Trebuchet MS" w:hAnsi="Trebuchet MS"/>
                <w:bCs/>
              </w:rPr>
              <w:t xml:space="preserve"> </w:t>
            </w:r>
          </w:p>
          <w:p w:rsidR="00774129" w:rsidRPr="005D20E7" w:rsidRDefault="00774129" w:rsidP="00774129">
            <w:pPr>
              <w:widowControl w:val="0"/>
              <w:spacing w:before="60" w:after="60"/>
              <w:rPr>
                <w:rFonts w:ascii="Trebuchet MS" w:hAnsi="Trebuchet MS"/>
                <w:bCs/>
              </w:rPr>
            </w:pPr>
            <w:r>
              <w:rPr>
                <w:rFonts w:ascii="Trebuchet MS" w:hAnsi="Trebuchet MS"/>
                <w:bCs/>
              </w:rPr>
              <w:t>s.o.</w:t>
            </w:r>
          </w:p>
          <w:p w:rsidR="00BD6BB7" w:rsidRPr="00774129" w:rsidRDefault="00774129" w:rsidP="00415126">
            <w:pPr>
              <w:widowControl w:val="0"/>
              <w:spacing w:before="60" w:after="60"/>
              <w:rPr>
                <w:rFonts w:ascii="Trebuchet MS" w:hAnsi="Trebuchet MS"/>
                <w:bCs/>
              </w:rPr>
            </w:pPr>
            <w:r w:rsidRPr="005D20E7">
              <w:rPr>
                <w:rFonts w:ascii="Trebuchet MS" w:hAnsi="Trebuchet MS"/>
                <w:bCs/>
              </w:rPr>
              <w:t>3.4 Eigenschaften und Verwendung von Alkanolen</w:t>
            </w:r>
            <w:r w:rsidR="00415126">
              <w:rPr>
                <w:rFonts w:ascii="Trebuchet MS" w:hAnsi="Trebuchet MS"/>
                <w:bCs/>
              </w:rPr>
              <w:t xml:space="preserve"> </w:t>
            </w:r>
            <w:r w:rsidR="00415126" w:rsidRPr="00415126">
              <w:rPr>
                <w:rFonts w:ascii="Trebuchet MS" w:hAnsi="Trebuchet MS"/>
                <w:bCs/>
                <w:i/>
              </w:rPr>
              <w:t>und</w:t>
            </w:r>
            <w:r w:rsidR="00415126">
              <w:rPr>
                <w:rFonts w:ascii="Trebuchet MS" w:hAnsi="Trebuchet MS"/>
                <w:bCs/>
              </w:rPr>
              <w:t xml:space="preserve"> </w:t>
            </w:r>
            <w:r w:rsidRPr="005D20E7">
              <w:rPr>
                <w:rFonts w:ascii="Trebuchet MS" w:hAnsi="Trebuchet MS"/>
                <w:bCs/>
              </w:rPr>
              <w:t>3.9 Alkoholgenuss – Alkoholmissbrauch</w:t>
            </w:r>
          </w:p>
        </w:tc>
      </w:tr>
      <w:tr w:rsidR="00BD6BB7" w:rsidRPr="00BD6BB7" w:rsidTr="009A7B22">
        <w:trPr>
          <w:cantSplit/>
          <w:trHeight w:val="302"/>
        </w:trPr>
        <w:tc>
          <w:tcPr>
            <w:tcW w:w="7797" w:type="dxa"/>
            <w:gridSpan w:val="3"/>
            <w:tcBorders>
              <w:bottom w:val="single" w:sz="4" w:space="0" w:color="808080"/>
            </w:tcBorders>
            <w:shd w:val="clear" w:color="auto" w:fill="0078AE"/>
            <w:vAlign w:val="center"/>
          </w:tcPr>
          <w:p w:rsidR="00BD6BB7" w:rsidRPr="00BD6BB7" w:rsidRDefault="00C93883" w:rsidP="009A7B22">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Pr>
                <w:rFonts w:ascii="Trebuchet MS" w:hAnsi="Trebuchet MS" w:cs="Arial"/>
                <w:color w:val="FFFFFF"/>
                <w:sz w:val="20"/>
                <w:szCs w:val="20"/>
              </w:rPr>
              <w:t>5</w:t>
            </w:r>
            <w:r w:rsidR="00BD6BB7" w:rsidRPr="00BD6BB7">
              <w:rPr>
                <w:rFonts w:ascii="Trebuchet MS" w:hAnsi="Trebuchet MS" w:cs="Arial"/>
                <w:color w:val="FFFFFF"/>
                <w:sz w:val="20"/>
                <w:szCs w:val="20"/>
              </w:rPr>
              <w:t>3 Int</w:t>
            </w:r>
            <w:r w:rsidR="00BD6BB7" w:rsidRPr="00C93883">
              <w:rPr>
                <w:rFonts w:ascii="Trebuchet MS" w:hAnsi="Trebuchet MS" w:cs="Arial"/>
                <w:color w:val="FFFFFF"/>
                <w:sz w:val="20"/>
                <w:szCs w:val="20"/>
              </w:rPr>
              <w:t xml:space="preserve"> </w:t>
            </w:r>
            <w:r w:rsidRPr="00C93883">
              <w:rPr>
                <w:rFonts w:ascii="Trebuchet MS" w:hAnsi="Trebuchet MS" w:cs="Arial"/>
                <w:color w:val="FFFFFF"/>
                <w:sz w:val="20"/>
                <w:szCs w:val="20"/>
              </w:rPr>
              <w:t>Wdh - Bindungsvorstellungen</w:t>
            </w:r>
          </w:p>
        </w:tc>
        <w:tc>
          <w:tcPr>
            <w:tcW w:w="2516" w:type="dxa"/>
            <w:tcBorders>
              <w:bottom w:val="single" w:sz="4" w:space="0" w:color="808080"/>
            </w:tcBorders>
            <w:shd w:val="clear" w:color="auto" w:fill="0078AE"/>
            <w:vAlign w:val="center"/>
          </w:tcPr>
          <w:p w:rsidR="00BD6BB7" w:rsidRPr="00BD6BB7" w:rsidRDefault="00BD6BB7" w:rsidP="009A7B22">
            <w:pPr>
              <w:pStyle w:val="berschrift3"/>
              <w:numPr>
                <w:ilvl w:val="2"/>
                <w:numId w:val="0"/>
              </w:numPr>
              <w:tabs>
                <w:tab w:val="num" w:leader="none" w:pos="0"/>
              </w:tabs>
              <w:suppressAutoHyphens/>
              <w:spacing w:before="20" w:after="0"/>
              <w:rPr>
                <w:rFonts w:ascii="Trebuchet MS" w:hAnsi="Trebuchet MS" w:cs="Arial"/>
                <w:b w:val="0"/>
                <w:color w:val="FFFFFF"/>
                <w:sz w:val="20"/>
                <w:szCs w:val="20"/>
              </w:rPr>
            </w:pPr>
            <w:r w:rsidRPr="002A3F17">
              <w:rPr>
                <w:rFonts w:ascii="Trebuchet MS" w:hAnsi="Trebuchet MS" w:cs="Arial"/>
                <w:bCs w:val="0"/>
                <w:color w:val="FFFFFF"/>
                <w:sz w:val="20"/>
                <w:szCs w:val="20"/>
              </w:rPr>
              <w:t>Zeitansatz: variabel</w:t>
            </w:r>
          </w:p>
        </w:tc>
      </w:tr>
      <w:tr w:rsidR="00BD6BB7" w:rsidRPr="00BD6BB7" w:rsidTr="00406D4A">
        <w:trPr>
          <w:cantSplit/>
          <w:trHeight w:val="302"/>
        </w:trPr>
        <w:tc>
          <w:tcPr>
            <w:tcW w:w="10313" w:type="dxa"/>
            <w:gridSpan w:val="4"/>
            <w:tcBorders>
              <w:bottom w:val="single" w:sz="4" w:space="0" w:color="808080"/>
            </w:tcBorders>
            <w:shd w:val="clear" w:color="auto" w:fill="FFFFFF"/>
            <w:vAlign w:val="center"/>
          </w:tcPr>
          <w:p w:rsidR="00BD6BB7" w:rsidRDefault="00C93883" w:rsidP="009A7B22">
            <w:pPr>
              <w:pStyle w:val="berschrift3"/>
              <w:numPr>
                <w:ilvl w:val="2"/>
                <w:numId w:val="0"/>
              </w:numPr>
              <w:tabs>
                <w:tab w:val="num" w:leader="none" w:pos="0"/>
              </w:tabs>
              <w:suppressAutoHyphens/>
              <w:spacing w:before="40" w:after="0"/>
              <w:rPr>
                <w:rFonts w:ascii="Trebuchet MS" w:hAnsi="Trebuchet MS"/>
                <w:b w:val="0"/>
                <w:sz w:val="20"/>
                <w:szCs w:val="20"/>
              </w:rPr>
            </w:pPr>
            <w:r w:rsidRPr="00C93883">
              <w:rPr>
                <w:rFonts w:ascii="Trebuchet MS" w:hAnsi="Trebuchet MS"/>
                <w:b w:val="0"/>
                <w:sz w:val="20"/>
                <w:szCs w:val="20"/>
              </w:rPr>
              <w:t>Die Wiederholung ausgewählter Elemente der Bindungslehre, an passender Stelle in den Unterrichtsgang eingefügt, erscheint im Verlauf der Integrationsphase unerlässlich.</w:t>
            </w:r>
          </w:p>
          <w:p w:rsidR="00774129" w:rsidRPr="00774129" w:rsidRDefault="00774129" w:rsidP="00774129">
            <w:pPr>
              <w:spacing w:before="60" w:after="60"/>
            </w:pPr>
            <w:r>
              <w:rPr>
                <w:rFonts w:ascii="Trebuchet MS" w:hAnsi="Trebuchet MS"/>
                <w:b/>
                <w:bCs/>
              </w:rPr>
              <w:t xml:space="preserve">Kap. </w:t>
            </w:r>
            <w:r w:rsidRPr="00FF38AA">
              <w:rPr>
                <w:rFonts w:ascii="Trebuchet MS" w:hAnsi="Trebuchet MS"/>
                <w:b/>
                <w:bCs/>
              </w:rPr>
              <w:t>1 Atombau, Periodensystem und chemische Bindung</w:t>
            </w:r>
          </w:p>
        </w:tc>
      </w:tr>
      <w:tr w:rsidR="00BD6BB7" w:rsidRPr="00BD6BB7" w:rsidTr="009A7B22">
        <w:trPr>
          <w:cantSplit/>
          <w:trHeight w:val="85"/>
        </w:trPr>
        <w:tc>
          <w:tcPr>
            <w:tcW w:w="5053" w:type="dxa"/>
            <w:gridSpan w:val="2"/>
            <w:shd w:val="clear" w:color="auto" w:fill="FFFFFF"/>
            <w:vAlign w:val="center"/>
          </w:tcPr>
          <w:p w:rsidR="00C93883" w:rsidRDefault="00C93883" w:rsidP="009A7B22">
            <w:pPr>
              <w:widowControl w:val="0"/>
              <w:spacing w:before="60" w:after="60"/>
              <w:rPr>
                <w:rFonts w:ascii="Trebuchet MS" w:hAnsi="Trebuchet MS"/>
                <w:bCs/>
              </w:rPr>
            </w:pPr>
            <w:r w:rsidRPr="00C93883">
              <w:rPr>
                <w:rFonts w:ascii="Trebuchet MS" w:hAnsi="Trebuchet MS"/>
                <w:bCs/>
              </w:rPr>
              <w:t xml:space="preserve">Atombindung </w:t>
            </w:r>
          </w:p>
          <w:p w:rsidR="00C93883" w:rsidRDefault="00C93883" w:rsidP="009A7B22">
            <w:pPr>
              <w:widowControl w:val="0"/>
              <w:spacing w:before="60" w:after="60"/>
              <w:rPr>
                <w:rFonts w:ascii="Trebuchet MS" w:hAnsi="Trebuchet MS"/>
                <w:bCs/>
              </w:rPr>
            </w:pPr>
            <w:r w:rsidRPr="00C93883">
              <w:rPr>
                <w:rFonts w:ascii="Trebuchet MS" w:hAnsi="Trebuchet MS"/>
                <w:bCs/>
              </w:rPr>
              <w:t xml:space="preserve">Lewisformeln </w:t>
            </w:r>
          </w:p>
          <w:p w:rsidR="00C93883" w:rsidRDefault="00C93883" w:rsidP="009A7B22">
            <w:pPr>
              <w:widowControl w:val="0"/>
              <w:spacing w:before="60" w:after="60"/>
              <w:rPr>
                <w:rFonts w:ascii="Trebuchet MS" w:hAnsi="Trebuchet MS"/>
                <w:bCs/>
              </w:rPr>
            </w:pPr>
            <w:r w:rsidRPr="00C93883">
              <w:rPr>
                <w:rFonts w:ascii="Trebuchet MS" w:hAnsi="Trebuchet MS"/>
                <w:bCs/>
              </w:rPr>
              <w:t xml:space="preserve">polare Atombindung </w:t>
            </w:r>
          </w:p>
          <w:p w:rsidR="00C93883" w:rsidRDefault="00C93883" w:rsidP="009A7B22">
            <w:pPr>
              <w:widowControl w:val="0"/>
              <w:spacing w:before="60" w:after="60"/>
              <w:rPr>
                <w:rFonts w:ascii="Trebuchet MS" w:hAnsi="Trebuchet MS"/>
                <w:bCs/>
              </w:rPr>
            </w:pPr>
            <w:r w:rsidRPr="00C93883">
              <w:rPr>
                <w:rFonts w:ascii="Trebuchet MS" w:hAnsi="Trebuchet MS"/>
                <w:bCs/>
              </w:rPr>
              <w:t xml:space="preserve">Elektronegativität </w:t>
            </w:r>
          </w:p>
          <w:p w:rsidR="00BD6BB7" w:rsidRPr="00BD6BB7" w:rsidRDefault="00C93883" w:rsidP="009A7B22">
            <w:pPr>
              <w:widowControl w:val="0"/>
              <w:spacing w:before="60" w:after="60"/>
              <w:rPr>
                <w:rFonts w:ascii="Trebuchet MS" w:hAnsi="Trebuchet MS" w:cs="Arial"/>
                <w:b/>
                <w:color w:val="000000"/>
              </w:rPr>
            </w:pPr>
            <w:r w:rsidRPr="00C93883">
              <w:rPr>
                <w:rFonts w:ascii="Trebuchet MS" w:hAnsi="Trebuchet MS"/>
                <w:bCs/>
              </w:rPr>
              <w:t>Dipole − Ionenbindung</w:t>
            </w:r>
          </w:p>
        </w:tc>
        <w:tc>
          <w:tcPr>
            <w:tcW w:w="5260" w:type="dxa"/>
            <w:gridSpan w:val="2"/>
            <w:shd w:val="clear" w:color="auto" w:fill="FFFFFF"/>
            <w:vAlign w:val="center"/>
          </w:tcPr>
          <w:p w:rsidR="00774129" w:rsidRPr="00FF38AA" w:rsidRDefault="00774129" w:rsidP="00774129">
            <w:pPr>
              <w:widowControl w:val="0"/>
              <w:spacing w:before="60" w:after="60"/>
              <w:rPr>
                <w:rFonts w:ascii="Trebuchet MS" w:hAnsi="Trebuchet MS"/>
                <w:bCs/>
              </w:rPr>
            </w:pPr>
            <w:r w:rsidRPr="00FF38AA">
              <w:rPr>
                <w:rFonts w:ascii="Trebuchet MS" w:hAnsi="Trebuchet MS"/>
                <w:bCs/>
              </w:rPr>
              <w:t>1.15 Die Atombindung</w:t>
            </w:r>
          </w:p>
          <w:p w:rsidR="00774129" w:rsidRPr="00FF38AA" w:rsidRDefault="00774129" w:rsidP="00774129">
            <w:pPr>
              <w:widowControl w:val="0"/>
              <w:spacing w:before="60" w:after="60"/>
              <w:rPr>
                <w:rFonts w:ascii="Trebuchet MS" w:hAnsi="Trebuchet MS"/>
                <w:bCs/>
              </w:rPr>
            </w:pPr>
            <w:r w:rsidRPr="00FF38AA">
              <w:rPr>
                <w:rFonts w:ascii="Trebuchet MS" w:hAnsi="Trebuchet MS"/>
                <w:bCs/>
              </w:rPr>
              <w:t>s.o.</w:t>
            </w:r>
          </w:p>
          <w:p w:rsidR="00774129" w:rsidRPr="00FF38AA" w:rsidRDefault="00774129" w:rsidP="00774129">
            <w:pPr>
              <w:widowControl w:val="0"/>
              <w:spacing w:before="60" w:after="60"/>
              <w:rPr>
                <w:rFonts w:ascii="Trebuchet MS" w:hAnsi="Trebuchet MS"/>
                <w:bCs/>
              </w:rPr>
            </w:pPr>
            <w:r w:rsidRPr="00FF38AA">
              <w:rPr>
                <w:rFonts w:ascii="Trebuchet MS" w:hAnsi="Trebuchet MS"/>
                <w:bCs/>
              </w:rPr>
              <w:t>1.16 Die polare Atombindung</w:t>
            </w:r>
          </w:p>
          <w:p w:rsidR="00774129" w:rsidRPr="00FF38AA" w:rsidRDefault="00774129" w:rsidP="00774129">
            <w:pPr>
              <w:widowControl w:val="0"/>
              <w:spacing w:before="60" w:after="60"/>
              <w:rPr>
                <w:rFonts w:ascii="Trebuchet MS" w:hAnsi="Trebuchet MS"/>
                <w:bCs/>
              </w:rPr>
            </w:pPr>
            <w:r w:rsidRPr="00FF38AA">
              <w:rPr>
                <w:rFonts w:ascii="Trebuchet MS" w:hAnsi="Trebuchet MS"/>
                <w:bCs/>
              </w:rPr>
              <w:t>1.9 Elektronenaffinität und Elektronegativität</w:t>
            </w:r>
          </w:p>
          <w:p w:rsidR="00BD6BB7" w:rsidRPr="00774129" w:rsidRDefault="00774129" w:rsidP="009A7B22">
            <w:pPr>
              <w:widowControl w:val="0"/>
              <w:spacing w:before="60" w:after="60"/>
              <w:rPr>
                <w:rFonts w:ascii="Trebuchet MS" w:hAnsi="Trebuchet MS"/>
                <w:bCs/>
              </w:rPr>
            </w:pPr>
            <w:r w:rsidRPr="00FF38AA">
              <w:rPr>
                <w:rFonts w:ascii="Trebuchet MS" w:hAnsi="Trebuchet MS"/>
                <w:bCs/>
              </w:rPr>
              <w:t>1.16 Die polare Atombindung</w:t>
            </w:r>
          </w:p>
        </w:tc>
      </w:tr>
      <w:tr w:rsidR="00BD6BB7" w:rsidRPr="00BD6BB7" w:rsidTr="009A7B22">
        <w:trPr>
          <w:cantSplit/>
          <w:trHeight w:val="302"/>
        </w:trPr>
        <w:tc>
          <w:tcPr>
            <w:tcW w:w="7797" w:type="dxa"/>
            <w:gridSpan w:val="3"/>
            <w:tcBorders>
              <w:bottom w:val="single" w:sz="4" w:space="0" w:color="808080"/>
            </w:tcBorders>
            <w:shd w:val="clear" w:color="auto" w:fill="0078AE"/>
            <w:vAlign w:val="center"/>
          </w:tcPr>
          <w:p w:rsidR="00BD6BB7" w:rsidRPr="00BD6BB7" w:rsidRDefault="00C93883" w:rsidP="00EE42FA">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Pr>
                <w:rFonts w:ascii="Trebuchet MS" w:hAnsi="Trebuchet MS" w:cs="Arial"/>
                <w:color w:val="FFFFFF"/>
                <w:sz w:val="20"/>
                <w:szCs w:val="20"/>
              </w:rPr>
              <w:t>5</w:t>
            </w:r>
            <w:r w:rsidR="00BD6BB7" w:rsidRPr="00BD6BB7">
              <w:rPr>
                <w:rFonts w:ascii="Trebuchet MS" w:hAnsi="Trebuchet MS" w:cs="Arial"/>
                <w:color w:val="FFFFFF"/>
                <w:sz w:val="20"/>
                <w:szCs w:val="20"/>
              </w:rPr>
              <w:t>4 Int</w:t>
            </w:r>
            <w:r w:rsidR="00BD6BB7" w:rsidRPr="00BD6BB7">
              <w:rPr>
                <w:rFonts w:ascii="Trebuchet MS" w:hAnsi="Trebuchet MS" w:cs="Arial"/>
                <w:b w:val="0"/>
                <w:color w:val="FFFFFF"/>
                <w:sz w:val="20"/>
                <w:szCs w:val="20"/>
              </w:rPr>
              <w:t xml:space="preserve"> </w:t>
            </w:r>
            <w:r w:rsidR="00BD6BB7" w:rsidRPr="00BD6BB7">
              <w:rPr>
                <w:rFonts w:ascii="Trebuchet MS" w:hAnsi="Trebuchet MS" w:cs="Arial"/>
                <w:color w:val="FFFFFF"/>
                <w:sz w:val="20"/>
                <w:szCs w:val="20"/>
              </w:rPr>
              <w:t>Wdh –</w:t>
            </w:r>
            <w:r w:rsidRPr="00C93883">
              <w:rPr>
                <w:rFonts w:ascii="Trebuchet MS" w:hAnsi="Trebuchet MS" w:cs="Arial"/>
                <w:color w:val="FFFFFF"/>
                <w:sz w:val="20"/>
                <w:szCs w:val="20"/>
              </w:rPr>
              <w:t xml:space="preserve"> Formeln und Reaktionsgleichungen</w:t>
            </w:r>
            <w:r w:rsidR="00BD6BB7" w:rsidRPr="00BD6BB7">
              <w:rPr>
                <w:rFonts w:ascii="Trebuchet MS" w:hAnsi="Trebuchet MS" w:cs="Arial"/>
                <w:b w:val="0"/>
                <w:color w:val="FFFFFF"/>
                <w:sz w:val="20"/>
                <w:szCs w:val="20"/>
              </w:rPr>
              <w:t xml:space="preserve"> </w:t>
            </w:r>
          </w:p>
        </w:tc>
        <w:tc>
          <w:tcPr>
            <w:tcW w:w="2516" w:type="dxa"/>
            <w:tcBorders>
              <w:bottom w:val="single" w:sz="4" w:space="0" w:color="808080"/>
            </w:tcBorders>
            <w:shd w:val="clear" w:color="auto" w:fill="0078AE"/>
            <w:vAlign w:val="center"/>
          </w:tcPr>
          <w:p w:rsidR="00BD6BB7" w:rsidRPr="00BD6BB7" w:rsidRDefault="00BD6BB7" w:rsidP="009A7B22">
            <w:pPr>
              <w:pStyle w:val="berschrift3"/>
              <w:numPr>
                <w:ilvl w:val="2"/>
                <w:numId w:val="0"/>
              </w:numPr>
              <w:tabs>
                <w:tab w:val="num" w:leader="none" w:pos="0"/>
              </w:tabs>
              <w:suppressAutoHyphens/>
              <w:spacing w:before="20" w:after="0"/>
              <w:rPr>
                <w:rFonts w:ascii="Trebuchet MS" w:hAnsi="Trebuchet MS" w:cs="Arial"/>
                <w:b w:val="0"/>
                <w:color w:val="FFFFFF"/>
                <w:sz w:val="20"/>
                <w:szCs w:val="20"/>
              </w:rPr>
            </w:pPr>
            <w:r w:rsidRPr="002A3F17">
              <w:rPr>
                <w:rFonts w:ascii="Trebuchet MS" w:hAnsi="Trebuchet MS" w:cs="Arial"/>
                <w:bCs w:val="0"/>
                <w:color w:val="FFFFFF"/>
                <w:sz w:val="20"/>
                <w:szCs w:val="20"/>
              </w:rPr>
              <w:t>Zeitansatz: variabel</w:t>
            </w:r>
          </w:p>
        </w:tc>
      </w:tr>
      <w:tr w:rsidR="00BD6BB7" w:rsidRPr="00BD6BB7" w:rsidTr="00406D4A">
        <w:trPr>
          <w:cantSplit/>
          <w:trHeight w:val="302"/>
        </w:trPr>
        <w:tc>
          <w:tcPr>
            <w:tcW w:w="10313" w:type="dxa"/>
            <w:gridSpan w:val="4"/>
            <w:tcBorders>
              <w:bottom w:val="single" w:sz="4" w:space="0" w:color="808080"/>
            </w:tcBorders>
            <w:shd w:val="clear" w:color="auto" w:fill="FFFFFF"/>
            <w:vAlign w:val="center"/>
          </w:tcPr>
          <w:p w:rsidR="00BD6BB7" w:rsidRDefault="00C93883" w:rsidP="009A7B22">
            <w:pPr>
              <w:pStyle w:val="berschrift3"/>
              <w:numPr>
                <w:ilvl w:val="2"/>
                <w:numId w:val="0"/>
              </w:numPr>
              <w:tabs>
                <w:tab w:val="num" w:leader="none" w:pos="0"/>
              </w:tabs>
              <w:suppressAutoHyphens/>
              <w:spacing w:before="40" w:after="0"/>
              <w:rPr>
                <w:rFonts w:ascii="Trebuchet MS" w:hAnsi="Trebuchet MS"/>
                <w:b w:val="0"/>
                <w:sz w:val="20"/>
                <w:szCs w:val="20"/>
              </w:rPr>
            </w:pPr>
            <w:r w:rsidRPr="00C93883">
              <w:rPr>
                <w:rFonts w:ascii="Trebuchet MS" w:hAnsi="Trebuchet MS"/>
                <w:b w:val="0"/>
                <w:sz w:val="20"/>
                <w:szCs w:val="20"/>
              </w:rPr>
              <w:t>Schülerinnen und Schüler sollten im Verlauf der Integrationsphase Sicherheit im Umgang mit Formeln und Reaktionsgleichungen erwerben</w:t>
            </w:r>
            <w:r w:rsidR="00EE42FA">
              <w:rPr>
                <w:rFonts w:ascii="Trebuchet MS" w:hAnsi="Trebuchet MS"/>
                <w:b w:val="0"/>
                <w:sz w:val="20"/>
                <w:szCs w:val="20"/>
              </w:rPr>
              <w:t xml:space="preserve">. </w:t>
            </w:r>
          </w:p>
          <w:p w:rsidR="00774129" w:rsidRPr="00774129" w:rsidRDefault="00774129" w:rsidP="00B23FFA">
            <w:pPr>
              <w:spacing w:before="60" w:after="60"/>
            </w:pPr>
            <w:r w:rsidRPr="005D20E7">
              <w:rPr>
                <w:rFonts w:ascii="Trebuchet MS" w:hAnsi="Trebuchet MS"/>
                <w:b/>
                <w:bCs/>
                <w:i/>
              </w:rPr>
              <w:t xml:space="preserve">Hinweis: </w:t>
            </w:r>
            <w:r w:rsidRPr="005D20E7">
              <w:rPr>
                <w:rFonts w:ascii="Trebuchet MS" w:hAnsi="Trebuchet MS"/>
                <w:bCs/>
                <w:i/>
              </w:rPr>
              <w:t>Das Einbinden dieser Inhalte in einen stofflichen Zusammenhang e</w:t>
            </w:r>
            <w:r w:rsidR="00B23FFA">
              <w:rPr>
                <w:rFonts w:ascii="Trebuchet MS" w:hAnsi="Trebuchet MS"/>
                <w:bCs/>
                <w:i/>
              </w:rPr>
              <w:t>rscheint sinnvoll und kann mith</w:t>
            </w:r>
            <w:r w:rsidRPr="005D20E7">
              <w:rPr>
                <w:rFonts w:ascii="Trebuchet MS" w:hAnsi="Trebuchet MS"/>
                <w:bCs/>
                <w:i/>
              </w:rPr>
              <w:t>ilfe des Anhangs variabel gewährleistet werden.</w:t>
            </w:r>
          </w:p>
        </w:tc>
      </w:tr>
      <w:tr w:rsidR="00BD6BB7" w:rsidRPr="00BD6BB7" w:rsidTr="009A7B22">
        <w:trPr>
          <w:cantSplit/>
          <w:trHeight w:val="85"/>
        </w:trPr>
        <w:tc>
          <w:tcPr>
            <w:tcW w:w="5053" w:type="dxa"/>
            <w:gridSpan w:val="2"/>
            <w:shd w:val="clear" w:color="auto" w:fill="FFFFFF"/>
            <w:vAlign w:val="center"/>
          </w:tcPr>
          <w:p w:rsidR="00C93883" w:rsidRDefault="00C93883" w:rsidP="009A7B22">
            <w:pPr>
              <w:widowControl w:val="0"/>
              <w:spacing w:before="60" w:after="60"/>
              <w:rPr>
                <w:rFonts w:ascii="Trebuchet MS" w:hAnsi="Trebuchet MS"/>
                <w:bCs/>
              </w:rPr>
            </w:pPr>
            <w:r w:rsidRPr="00C93883">
              <w:rPr>
                <w:rFonts w:ascii="Trebuchet MS" w:hAnsi="Trebuchet MS"/>
                <w:bCs/>
              </w:rPr>
              <w:t xml:space="preserve">Formeln </w:t>
            </w:r>
          </w:p>
          <w:p w:rsidR="00C93883" w:rsidRDefault="00C93883" w:rsidP="009A7B22">
            <w:pPr>
              <w:widowControl w:val="0"/>
              <w:spacing w:before="60" w:after="60"/>
              <w:rPr>
                <w:rFonts w:ascii="Trebuchet MS" w:hAnsi="Trebuchet MS"/>
                <w:bCs/>
              </w:rPr>
            </w:pPr>
            <w:r w:rsidRPr="00C93883">
              <w:rPr>
                <w:rFonts w:ascii="Trebuchet MS" w:hAnsi="Trebuchet MS"/>
                <w:bCs/>
              </w:rPr>
              <w:t xml:space="preserve">Reaktionsgleichungen </w:t>
            </w:r>
          </w:p>
          <w:p w:rsidR="00BD6BB7" w:rsidRPr="00BD6BB7" w:rsidRDefault="00C93883" w:rsidP="009A7B22">
            <w:pPr>
              <w:widowControl w:val="0"/>
              <w:spacing w:before="60" w:after="60"/>
              <w:rPr>
                <w:rFonts w:ascii="Trebuchet MS" w:hAnsi="Trebuchet MS" w:cs="Arial"/>
                <w:b/>
                <w:color w:val="000000"/>
              </w:rPr>
            </w:pPr>
            <w:r w:rsidRPr="00C93883">
              <w:rPr>
                <w:rFonts w:ascii="Trebuchet MS" w:hAnsi="Trebuchet MS"/>
                <w:bCs/>
              </w:rPr>
              <w:t>Unterscheidung zwischen Index und Koeffizient</w:t>
            </w:r>
          </w:p>
        </w:tc>
        <w:tc>
          <w:tcPr>
            <w:tcW w:w="5260" w:type="dxa"/>
            <w:gridSpan w:val="2"/>
            <w:shd w:val="clear" w:color="auto" w:fill="FFFFFF"/>
            <w:vAlign w:val="center"/>
          </w:tcPr>
          <w:p w:rsidR="00BD6BB7" w:rsidRPr="00774129" w:rsidRDefault="00774129" w:rsidP="00B23FFA">
            <w:pPr>
              <w:widowControl w:val="0"/>
              <w:spacing w:before="60" w:after="60"/>
              <w:rPr>
                <w:rFonts w:ascii="Trebuchet MS" w:hAnsi="Trebuchet MS" w:cs="Arial"/>
                <w:color w:val="000000"/>
              </w:rPr>
            </w:pPr>
            <w:r w:rsidRPr="00EE42FA">
              <w:rPr>
                <w:rFonts w:ascii="Trebuchet MS" w:hAnsi="Trebuchet MS"/>
                <w:i/>
              </w:rPr>
              <w:t>alles</w:t>
            </w:r>
            <w:r w:rsidRPr="00774129">
              <w:rPr>
                <w:rFonts w:ascii="Trebuchet MS" w:hAnsi="Trebuchet MS"/>
              </w:rPr>
              <w:t xml:space="preserve"> </w:t>
            </w:r>
            <w:r w:rsidRPr="000C32F7">
              <w:rPr>
                <w:rFonts w:ascii="Trebuchet MS" w:hAnsi="Trebuchet MS"/>
                <w:color w:val="3366FF"/>
              </w:rPr>
              <w:t>Anhang</w:t>
            </w:r>
            <w:r w:rsidRPr="00774129">
              <w:rPr>
                <w:rFonts w:ascii="Trebuchet MS" w:hAnsi="Trebuchet MS"/>
              </w:rPr>
              <w:t xml:space="preserve"> S.509 f:</w:t>
            </w:r>
            <w:r w:rsidRPr="00774129">
              <w:rPr>
                <w:rFonts w:ascii="Trebuchet MS" w:hAnsi="Trebuchet MS"/>
              </w:rPr>
              <w:br/>
              <w:t>Größen und Größengleichungen</w:t>
            </w:r>
          </w:p>
        </w:tc>
      </w:tr>
      <w:tr w:rsidR="00BD6BB7" w:rsidRPr="00BD6BB7" w:rsidTr="009A7B22">
        <w:trPr>
          <w:cantSplit/>
          <w:trHeight w:val="302"/>
        </w:trPr>
        <w:tc>
          <w:tcPr>
            <w:tcW w:w="7797" w:type="dxa"/>
            <w:gridSpan w:val="3"/>
            <w:tcBorders>
              <w:bottom w:val="single" w:sz="4" w:space="0" w:color="808080"/>
            </w:tcBorders>
            <w:shd w:val="clear" w:color="auto" w:fill="0078AE"/>
            <w:vAlign w:val="center"/>
          </w:tcPr>
          <w:p w:rsidR="00BD6BB7" w:rsidRPr="00BD6BB7" w:rsidRDefault="00C93883" w:rsidP="00A526A4">
            <w:pPr>
              <w:pStyle w:val="berschrift3"/>
              <w:numPr>
                <w:ilvl w:val="2"/>
                <w:numId w:val="0"/>
              </w:numPr>
              <w:tabs>
                <w:tab w:val="num" w:pos="0"/>
              </w:tabs>
              <w:suppressAutoHyphens/>
              <w:spacing w:before="20" w:after="0"/>
              <w:rPr>
                <w:rFonts w:ascii="Trebuchet MS" w:hAnsi="Trebuchet MS" w:cs="Arial"/>
                <w:color w:val="FFFFFF"/>
                <w:sz w:val="20"/>
                <w:szCs w:val="20"/>
              </w:rPr>
            </w:pPr>
            <w:r>
              <w:rPr>
                <w:rFonts w:ascii="Trebuchet MS" w:hAnsi="Trebuchet MS" w:cs="Arial"/>
                <w:color w:val="FFFFFF"/>
                <w:sz w:val="20"/>
                <w:szCs w:val="20"/>
              </w:rPr>
              <w:lastRenderedPageBreak/>
              <w:t>5</w:t>
            </w:r>
            <w:r w:rsidR="00BD6BB7" w:rsidRPr="00BD6BB7">
              <w:rPr>
                <w:rFonts w:ascii="Trebuchet MS" w:hAnsi="Trebuchet MS" w:cs="Arial"/>
                <w:color w:val="FFFFFF"/>
                <w:sz w:val="20"/>
                <w:szCs w:val="20"/>
              </w:rPr>
              <w:t xml:space="preserve">5 Int Wdh – </w:t>
            </w:r>
            <w:r>
              <w:rPr>
                <w:rFonts w:ascii="Trebuchet MS" w:hAnsi="Trebuchet MS" w:cs="Arial"/>
                <w:color w:val="FFFFFF"/>
                <w:sz w:val="20"/>
                <w:szCs w:val="20"/>
              </w:rPr>
              <w:t>Kohlenwasserstoffe</w:t>
            </w:r>
          </w:p>
        </w:tc>
        <w:tc>
          <w:tcPr>
            <w:tcW w:w="2516" w:type="dxa"/>
            <w:tcBorders>
              <w:bottom w:val="single" w:sz="4" w:space="0" w:color="808080"/>
            </w:tcBorders>
            <w:shd w:val="clear" w:color="auto" w:fill="0078AE"/>
            <w:vAlign w:val="center"/>
          </w:tcPr>
          <w:p w:rsidR="00BD6BB7" w:rsidRPr="00BD6BB7" w:rsidRDefault="00BD6BB7" w:rsidP="009A7B22">
            <w:pPr>
              <w:pStyle w:val="berschrift3"/>
              <w:numPr>
                <w:ilvl w:val="2"/>
                <w:numId w:val="0"/>
              </w:numPr>
              <w:tabs>
                <w:tab w:val="num" w:leader="none" w:pos="0"/>
              </w:tabs>
              <w:suppressAutoHyphens/>
              <w:spacing w:before="20" w:after="0"/>
              <w:rPr>
                <w:rFonts w:ascii="Trebuchet MS" w:hAnsi="Trebuchet MS" w:cs="Arial"/>
                <w:b w:val="0"/>
                <w:color w:val="FFFFFF"/>
                <w:sz w:val="20"/>
                <w:szCs w:val="20"/>
              </w:rPr>
            </w:pPr>
            <w:r w:rsidRPr="002A3F17">
              <w:rPr>
                <w:rFonts w:ascii="Trebuchet MS" w:hAnsi="Trebuchet MS" w:cs="Arial"/>
                <w:bCs w:val="0"/>
                <w:color w:val="FFFFFF"/>
                <w:sz w:val="20"/>
                <w:szCs w:val="20"/>
              </w:rPr>
              <w:t>Zeitansatz: variabel</w:t>
            </w:r>
          </w:p>
        </w:tc>
      </w:tr>
      <w:tr w:rsidR="00BD6BB7" w:rsidRPr="00BD6BB7" w:rsidTr="00406D4A">
        <w:trPr>
          <w:cantSplit/>
          <w:trHeight w:val="302"/>
        </w:trPr>
        <w:tc>
          <w:tcPr>
            <w:tcW w:w="10313" w:type="dxa"/>
            <w:gridSpan w:val="4"/>
            <w:tcBorders>
              <w:bottom w:val="single" w:sz="4" w:space="0" w:color="808080"/>
            </w:tcBorders>
            <w:shd w:val="clear" w:color="auto" w:fill="FFFFFF"/>
            <w:vAlign w:val="center"/>
          </w:tcPr>
          <w:p w:rsidR="00BD6BB7" w:rsidRDefault="00C93883" w:rsidP="009A7B22">
            <w:pPr>
              <w:pStyle w:val="berschrift3"/>
              <w:numPr>
                <w:ilvl w:val="2"/>
                <w:numId w:val="0"/>
              </w:numPr>
              <w:tabs>
                <w:tab w:val="num" w:leader="none" w:pos="0"/>
              </w:tabs>
              <w:suppressAutoHyphens/>
              <w:spacing w:before="40" w:after="0"/>
              <w:rPr>
                <w:rFonts w:ascii="Trebuchet MS" w:hAnsi="Trebuchet MS"/>
                <w:b w:val="0"/>
                <w:sz w:val="20"/>
                <w:szCs w:val="20"/>
              </w:rPr>
            </w:pPr>
            <w:r w:rsidRPr="00C93883">
              <w:rPr>
                <w:rFonts w:ascii="Trebuchet MS" w:hAnsi="Trebuchet MS"/>
                <w:b w:val="0"/>
                <w:sz w:val="20"/>
                <w:szCs w:val="20"/>
              </w:rPr>
              <w:t>Anhand der für die Organische Chemie grundlegenden Stoffklassen soll ein sicherer Umgang mit Strukturformeln erreicht werden. Zur Vermeidung reiner Wiederholung soll der Baustein in einen motivierenden Kontext eingebunden werden</w:t>
            </w:r>
            <w:r w:rsidR="00774129">
              <w:rPr>
                <w:rFonts w:ascii="Trebuchet MS" w:hAnsi="Trebuchet MS"/>
                <w:b w:val="0"/>
                <w:sz w:val="20"/>
                <w:szCs w:val="20"/>
              </w:rPr>
              <w:t>.</w:t>
            </w:r>
          </w:p>
          <w:p w:rsidR="00774129" w:rsidRPr="00774129" w:rsidRDefault="00774129" w:rsidP="00774129">
            <w:pPr>
              <w:spacing w:before="60" w:after="60"/>
            </w:pPr>
            <w:r>
              <w:rPr>
                <w:rFonts w:ascii="Trebuchet MS" w:hAnsi="Trebuchet MS"/>
                <w:b/>
                <w:bCs/>
              </w:rPr>
              <w:t xml:space="preserve">Kap. </w:t>
            </w:r>
            <w:r w:rsidRPr="005D20E7">
              <w:rPr>
                <w:rFonts w:ascii="Trebuchet MS" w:hAnsi="Trebuchet MS"/>
                <w:b/>
                <w:bCs/>
              </w:rPr>
              <w:t>2 Kohlenwasserstoffe</w:t>
            </w:r>
          </w:p>
        </w:tc>
      </w:tr>
      <w:tr w:rsidR="00BD6BB7" w:rsidRPr="00BD6BB7" w:rsidTr="009A7B22">
        <w:trPr>
          <w:cantSplit/>
          <w:trHeight w:val="85"/>
        </w:trPr>
        <w:tc>
          <w:tcPr>
            <w:tcW w:w="5053" w:type="dxa"/>
            <w:gridSpan w:val="2"/>
            <w:shd w:val="clear" w:color="auto" w:fill="FFFFFF"/>
            <w:vAlign w:val="center"/>
          </w:tcPr>
          <w:p w:rsidR="00C93883" w:rsidRDefault="00C93883" w:rsidP="009A7B22">
            <w:pPr>
              <w:widowControl w:val="0"/>
              <w:spacing w:before="60" w:after="60"/>
              <w:rPr>
                <w:rFonts w:ascii="Trebuchet MS" w:hAnsi="Trebuchet MS"/>
                <w:bCs/>
              </w:rPr>
            </w:pPr>
            <w:r w:rsidRPr="00C93883">
              <w:rPr>
                <w:rFonts w:ascii="Trebuchet MS" w:hAnsi="Trebuchet MS"/>
                <w:bCs/>
              </w:rPr>
              <w:t xml:space="preserve">Kohlenwasserstoffe </w:t>
            </w:r>
          </w:p>
          <w:p w:rsidR="00C93883" w:rsidRDefault="00C93883" w:rsidP="009A7B22">
            <w:pPr>
              <w:widowControl w:val="0"/>
              <w:spacing w:before="60" w:after="60"/>
              <w:rPr>
                <w:rFonts w:ascii="Trebuchet MS" w:hAnsi="Trebuchet MS"/>
                <w:bCs/>
              </w:rPr>
            </w:pPr>
            <w:r w:rsidRPr="00C93883">
              <w:rPr>
                <w:rFonts w:ascii="Trebuchet MS" w:hAnsi="Trebuchet MS"/>
                <w:bCs/>
              </w:rPr>
              <w:t>Schreibweisen von Strukturformeln</w:t>
            </w:r>
          </w:p>
          <w:p w:rsidR="00C93883" w:rsidRDefault="00C93883" w:rsidP="009A7B22">
            <w:pPr>
              <w:widowControl w:val="0"/>
              <w:spacing w:before="60" w:after="60"/>
              <w:rPr>
                <w:rFonts w:ascii="Trebuchet MS" w:hAnsi="Trebuchet MS"/>
                <w:bCs/>
              </w:rPr>
            </w:pPr>
            <w:r w:rsidRPr="00C93883">
              <w:rPr>
                <w:rFonts w:ascii="Trebuchet MS" w:hAnsi="Trebuchet MS"/>
                <w:bCs/>
              </w:rPr>
              <w:t xml:space="preserve">Nomenklatur </w:t>
            </w:r>
          </w:p>
          <w:p w:rsidR="00BD6BB7" w:rsidRPr="00BD6BB7" w:rsidRDefault="00C93883" w:rsidP="009A7B22">
            <w:pPr>
              <w:widowControl w:val="0"/>
              <w:spacing w:before="60" w:after="60"/>
              <w:rPr>
                <w:rFonts w:ascii="Trebuchet MS" w:hAnsi="Trebuchet MS" w:cs="Arial"/>
                <w:b/>
                <w:color w:val="000000"/>
              </w:rPr>
            </w:pPr>
            <w:r w:rsidRPr="00C93883">
              <w:rPr>
                <w:rFonts w:ascii="Trebuchet MS" w:hAnsi="Trebuchet MS"/>
                <w:bCs/>
              </w:rPr>
              <w:t>Isomerie</w:t>
            </w:r>
          </w:p>
        </w:tc>
        <w:tc>
          <w:tcPr>
            <w:tcW w:w="5260" w:type="dxa"/>
            <w:gridSpan w:val="2"/>
            <w:shd w:val="clear" w:color="auto" w:fill="FFFFFF"/>
            <w:vAlign w:val="center"/>
          </w:tcPr>
          <w:p w:rsidR="00774129" w:rsidRDefault="00774129" w:rsidP="00774129">
            <w:pPr>
              <w:widowControl w:val="0"/>
              <w:spacing w:before="60" w:after="60"/>
              <w:rPr>
                <w:rFonts w:ascii="Trebuchet MS" w:hAnsi="Trebuchet MS"/>
                <w:bCs/>
              </w:rPr>
            </w:pPr>
            <w:r w:rsidRPr="00F44552">
              <w:rPr>
                <w:rFonts w:ascii="Trebuchet MS" w:hAnsi="Trebuchet MS"/>
                <w:bCs/>
              </w:rPr>
              <w:t>2 Kohlenwasserstoffe</w:t>
            </w:r>
            <w:r>
              <w:rPr>
                <w:rFonts w:ascii="Trebuchet MS" w:hAnsi="Trebuchet MS"/>
                <w:bCs/>
              </w:rPr>
              <w:t xml:space="preserve"> </w:t>
            </w:r>
            <w:r w:rsidR="00EC6844">
              <w:rPr>
                <w:rFonts w:ascii="Trebuchet MS" w:hAnsi="Trebuchet MS"/>
                <w:bCs/>
                <w:i/>
              </w:rPr>
              <w:t>(Einstiegss</w:t>
            </w:r>
            <w:r w:rsidRPr="00F44552">
              <w:rPr>
                <w:rFonts w:ascii="Trebuchet MS" w:hAnsi="Trebuchet MS"/>
                <w:bCs/>
                <w:i/>
              </w:rPr>
              <w:t>eite)</w:t>
            </w:r>
          </w:p>
          <w:p w:rsidR="00774129" w:rsidRDefault="00774129" w:rsidP="00774129">
            <w:pPr>
              <w:widowControl w:val="0"/>
              <w:spacing w:before="60" w:after="60"/>
              <w:rPr>
                <w:rFonts w:ascii="PoloCH11KBuch" w:hAnsi="PoloCH11KBuch" w:cs="PoloCH11KBuch"/>
                <w:sz w:val="14"/>
                <w:szCs w:val="14"/>
              </w:rPr>
            </w:pPr>
            <w:r w:rsidRPr="002A3F17">
              <w:rPr>
                <w:rFonts w:ascii="Trebuchet MS" w:hAnsi="Trebuchet MS"/>
                <w:color w:val="3366FF"/>
              </w:rPr>
              <w:t xml:space="preserve">Anhang </w:t>
            </w:r>
            <w:r w:rsidRPr="005D20E7">
              <w:rPr>
                <w:rFonts w:ascii="Trebuchet MS" w:hAnsi="Trebuchet MS"/>
                <w:bCs/>
              </w:rPr>
              <w:t>S.512: Formeln, Reaktionsgl</w:t>
            </w:r>
            <w:r>
              <w:rPr>
                <w:rFonts w:ascii="Trebuchet MS" w:hAnsi="Trebuchet MS"/>
                <w:bCs/>
              </w:rPr>
              <w:t>.</w:t>
            </w:r>
            <w:r w:rsidRPr="005D20E7">
              <w:rPr>
                <w:rFonts w:ascii="Trebuchet MS" w:hAnsi="Trebuchet MS"/>
                <w:bCs/>
              </w:rPr>
              <w:t>, f</w:t>
            </w:r>
            <w:r>
              <w:rPr>
                <w:rFonts w:ascii="Trebuchet MS" w:hAnsi="Trebuchet MS"/>
                <w:bCs/>
              </w:rPr>
              <w:t>kt.</w:t>
            </w:r>
            <w:r w:rsidRPr="005D20E7">
              <w:rPr>
                <w:rFonts w:ascii="Trebuchet MS" w:hAnsi="Trebuchet MS"/>
                <w:bCs/>
              </w:rPr>
              <w:t xml:space="preserve"> Gruppen</w:t>
            </w:r>
          </w:p>
          <w:p w:rsidR="00774129" w:rsidRPr="00F44552" w:rsidRDefault="00774129" w:rsidP="00774129">
            <w:pPr>
              <w:widowControl w:val="0"/>
              <w:spacing w:before="60" w:after="60"/>
              <w:rPr>
                <w:rFonts w:ascii="Trebuchet MS" w:hAnsi="Trebuchet MS"/>
                <w:bCs/>
              </w:rPr>
            </w:pPr>
            <w:r w:rsidRPr="00F44552">
              <w:rPr>
                <w:rFonts w:ascii="Trebuchet MS" w:hAnsi="Trebuchet MS"/>
                <w:bCs/>
              </w:rPr>
              <w:t>2.6 Die Alkane – Nomenklatur</w:t>
            </w:r>
          </w:p>
          <w:p w:rsidR="00BD6BB7" w:rsidRPr="00BD6BB7" w:rsidRDefault="00774129" w:rsidP="00774129">
            <w:pPr>
              <w:pStyle w:val="berschrift3"/>
              <w:keepNext w:val="0"/>
              <w:numPr>
                <w:ilvl w:val="2"/>
                <w:numId w:val="0"/>
              </w:numPr>
              <w:tabs>
                <w:tab w:val="num" w:pos="0"/>
              </w:tabs>
              <w:suppressAutoHyphens/>
              <w:spacing w:before="20" w:after="0"/>
              <w:rPr>
                <w:rFonts w:ascii="Trebuchet MS" w:hAnsi="Trebuchet MS" w:cs="Arial"/>
                <w:b w:val="0"/>
                <w:color w:val="000000"/>
                <w:sz w:val="20"/>
                <w:szCs w:val="20"/>
              </w:rPr>
            </w:pPr>
            <w:r w:rsidRPr="00774129">
              <w:rPr>
                <w:rFonts w:ascii="Trebuchet MS" w:hAnsi="Trebuchet MS"/>
                <w:b w:val="0"/>
                <w:sz w:val="20"/>
                <w:szCs w:val="20"/>
              </w:rPr>
              <w:t>s. o.</w:t>
            </w:r>
          </w:p>
        </w:tc>
      </w:tr>
      <w:tr w:rsidR="00BD6BB7" w:rsidRPr="00BD6BB7" w:rsidTr="009A7B22">
        <w:trPr>
          <w:cantSplit/>
          <w:trHeight w:val="302"/>
        </w:trPr>
        <w:tc>
          <w:tcPr>
            <w:tcW w:w="7797" w:type="dxa"/>
            <w:gridSpan w:val="3"/>
            <w:tcBorders>
              <w:bottom w:val="single" w:sz="4" w:space="0" w:color="808080"/>
            </w:tcBorders>
            <w:shd w:val="clear" w:color="auto" w:fill="0078AE"/>
            <w:vAlign w:val="center"/>
          </w:tcPr>
          <w:p w:rsidR="00BD6BB7" w:rsidRPr="00BD6BB7" w:rsidRDefault="00C93883" w:rsidP="009A7B22">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Pr>
                <w:rFonts w:ascii="Trebuchet MS" w:hAnsi="Trebuchet MS" w:cs="Arial"/>
                <w:color w:val="FFFFFF"/>
                <w:sz w:val="20"/>
                <w:szCs w:val="20"/>
              </w:rPr>
              <w:t>5</w:t>
            </w:r>
            <w:r w:rsidR="00BD6BB7" w:rsidRPr="00BD6BB7">
              <w:rPr>
                <w:rFonts w:ascii="Trebuchet MS" w:hAnsi="Trebuchet MS" w:cs="Arial"/>
                <w:color w:val="FFFFFF"/>
                <w:sz w:val="20"/>
                <w:szCs w:val="20"/>
              </w:rPr>
              <w:t xml:space="preserve">6 Int </w:t>
            </w:r>
            <w:r w:rsidRPr="00C93883">
              <w:rPr>
                <w:rFonts w:ascii="Trebuchet MS" w:hAnsi="Trebuchet MS" w:cs="Arial"/>
                <w:color w:val="FFFFFF"/>
                <w:sz w:val="20"/>
                <w:szCs w:val="20"/>
              </w:rPr>
              <w:t>Wdh - Quantitative Aspekte und Stöchiometrie</w:t>
            </w:r>
          </w:p>
        </w:tc>
        <w:tc>
          <w:tcPr>
            <w:tcW w:w="2516" w:type="dxa"/>
            <w:tcBorders>
              <w:bottom w:val="single" w:sz="4" w:space="0" w:color="808080"/>
            </w:tcBorders>
            <w:shd w:val="clear" w:color="auto" w:fill="0078AE"/>
            <w:vAlign w:val="center"/>
          </w:tcPr>
          <w:p w:rsidR="00BD6BB7" w:rsidRPr="00BD6BB7" w:rsidRDefault="00BD6BB7" w:rsidP="009A7B22">
            <w:pPr>
              <w:pStyle w:val="berschrift3"/>
              <w:numPr>
                <w:ilvl w:val="2"/>
                <w:numId w:val="0"/>
              </w:numPr>
              <w:tabs>
                <w:tab w:val="num" w:leader="none" w:pos="0"/>
              </w:tabs>
              <w:suppressAutoHyphens/>
              <w:spacing w:before="20" w:after="0"/>
              <w:rPr>
                <w:rFonts w:ascii="Trebuchet MS" w:hAnsi="Trebuchet MS" w:cs="Arial"/>
                <w:b w:val="0"/>
                <w:color w:val="FFFFFF"/>
                <w:sz w:val="20"/>
                <w:szCs w:val="20"/>
              </w:rPr>
            </w:pPr>
            <w:r w:rsidRPr="002A3F17">
              <w:rPr>
                <w:rFonts w:ascii="Trebuchet MS" w:hAnsi="Trebuchet MS" w:cs="Arial"/>
                <w:bCs w:val="0"/>
                <w:color w:val="FFFFFF"/>
                <w:sz w:val="20"/>
                <w:szCs w:val="20"/>
              </w:rPr>
              <w:t>Zeitansatz: variabel</w:t>
            </w:r>
          </w:p>
        </w:tc>
      </w:tr>
      <w:tr w:rsidR="00BD6BB7" w:rsidRPr="00BD6BB7" w:rsidTr="00406D4A">
        <w:trPr>
          <w:cantSplit/>
          <w:trHeight w:val="302"/>
        </w:trPr>
        <w:tc>
          <w:tcPr>
            <w:tcW w:w="10313" w:type="dxa"/>
            <w:gridSpan w:val="4"/>
            <w:tcBorders>
              <w:bottom w:val="single" w:sz="4" w:space="0" w:color="808080"/>
            </w:tcBorders>
            <w:shd w:val="clear" w:color="auto" w:fill="FFFFFF"/>
            <w:vAlign w:val="center"/>
          </w:tcPr>
          <w:p w:rsidR="00BD6BB7" w:rsidRDefault="00C93883" w:rsidP="009A7B22">
            <w:pPr>
              <w:pStyle w:val="berschrift3"/>
              <w:numPr>
                <w:ilvl w:val="2"/>
                <w:numId w:val="0"/>
              </w:numPr>
              <w:tabs>
                <w:tab w:val="num" w:leader="none" w:pos="0"/>
              </w:tabs>
              <w:suppressAutoHyphens/>
              <w:spacing w:before="40" w:after="0"/>
              <w:rPr>
                <w:rFonts w:ascii="Trebuchet MS" w:hAnsi="Trebuchet MS"/>
                <w:b w:val="0"/>
                <w:sz w:val="20"/>
                <w:szCs w:val="20"/>
              </w:rPr>
            </w:pPr>
            <w:r w:rsidRPr="00C93883">
              <w:rPr>
                <w:rFonts w:ascii="Trebuchet MS" w:hAnsi="Trebuchet MS"/>
                <w:b w:val="0"/>
                <w:sz w:val="20"/>
                <w:szCs w:val="20"/>
              </w:rPr>
              <w:t>Neben der rein qualitativen Betrachtung chemischer Vorgänge kommt den quantitativen Methoden in der Chemie eine große Bedeutung zu. Dies soll im Rahmen verschiedener Themen gezeigt werden</w:t>
            </w:r>
            <w:r w:rsidR="00774129">
              <w:rPr>
                <w:rFonts w:ascii="Trebuchet MS" w:hAnsi="Trebuchet MS"/>
                <w:b w:val="0"/>
                <w:sz w:val="20"/>
                <w:szCs w:val="20"/>
              </w:rPr>
              <w:t>.</w:t>
            </w:r>
          </w:p>
          <w:p w:rsidR="00774129" w:rsidRPr="00774129" w:rsidRDefault="00774129" w:rsidP="00EE42FA">
            <w:pPr>
              <w:spacing w:before="60" w:after="60"/>
            </w:pPr>
            <w:r w:rsidRPr="005D20E7">
              <w:rPr>
                <w:rFonts w:ascii="Trebuchet MS" w:hAnsi="Trebuchet MS"/>
                <w:b/>
                <w:bCs/>
                <w:i/>
              </w:rPr>
              <w:t xml:space="preserve">Hinweis: </w:t>
            </w:r>
            <w:r w:rsidRPr="005D20E7">
              <w:rPr>
                <w:rFonts w:ascii="Trebuchet MS" w:hAnsi="Trebuchet MS"/>
                <w:bCs/>
                <w:i/>
              </w:rPr>
              <w:t>Das Einbinden dieser Inhalte in einen stofflichen Zusammenhang erscheint sinnvoll und kann mit</w:t>
            </w:r>
            <w:r w:rsidR="00EE42FA">
              <w:rPr>
                <w:rFonts w:ascii="Trebuchet MS" w:hAnsi="Trebuchet MS"/>
                <w:bCs/>
                <w:i/>
              </w:rPr>
              <w:t>hilfe des Anhang</w:t>
            </w:r>
            <w:r w:rsidRPr="005D20E7">
              <w:rPr>
                <w:rFonts w:ascii="Trebuchet MS" w:hAnsi="Trebuchet MS"/>
                <w:bCs/>
                <w:i/>
              </w:rPr>
              <w:t>s variabel gewährleistet werden.</w:t>
            </w:r>
          </w:p>
        </w:tc>
      </w:tr>
      <w:tr w:rsidR="00BD6BB7" w:rsidRPr="00BD6BB7" w:rsidTr="009A7B22">
        <w:trPr>
          <w:cantSplit/>
          <w:trHeight w:val="85"/>
        </w:trPr>
        <w:tc>
          <w:tcPr>
            <w:tcW w:w="5053" w:type="dxa"/>
            <w:gridSpan w:val="2"/>
            <w:shd w:val="clear" w:color="auto" w:fill="FFFFFF"/>
            <w:vAlign w:val="center"/>
          </w:tcPr>
          <w:p w:rsidR="00C93883" w:rsidRDefault="00C93883" w:rsidP="009A7B22">
            <w:pPr>
              <w:widowControl w:val="0"/>
              <w:spacing w:before="60" w:after="60"/>
              <w:rPr>
                <w:rFonts w:ascii="Trebuchet MS" w:hAnsi="Trebuchet MS"/>
                <w:bCs/>
              </w:rPr>
            </w:pPr>
            <w:r w:rsidRPr="00C93883">
              <w:rPr>
                <w:rFonts w:ascii="Trebuchet MS" w:hAnsi="Trebuchet MS"/>
                <w:bCs/>
              </w:rPr>
              <w:t xml:space="preserve">Stöchiometrie </w:t>
            </w:r>
          </w:p>
          <w:p w:rsidR="00C93883" w:rsidRDefault="00C93883" w:rsidP="009A7B22">
            <w:pPr>
              <w:widowControl w:val="0"/>
              <w:spacing w:before="60" w:after="60"/>
              <w:rPr>
                <w:rFonts w:ascii="Trebuchet MS" w:hAnsi="Trebuchet MS"/>
                <w:bCs/>
              </w:rPr>
            </w:pPr>
            <w:r w:rsidRPr="00C93883">
              <w:rPr>
                <w:rFonts w:ascii="Trebuchet MS" w:hAnsi="Trebuchet MS"/>
                <w:bCs/>
              </w:rPr>
              <w:t xml:space="preserve">molare Größen </w:t>
            </w:r>
          </w:p>
          <w:p w:rsidR="00BD6BB7" w:rsidRPr="00BD6BB7" w:rsidRDefault="00C93883" w:rsidP="009A7B22">
            <w:pPr>
              <w:widowControl w:val="0"/>
              <w:spacing w:before="60" w:after="60"/>
            </w:pPr>
            <w:r w:rsidRPr="00C93883">
              <w:rPr>
                <w:rFonts w:ascii="Trebuchet MS" w:hAnsi="Trebuchet MS"/>
                <w:bCs/>
              </w:rPr>
              <w:t>Konzentrationen</w:t>
            </w:r>
          </w:p>
        </w:tc>
        <w:tc>
          <w:tcPr>
            <w:tcW w:w="5260" w:type="dxa"/>
            <w:gridSpan w:val="2"/>
            <w:shd w:val="clear" w:color="auto" w:fill="FFFFFF"/>
            <w:vAlign w:val="center"/>
          </w:tcPr>
          <w:p w:rsidR="00BD6BB7" w:rsidRPr="00774129" w:rsidRDefault="00774129" w:rsidP="009A7B22">
            <w:pPr>
              <w:widowControl w:val="0"/>
              <w:spacing w:before="60" w:after="60"/>
              <w:rPr>
                <w:rFonts w:ascii="Trebuchet MS" w:hAnsi="Trebuchet MS" w:cs="Arial"/>
                <w:color w:val="000000"/>
              </w:rPr>
            </w:pPr>
            <w:r w:rsidRPr="00EC6844">
              <w:rPr>
                <w:rFonts w:ascii="Trebuchet MS" w:hAnsi="Trebuchet MS"/>
                <w:i/>
              </w:rPr>
              <w:t>alles</w:t>
            </w:r>
            <w:r w:rsidRPr="00774129">
              <w:rPr>
                <w:rFonts w:ascii="Trebuchet MS" w:hAnsi="Trebuchet MS"/>
              </w:rPr>
              <w:t xml:space="preserve"> </w:t>
            </w:r>
            <w:r w:rsidRPr="000C32F7">
              <w:rPr>
                <w:rFonts w:ascii="Trebuchet MS" w:hAnsi="Trebuchet MS"/>
                <w:color w:val="3366FF"/>
              </w:rPr>
              <w:t>Anhan</w:t>
            </w:r>
            <w:r w:rsidR="00B23FFA">
              <w:rPr>
                <w:rFonts w:ascii="Trebuchet MS" w:hAnsi="Trebuchet MS"/>
              </w:rPr>
              <w:t>g S.509 f</w:t>
            </w:r>
            <w:r w:rsidRPr="00774129">
              <w:rPr>
                <w:rFonts w:ascii="Trebuchet MS" w:hAnsi="Trebuchet MS"/>
              </w:rPr>
              <w:t>:</w:t>
            </w:r>
            <w:r w:rsidRPr="00774129">
              <w:rPr>
                <w:rFonts w:ascii="Trebuchet MS" w:hAnsi="Trebuchet MS"/>
              </w:rPr>
              <w:br/>
              <w:t>Größen und Größengleichungen</w:t>
            </w:r>
          </w:p>
        </w:tc>
      </w:tr>
    </w:tbl>
    <w:p w:rsidR="00BD6BB7" w:rsidRDefault="00BD6BB7" w:rsidP="008F503D">
      <w:pPr>
        <w:tabs>
          <w:tab w:val="left" w:pos="3994"/>
        </w:tabs>
        <w:rPr>
          <w:sz w:val="12"/>
          <w:szCs w:val="12"/>
        </w:rPr>
      </w:pPr>
    </w:p>
    <w:p w:rsidR="00E7025C" w:rsidRDefault="00E7025C" w:rsidP="008F503D">
      <w:pPr>
        <w:tabs>
          <w:tab w:val="left" w:pos="3994"/>
        </w:tabs>
        <w:rPr>
          <w:sz w:val="12"/>
          <w:szCs w:val="12"/>
        </w:rPr>
      </w:pPr>
    </w:p>
    <w:p w:rsidR="001A7D43" w:rsidRDefault="001A7D43" w:rsidP="008F503D">
      <w:pPr>
        <w:tabs>
          <w:tab w:val="left" w:pos="3994"/>
        </w:tabs>
        <w:rPr>
          <w:sz w:val="12"/>
          <w:szCs w:val="1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313"/>
      </w:tblGrid>
      <w:tr w:rsidR="003668BA" w:rsidRPr="00EE32D3" w:rsidTr="00967045">
        <w:trPr>
          <w:cantSplit/>
          <w:trHeight w:val="302"/>
        </w:trPr>
        <w:tc>
          <w:tcPr>
            <w:tcW w:w="10313" w:type="dxa"/>
            <w:tcBorders>
              <w:bottom w:val="single" w:sz="4" w:space="0" w:color="808080"/>
            </w:tcBorders>
            <w:shd w:val="clear" w:color="auto" w:fill="D6EFF7"/>
            <w:vAlign w:val="center"/>
          </w:tcPr>
          <w:p w:rsidR="003668BA" w:rsidRPr="00EE32D3" w:rsidRDefault="003668BA" w:rsidP="003668BA">
            <w:pPr>
              <w:pStyle w:val="berschrift3"/>
              <w:pageBreakBefore/>
              <w:numPr>
                <w:ilvl w:val="2"/>
                <w:numId w:val="0"/>
              </w:numPr>
              <w:tabs>
                <w:tab w:val="num" w:leader="none" w:pos="0"/>
              </w:tabs>
              <w:suppressAutoHyphens/>
              <w:spacing w:before="40" w:after="40"/>
              <w:rPr>
                <w:rFonts w:ascii="Trebuchet MS" w:hAnsi="Trebuchet MS" w:cs="Arial"/>
                <w:bCs w:val="0"/>
                <w:sz w:val="20"/>
                <w:szCs w:val="20"/>
              </w:rPr>
            </w:pPr>
            <w:r w:rsidRPr="001724B4">
              <w:rPr>
                <w:rFonts w:ascii="Trebuchet MS" w:hAnsi="Trebuchet MS" w:cs="Arial"/>
                <w:sz w:val="22"/>
                <w:szCs w:val="22"/>
              </w:rPr>
              <w:lastRenderedPageBreak/>
              <w:t xml:space="preserve">Pflichtbausteine: </w:t>
            </w:r>
            <w:r w:rsidRPr="001724B4">
              <w:rPr>
                <w:rFonts w:ascii="Trebuchet MS" w:hAnsi="Trebuchet MS" w:cs="Arial"/>
                <w:b w:val="0"/>
                <w:sz w:val="22"/>
                <w:szCs w:val="22"/>
              </w:rPr>
              <w:t>220 Stunden insgesamt (bei je 1 Wahlpflichtbaustein)</w:t>
            </w:r>
          </w:p>
        </w:tc>
      </w:tr>
    </w:tbl>
    <w:p w:rsidR="001724B4" w:rsidRDefault="001724B4"/>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962"/>
        <w:gridCol w:w="91"/>
        <w:gridCol w:w="2744"/>
        <w:gridCol w:w="2516"/>
      </w:tblGrid>
      <w:tr w:rsidR="001724B4" w:rsidRPr="00CD088B" w:rsidTr="001724B4">
        <w:trPr>
          <w:cantSplit/>
          <w:trHeight w:val="302"/>
          <w:tblHeader/>
        </w:trPr>
        <w:tc>
          <w:tcPr>
            <w:tcW w:w="5053" w:type="dxa"/>
            <w:gridSpan w:val="2"/>
            <w:tcBorders>
              <w:bottom w:val="single" w:sz="4" w:space="0" w:color="808080"/>
            </w:tcBorders>
            <w:shd w:val="clear" w:color="auto" w:fill="auto"/>
            <w:vAlign w:val="center"/>
          </w:tcPr>
          <w:p w:rsidR="001724B4" w:rsidRPr="00CD088B" w:rsidRDefault="001724B4" w:rsidP="00967045">
            <w:pPr>
              <w:widowControl w:val="0"/>
              <w:spacing w:before="60" w:after="60"/>
              <w:rPr>
                <w:rFonts w:ascii="Trebuchet MS" w:hAnsi="Trebuchet MS" w:cs="Arial"/>
                <w:b/>
              </w:rPr>
            </w:pPr>
            <w:r w:rsidRPr="00CD088B">
              <w:rPr>
                <w:rFonts w:ascii="Trebuchet MS" w:hAnsi="Trebuchet MS" w:cs="Arial"/>
                <w:b/>
              </w:rPr>
              <w:t xml:space="preserve">Fachinhalte </w:t>
            </w:r>
          </w:p>
        </w:tc>
        <w:tc>
          <w:tcPr>
            <w:tcW w:w="5260" w:type="dxa"/>
            <w:gridSpan w:val="2"/>
            <w:tcBorders>
              <w:bottom w:val="single" w:sz="4" w:space="0" w:color="808080"/>
            </w:tcBorders>
            <w:shd w:val="clear" w:color="auto" w:fill="auto"/>
            <w:vAlign w:val="center"/>
          </w:tcPr>
          <w:p w:rsidR="001724B4" w:rsidRPr="00CD088B" w:rsidRDefault="001724B4" w:rsidP="00967045">
            <w:pPr>
              <w:widowControl w:val="0"/>
              <w:spacing w:before="60" w:after="60"/>
              <w:rPr>
                <w:rFonts w:ascii="Trebuchet MS" w:hAnsi="Trebuchet MS" w:cs="Arial"/>
                <w:b/>
              </w:rPr>
            </w:pPr>
            <w:r>
              <w:rPr>
                <w:rFonts w:ascii="Trebuchet MS" w:hAnsi="Trebuchet MS" w:cs="Arial"/>
                <w:b/>
              </w:rPr>
              <w:t>K</w:t>
            </w:r>
            <w:r w:rsidRPr="00CD088B">
              <w:rPr>
                <w:rFonts w:ascii="Trebuchet MS" w:hAnsi="Trebuchet MS" w:cs="Arial"/>
                <w:b/>
              </w:rPr>
              <w:t>apitel</w:t>
            </w:r>
            <w:r>
              <w:rPr>
                <w:rFonts w:ascii="Trebuchet MS" w:hAnsi="Trebuchet MS" w:cs="Arial"/>
                <w:b/>
              </w:rPr>
              <w:t xml:space="preserve"> im Buch</w:t>
            </w:r>
          </w:p>
        </w:tc>
      </w:tr>
      <w:tr w:rsidR="001A7D43" w:rsidRPr="00BD6BB7" w:rsidTr="001724B4">
        <w:trPr>
          <w:cantSplit/>
          <w:trHeight w:val="302"/>
        </w:trPr>
        <w:tc>
          <w:tcPr>
            <w:tcW w:w="7797" w:type="dxa"/>
            <w:gridSpan w:val="3"/>
            <w:tcBorders>
              <w:bottom w:val="single" w:sz="4" w:space="0" w:color="808080"/>
            </w:tcBorders>
            <w:shd w:val="clear" w:color="auto" w:fill="0078AE"/>
            <w:vAlign w:val="center"/>
          </w:tcPr>
          <w:p w:rsidR="001A7D43" w:rsidRPr="00BD6BB7" w:rsidRDefault="000E118F" w:rsidP="007F2B47">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61 * Aminosäuren und Peptide</w:t>
            </w:r>
            <w:r w:rsidR="00117A3F" w:rsidRPr="00117A3F">
              <w:rPr>
                <w:rFonts w:ascii="Trebuchet MS" w:hAnsi="Trebuchet MS" w:cs="Arial"/>
                <w:color w:val="FFFFFF"/>
                <w:sz w:val="20"/>
                <w:szCs w:val="20"/>
              </w:rPr>
              <w:t xml:space="preserve"> </w:t>
            </w:r>
            <w:r w:rsidR="00117A3F" w:rsidRPr="007F2B47">
              <w:rPr>
                <w:rFonts w:ascii="Trebuchet MS" w:hAnsi="Trebuchet MS" w:cs="Arial"/>
                <w:color w:val="FFFFFF"/>
                <w:sz w:val="16"/>
                <w:szCs w:val="16"/>
              </w:rPr>
              <w:t xml:space="preserve">(61 oder 87 </w:t>
            </w:r>
            <w:r w:rsidR="007F2B47">
              <w:rPr>
                <w:rFonts w:ascii="Trebuchet MS" w:hAnsi="Trebuchet MS" w:cs="Arial"/>
                <w:color w:val="FFFFFF"/>
                <w:sz w:val="16"/>
                <w:szCs w:val="16"/>
              </w:rPr>
              <w:t>ist Pflichtthema</w:t>
            </w:r>
            <w:r w:rsidR="00117A3F" w:rsidRPr="007F2B47">
              <w:rPr>
                <w:rFonts w:ascii="Trebuchet MS" w:hAnsi="Trebuchet MS" w:cs="Arial"/>
                <w:color w:val="FFFFFF"/>
                <w:sz w:val="16"/>
                <w:szCs w:val="16"/>
              </w:rPr>
              <w:t>)</w:t>
            </w:r>
          </w:p>
        </w:tc>
        <w:tc>
          <w:tcPr>
            <w:tcW w:w="2516" w:type="dxa"/>
            <w:tcBorders>
              <w:bottom w:val="single" w:sz="4" w:space="0" w:color="808080"/>
            </w:tcBorders>
            <w:shd w:val="clear" w:color="auto" w:fill="0078AE"/>
            <w:vAlign w:val="center"/>
          </w:tcPr>
          <w:p w:rsidR="001A7D43" w:rsidRPr="00C00945" w:rsidRDefault="001A7D43" w:rsidP="009A7B22">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 xml:space="preserve">Zeitansatz: </w:t>
            </w:r>
            <w:r w:rsidR="000E118F">
              <w:rPr>
                <w:rFonts w:ascii="Trebuchet MS" w:hAnsi="Trebuchet MS" w:cs="Arial"/>
                <w:color w:val="FFFFFF"/>
                <w:sz w:val="20"/>
                <w:szCs w:val="20"/>
              </w:rPr>
              <w:t>6</w:t>
            </w:r>
            <w:r w:rsidRPr="00C00945">
              <w:rPr>
                <w:rFonts w:ascii="Trebuchet MS" w:hAnsi="Trebuchet MS" w:cs="Arial"/>
                <w:color w:val="FFFFFF"/>
                <w:sz w:val="20"/>
                <w:szCs w:val="20"/>
              </w:rPr>
              <w:t xml:space="preserve"> h</w:t>
            </w:r>
          </w:p>
        </w:tc>
      </w:tr>
      <w:tr w:rsidR="001A7D43" w:rsidRPr="00BD6BB7" w:rsidTr="001724B4">
        <w:trPr>
          <w:cantSplit/>
          <w:trHeight w:val="302"/>
        </w:trPr>
        <w:tc>
          <w:tcPr>
            <w:tcW w:w="10313" w:type="dxa"/>
            <w:gridSpan w:val="4"/>
            <w:tcBorders>
              <w:bottom w:val="single" w:sz="4" w:space="0" w:color="808080"/>
            </w:tcBorders>
            <w:shd w:val="clear" w:color="auto" w:fill="FFFFFF"/>
            <w:vAlign w:val="center"/>
          </w:tcPr>
          <w:p w:rsidR="000E118F" w:rsidRPr="00117A3F" w:rsidRDefault="000E118F" w:rsidP="000E118F">
            <w:pPr>
              <w:autoSpaceDE w:val="0"/>
              <w:autoSpaceDN w:val="0"/>
              <w:adjustRightInd w:val="0"/>
              <w:rPr>
                <w:rFonts w:ascii="Trebuchet MS" w:hAnsi="Trebuchet MS"/>
                <w:bCs/>
              </w:rPr>
            </w:pPr>
            <w:r w:rsidRPr="00117A3F">
              <w:rPr>
                <w:rFonts w:ascii="Trebuchet MS" w:hAnsi="Trebuchet MS"/>
                <w:bCs/>
              </w:rPr>
              <w:t>Die größte Bedeutung haben die Aminosäuren für die Ernährung. Zunehmend spielen sie aber auch eine ernst zu</w:t>
            </w:r>
          </w:p>
          <w:p w:rsidR="001A7D43" w:rsidRPr="00DD54A8" w:rsidRDefault="000E118F" w:rsidP="00DD54A8">
            <w:pPr>
              <w:autoSpaceDE w:val="0"/>
              <w:autoSpaceDN w:val="0"/>
              <w:adjustRightInd w:val="0"/>
              <w:rPr>
                <w:rFonts w:ascii="Trebuchet MS" w:hAnsi="Trebuchet MS"/>
              </w:rPr>
            </w:pPr>
            <w:r w:rsidRPr="00117A3F">
              <w:rPr>
                <w:rFonts w:ascii="Trebuchet MS" w:hAnsi="Trebuchet MS"/>
                <w:bCs/>
              </w:rPr>
              <w:t>nehmende Rolle in den Bereichen Medizin und Wirtschaft. Kenntnisse über Aminosäuren, die Bausteine der</w:t>
            </w:r>
            <w:r w:rsidR="00DD54A8">
              <w:rPr>
                <w:rFonts w:ascii="Trebuchet MS" w:hAnsi="Trebuchet MS"/>
                <w:bCs/>
              </w:rPr>
              <w:t xml:space="preserve"> </w:t>
            </w:r>
            <w:r w:rsidRPr="00DD54A8">
              <w:rPr>
                <w:rFonts w:ascii="Trebuchet MS" w:hAnsi="Trebuchet MS"/>
              </w:rPr>
              <w:t>Eiweiße, sind ein wichtiger Beitrag zum Verständnis natürlicher Makromoleküle.</w:t>
            </w:r>
          </w:p>
          <w:p w:rsidR="009057F7" w:rsidRPr="009057F7" w:rsidRDefault="009057F7" w:rsidP="009057F7">
            <w:pPr>
              <w:spacing w:before="60" w:after="60"/>
            </w:pPr>
            <w:r w:rsidRPr="009057F7">
              <w:rPr>
                <w:rFonts w:ascii="Trebuchet MS" w:hAnsi="Trebuchet MS"/>
                <w:b/>
                <w:bCs/>
              </w:rPr>
              <w:t>Kap. 10 Naturstoffe</w:t>
            </w:r>
          </w:p>
        </w:tc>
      </w:tr>
      <w:tr w:rsidR="001A7D43" w:rsidRPr="00BD6BB7" w:rsidTr="001724B4">
        <w:trPr>
          <w:cantSplit/>
          <w:trHeight w:val="85"/>
        </w:trPr>
        <w:tc>
          <w:tcPr>
            <w:tcW w:w="4962" w:type="dxa"/>
            <w:shd w:val="clear" w:color="auto" w:fill="FFFFFF"/>
            <w:vAlign w:val="center"/>
          </w:tcPr>
          <w:p w:rsidR="00117A3F" w:rsidRDefault="000E118F" w:rsidP="00117A3F">
            <w:pPr>
              <w:widowControl w:val="0"/>
              <w:spacing w:before="60" w:after="60"/>
              <w:rPr>
                <w:rFonts w:ascii="Trebuchet MS" w:hAnsi="Trebuchet MS"/>
                <w:bCs/>
              </w:rPr>
            </w:pPr>
            <w:r w:rsidRPr="00117A3F">
              <w:rPr>
                <w:rFonts w:ascii="Trebuchet MS" w:hAnsi="Trebuchet MS"/>
                <w:bCs/>
              </w:rPr>
              <w:t>Struktur und Eigenschaften von</w:t>
            </w:r>
            <w:r w:rsidR="00117A3F">
              <w:rPr>
                <w:rFonts w:ascii="Trebuchet MS" w:hAnsi="Trebuchet MS"/>
                <w:bCs/>
              </w:rPr>
              <w:t xml:space="preserve"> </w:t>
            </w:r>
            <w:r w:rsidRPr="00117A3F">
              <w:rPr>
                <w:rFonts w:ascii="Trebuchet MS" w:hAnsi="Trebuchet MS"/>
                <w:bCs/>
              </w:rPr>
              <w:t>Aminosäuren</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Nachweis von Aminosäuren</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Peptidbindung</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Sequenzanalyse</w:t>
            </w:r>
          </w:p>
          <w:p w:rsidR="001A7D43" w:rsidRPr="00117A3F" w:rsidRDefault="000E118F" w:rsidP="000E118F">
            <w:pPr>
              <w:widowControl w:val="0"/>
              <w:spacing w:before="60" w:after="60"/>
              <w:rPr>
                <w:rFonts w:ascii="Trebuchet MS" w:hAnsi="Trebuchet MS"/>
                <w:bCs/>
              </w:rPr>
            </w:pPr>
            <w:r w:rsidRPr="00117A3F">
              <w:rPr>
                <w:rFonts w:ascii="Trebuchet MS" w:hAnsi="Trebuchet MS"/>
                <w:bCs/>
              </w:rPr>
              <w:t>Synthese von Aminosäuren und</w:t>
            </w:r>
            <w:r w:rsidR="00117A3F">
              <w:rPr>
                <w:rFonts w:ascii="Trebuchet MS" w:hAnsi="Trebuchet MS"/>
                <w:bCs/>
              </w:rPr>
              <w:t xml:space="preserve"> </w:t>
            </w:r>
            <w:r w:rsidRPr="00117A3F">
              <w:rPr>
                <w:rFonts w:ascii="Trebuchet MS" w:hAnsi="Trebuchet MS"/>
                <w:bCs/>
              </w:rPr>
              <w:t>Derivaten</w:t>
            </w:r>
          </w:p>
        </w:tc>
        <w:tc>
          <w:tcPr>
            <w:tcW w:w="5351" w:type="dxa"/>
            <w:gridSpan w:val="3"/>
            <w:shd w:val="clear" w:color="auto" w:fill="FFFFFF"/>
            <w:vAlign w:val="center"/>
          </w:tcPr>
          <w:p w:rsidR="001A7D43" w:rsidRPr="009057F7" w:rsidRDefault="009057F7" w:rsidP="009A7B22">
            <w:pPr>
              <w:widowControl w:val="0"/>
              <w:spacing w:before="60" w:after="60"/>
              <w:rPr>
                <w:rFonts w:ascii="Trebuchet MS" w:hAnsi="Trebuchet MS"/>
                <w:bCs/>
              </w:rPr>
            </w:pPr>
            <w:r w:rsidRPr="009057F7">
              <w:rPr>
                <w:rFonts w:ascii="Trebuchet MS" w:hAnsi="Trebuchet MS"/>
                <w:bCs/>
              </w:rPr>
              <w:t>10.8 Strukturen der Aminosäuren</w:t>
            </w:r>
          </w:p>
          <w:p w:rsidR="009057F7" w:rsidRDefault="009057F7" w:rsidP="009A7B22">
            <w:pPr>
              <w:widowControl w:val="0"/>
              <w:spacing w:before="60" w:after="60"/>
              <w:rPr>
                <w:rFonts w:ascii="Trebuchet MS" w:hAnsi="Trebuchet MS"/>
                <w:bCs/>
              </w:rPr>
            </w:pPr>
            <w:r w:rsidRPr="009057F7">
              <w:rPr>
                <w:rFonts w:ascii="Trebuchet MS" w:hAnsi="Trebuchet MS"/>
                <w:bCs/>
              </w:rPr>
              <w:t>10.14 Eigenschaften und Nachweis von Proteinen</w:t>
            </w:r>
          </w:p>
          <w:p w:rsidR="009057F7" w:rsidRPr="009057F7" w:rsidRDefault="009057F7" w:rsidP="009A7B22">
            <w:pPr>
              <w:widowControl w:val="0"/>
              <w:spacing w:before="60" w:after="60"/>
              <w:rPr>
                <w:rFonts w:ascii="Trebuchet MS" w:hAnsi="Trebuchet MS"/>
                <w:bCs/>
              </w:rPr>
            </w:pPr>
            <w:r w:rsidRPr="009057F7">
              <w:rPr>
                <w:rFonts w:ascii="Trebuchet MS" w:hAnsi="Trebuchet MS"/>
                <w:bCs/>
              </w:rPr>
              <w:t>10.12 Peptide und Peptidbindung</w:t>
            </w:r>
          </w:p>
          <w:p w:rsidR="009057F7" w:rsidRDefault="009057F7" w:rsidP="009A7B22">
            <w:pPr>
              <w:widowControl w:val="0"/>
              <w:spacing w:before="60" w:after="60"/>
              <w:rPr>
                <w:rFonts w:ascii="Trebuchet MS" w:hAnsi="Trebuchet MS"/>
                <w:bCs/>
              </w:rPr>
            </w:pPr>
            <w:r w:rsidRPr="009057F7">
              <w:rPr>
                <w:rFonts w:ascii="Trebuchet MS" w:hAnsi="Trebuchet MS"/>
                <w:bCs/>
              </w:rPr>
              <w:t>10.27 Nucleinsäuren – vom Gen zum Protein</w:t>
            </w:r>
          </w:p>
          <w:p w:rsidR="009057F7" w:rsidRPr="00BD6BB7" w:rsidRDefault="009057F7" w:rsidP="009A7B22">
            <w:pPr>
              <w:widowControl w:val="0"/>
              <w:spacing w:before="60" w:after="60"/>
              <w:rPr>
                <w:rFonts w:ascii="Trebuchet MS" w:hAnsi="Trebuchet MS" w:cs="Arial"/>
                <w:b/>
                <w:color w:val="000000"/>
              </w:rPr>
            </w:pPr>
          </w:p>
        </w:tc>
      </w:tr>
      <w:tr w:rsidR="001A7D43" w:rsidRPr="00BD6BB7" w:rsidTr="001724B4">
        <w:trPr>
          <w:cantSplit/>
          <w:trHeight w:val="302"/>
        </w:trPr>
        <w:tc>
          <w:tcPr>
            <w:tcW w:w="7797" w:type="dxa"/>
            <w:gridSpan w:val="3"/>
            <w:tcBorders>
              <w:bottom w:val="single" w:sz="4" w:space="0" w:color="808080"/>
            </w:tcBorders>
            <w:shd w:val="clear" w:color="auto" w:fill="0078AE"/>
            <w:vAlign w:val="center"/>
          </w:tcPr>
          <w:p w:rsidR="001A7D43" w:rsidRPr="00BD6BB7" w:rsidRDefault="000E118F" w:rsidP="007F2B47">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62 *** Analytik I - Klassische Verfahren</w:t>
            </w:r>
            <w:r w:rsidR="00117A3F" w:rsidRPr="00117A3F">
              <w:rPr>
                <w:rFonts w:ascii="Trebuchet MS" w:hAnsi="Trebuchet MS" w:cs="Arial"/>
                <w:color w:val="FFFFFF"/>
                <w:sz w:val="20"/>
                <w:szCs w:val="20"/>
              </w:rPr>
              <w:t xml:space="preserve"> </w:t>
            </w:r>
            <w:r w:rsidR="007F2B47" w:rsidRPr="007F2B47">
              <w:rPr>
                <w:rFonts w:ascii="Trebuchet MS" w:hAnsi="Trebuchet MS" w:cs="Arial"/>
                <w:color w:val="FFFFFF"/>
                <w:sz w:val="16"/>
                <w:szCs w:val="16"/>
              </w:rPr>
              <w:t>(62,</w:t>
            </w:r>
            <w:r w:rsidR="00117A3F" w:rsidRPr="007F2B47">
              <w:rPr>
                <w:rFonts w:ascii="Trebuchet MS" w:hAnsi="Trebuchet MS" w:cs="Arial"/>
                <w:color w:val="FFFFFF"/>
                <w:sz w:val="16"/>
                <w:szCs w:val="16"/>
              </w:rPr>
              <w:t xml:space="preserve"> 63 oder 64 </w:t>
            </w:r>
            <w:r w:rsidR="007F2B47">
              <w:rPr>
                <w:rFonts w:ascii="Trebuchet MS" w:hAnsi="Trebuchet MS" w:cs="Arial"/>
                <w:color w:val="FFFFFF"/>
                <w:sz w:val="16"/>
                <w:szCs w:val="16"/>
              </w:rPr>
              <w:t>ist Pflichtthema</w:t>
            </w:r>
            <w:r w:rsidR="00117A3F" w:rsidRPr="007F2B47">
              <w:rPr>
                <w:rFonts w:ascii="Trebuchet MS" w:hAnsi="Trebuchet MS" w:cs="Arial"/>
                <w:color w:val="FFFFFF"/>
                <w:sz w:val="16"/>
                <w:szCs w:val="16"/>
              </w:rPr>
              <w:t>)</w:t>
            </w:r>
          </w:p>
        </w:tc>
        <w:tc>
          <w:tcPr>
            <w:tcW w:w="2516" w:type="dxa"/>
            <w:tcBorders>
              <w:bottom w:val="single" w:sz="4" w:space="0" w:color="808080"/>
            </w:tcBorders>
            <w:shd w:val="clear" w:color="auto" w:fill="0078AE"/>
            <w:vAlign w:val="center"/>
          </w:tcPr>
          <w:p w:rsidR="001A7D43" w:rsidRPr="00C00945" w:rsidRDefault="001A7D43" w:rsidP="009A7B22">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Zeitansatz:</w:t>
            </w:r>
            <w:r w:rsidR="000E118F">
              <w:rPr>
                <w:rFonts w:ascii="Trebuchet MS" w:hAnsi="Trebuchet MS" w:cs="Arial"/>
                <w:color w:val="FFFFFF"/>
                <w:sz w:val="20"/>
                <w:szCs w:val="20"/>
              </w:rPr>
              <w:t xml:space="preserve"> 10</w:t>
            </w:r>
            <w:r w:rsidRPr="00C00945">
              <w:rPr>
                <w:rFonts w:ascii="Trebuchet MS" w:hAnsi="Trebuchet MS" w:cs="Arial"/>
                <w:color w:val="FFFFFF"/>
                <w:sz w:val="20"/>
                <w:szCs w:val="20"/>
              </w:rPr>
              <w:t xml:space="preserve"> h</w:t>
            </w:r>
          </w:p>
        </w:tc>
      </w:tr>
      <w:tr w:rsidR="001A7D43" w:rsidRPr="00BD6BB7" w:rsidTr="001724B4">
        <w:trPr>
          <w:cantSplit/>
          <w:trHeight w:val="302"/>
        </w:trPr>
        <w:tc>
          <w:tcPr>
            <w:tcW w:w="10313" w:type="dxa"/>
            <w:gridSpan w:val="4"/>
            <w:tcBorders>
              <w:bottom w:val="single" w:sz="4" w:space="0" w:color="808080"/>
            </w:tcBorders>
            <w:shd w:val="clear" w:color="auto" w:fill="FFFFFF"/>
            <w:vAlign w:val="center"/>
          </w:tcPr>
          <w:p w:rsidR="001A7D43" w:rsidRDefault="000E118F" w:rsidP="00117A3F">
            <w:pPr>
              <w:autoSpaceDE w:val="0"/>
              <w:autoSpaceDN w:val="0"/>
              <w:adjustRightInd w:val="0"/>
              <w:rPr>
                <w:rFonts w:ascii="Trebuchet MS" w:hAnsi="Trebuchet MS"/>
                <w:bCs/>
              </w:rPr>
            </w:pPr>
            <w:r w:rsidRPr="00117A3F">
              <w:rPr>
                <w:rFonts w:ascii="Trebuchet MS" w:hAnsi="Trebuchet MS"/>
                <w:bCs/>
              </w:rPr>
              <w:t>Die klassischen Verfahren der qualitativen und quantitativen Analytik haben zwar im Zeitalter der</w:t>
            </w:r>
            <w:r w:rsidR="00DD54A8">
              <w:rPr>
                <w:rFonts w:ascii="Trebuchet MS" w:hAnsi="Trebuchet MS"/>
                <w:bCs/>
              </w:rPr>
              <w:t xml:space="preserve"> </w:t>
            </w:r>
            <w:r w:rsidRPr="00117A3F">
              <w:rPr>
                <w:rFonts w:ascii="Trebuchet MS" w:hAnsi="Trebuchet MS"/>
                <w:bCs/>
              </w:rPr>
              <w:t>instrumentellen Analytik an Bedeutung verloren, bieten jedoch in vielen Bereichen, vor allem in der</w:t>
            </w:r>
            <w:r w:rsidR="00DD54A8">
              <w:rPr>
                <w:rFonts w:ascii="Trebuchet MS" w:hAnsi="Trebuchet MS"/>
                <w:bCs/>
              </w:rPr>
              <w:t xml:space="preserve"> </w:t>
            </w:r>
            <w:r w:rsidRPr="00117A3F">
              <w:rPr>
                <w:rFonts w:ascii="Trebuchet MS" w:hAnsi="Trebuchet MS"/>
                <w:bCs/>
              </w:rPr>
              <w:t>Umweltanalytik, einen direkteren, für Schülerinnen und Schüler leichter nachvollziehbaren Zugang. Bei den</w:t>
            </w:r>
            <w:r w:rsidR="00DD54A8">
              <w:rPr>
                <w:rFonts w:ascii="Trebuchet MS" w:hAnsi="Trebuchet MS"/>
                <w:bCs/>
              </w:rPr>
              <w:t xml:space="preserve"> </w:t>
            </w:r>
            <w:r w:rsidRPr="00117A3F">
              <w:rPr>
                <w:rFonts w:ascii="Trebuchet MS" w:hAnsi="Trebuchet MS"/>
                <w:bCs/>
              </w:rPr>
              <w:t>nasschemischen Verfahren stehen der Zusammenhang zwischen Methode und theoretischer Durchdringung sowie</w:t>
            </w:r>
            <w:r w:rsidR="00DD54A8">
              <w:rPr>
                <w:rFonts w:ascii="Trebuchet MS" w:hAnsi="Trebuchet MS"/>
                <w:bCs/>
              </w:rPr>
              <w:t xml:space="preserve"> </w:t>
            </w:r>
            <w:r w:rsidRPr="00117A3F">
              <w:rPr>
                <w:rFonts w:ascii="Trebuchet MS" w:hAnsi="Trebuchet MS"/>
                <w:bCs/>
              </w:rPr>
              <w:t>praktische Anwendungen im Vordergrund.</w:t>
            </w:r>
          </w:p>
          <w:p w:rsidR="009057F7" w:rsidRDefault="009057F7" w:rsidP="009057F7">
            <w:pPr>
              <w:autoSpaceDE w:val="0"/>
              <w:autoSpaceDN w:val="0"/>
              <w:adjustRightInd w:val="0"/>
              <w:spacing w:before="60" w:after="60"/>
              <w:rPr>
                <w:rFonts w:ascii="Trebuchet MS" w:hAnsi="Trebuchet MS"/>
                <w:b/>
                <w:bCs/>
              </w:rPr>
            </w:pPr>
            <w:r w:rsidRPr="009057F7">
              <w:rPr>
                <w:rFonts w:ascii="Trebuchet MS" w:hAnsi="Trebuchet MS"/>
                <w:b/>
                <w:bCs/>
              </w:rPr>
              <w:t>Kap. 15 Analytik und Spektroskopie</w:t>
            </w:r>
          </w:p>
          <w:p w:rsidR="009057F7" w:rsidRPr="00BD6BB7" w:rsidRDefault="009057F7" w:rsidP="009057F7">
            <w:pPr>
              <w:autoSpaceDE w:val="0"/>
              <w:autoSpaceDN w:val="0"/>
              <w:adjustRightInd w:val="0"/>
              <w:spacing w:before="60" w:after="60"/>
              <w:rPr>
                <w:rFonts w:ascii="Trebuchet MS" w:hAnsi="Trebuchet MS" w:cs="Arial"/>
                <w:b/>
                <w:bCs/>
              </w:rPr>
            </w:pPr>
            <w:r w:rsidRPr="009057F7">
              <w:rPr>
                <w:rFonts w:ascii="Trebuchet MS" w:hAnsi="Trebuchet MS"/>
                <w:b/>
                <w:bCs/>
                <w:i/>
              </w:rPr>
              <w:t>Hinweis:</w:t>
            </w:r>
            <w:r w:rsidRPr="009057F7">
              <w:rPr>
                <w:rFonts w:ascii="Trebuchet MS" w:hAnsi="Trebuchet MS"/>
                <w:bCs/>
                <w:i/>
              </w:rPr>
              <w:t xml:space="preserve"> </w:t>
            </w:r>
            <w:r>
              <w:rPr>
                <w:rFonts w:ascii="Trebuchet MS" w:hAnsi="Trebuchet MS"/>
                <w:bCs/>
                <w:i/>
              </w:rPr>
              <w:t xml:space="preserve">Dieser </w:t>
            </w:r>
            <w:r w:rsidRPr="009057F7">
              <w:rPr>
                <w:rFonts w:ascii="Trebuchet MS" w:hAnsi="Trebuchet MS"/>
                <w:bCs/>
                <w:i/>
              </w:rPr>
              <w:t xml:space="preserve">Baustein </w:t>
            </w:r>
            <w:r>
              <w:rPr>
                <w:rFonts w:ascii="Trebuchet MS" w:hAnsi="Trebuchet MS"/>
                <w:bCs/>
                <w:i/>
              </w:rPr>
              <w:t xml:space="preserve">ist </w:t>
            </w:r>
            <w:r w:rsidRPr="009057F7">
              <w:rPr>
                <w:rFonts w:ascii="Trebuchet MS" w:hAnsi="Trebuchet MS"/>
                <w:bCs/>
                <w:i/>
              </w:rPr>
              <w:t xml:space="preserve">nur in Ansätzen </w:t>
            </w:r>
            <w:r w:rsidR="00B15BE7">
              <w:rPr>
                <w:rFonts w:ascii="Trebuchet MS" w:hAnsi="Trebuchet MS"/>
                <w:bCs/>
                <w:i/>
              </w:rPr>
              <w:t xml:space="preserve">im Buch </w:t>
            </w:r>
            <w:r w:rsidRPr="009057F7">
              <w:rPr>
                <w:rFonts w:ascii="Trebuchet MS" w:hAnsi="Trebuchet MS"/>
                <w:bCs/>
                <w:i/>
              </w:rPr>
              <w:t>vorhanden.</w:t>
            </w:r>
          </w:p>
        </w:tc>
      </w:tr>
      <w:tr w:rsidR="001A7D43" w:rsidRPr="00BD6BB7" w:rsidTr="001724B4">
        <w:trPr>
          <w:cantSplit/>
          <w:trHeight w:val="85"/>
        </w:trPr>
        <w:tc>
          <w:tcPr>
            <w:tcW w:w="5053" w:type="dxa"/>
            <w:gridSpan w:val="2"/>
            <w:shd w:val="clear" w:color="auto" w:fill="FFFFFF"/>
            <w:vAlign w:val="center"/>
          </w:tcPr>
          <w:p w:rsidR="000E118F" w:rsidRPr="00117A3F" w:rsidRDefault="000E118F" w:rsidP="00117A3F">
            <w:pPr>
              <w:widowControl w:val="0"/>
              <w:spacing w:before="60" w:after="60"/>
              <w:rPr>
                <w:rFonts w:ascii="Trebuchet MS" w:hAnsi="Trebuchet MS"/>
                <w:bCs/>
              </w:rPr>
            </w:pPr>
            <w:r w:rsidRPr="00117A3F">
              <w:rPr>
                <w:rFonts w:ascii="Trebuchet MS" w:hAnsi="Trebuchet MS"/>
                <w:bCs/>
              </w:rPr>
              <w:t>Trennungsgang</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Gravimetrie</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Maßanalyse</w:t>
            </w:r>
          </w:p>
          <w:p w:rsidR="001A7D43" w:rsidRPr="00BD6BB7" w:rsidRDefault="000E118F" w:rsidP="000E118F">
            <w:pPr>
              <w:widowControl w:val="0"/>
              <w:spacing w:before="60" w:after="60"/>
              <w:rPr>
                <w:rFonts w:ascii="Trebuchet MS" w:hAnsi="Trebuchet MS" w:cs="Arial"/>
                <w:b/>
                <w:color w:val="000000"/>
              </w:rPr>
            </w:pPr>
            <w:r w:rsidRPr="00117A3F">
              <w:rPr>
                <w:rFonts w:ascii="Trebuchet MS" w:hAnsi="Trebuchet MS"/>
                <w:bCs/>
              </w:rPr>
              <w:t>Nachweisgrenzen</w:t>
            </w:r>
          </w:p>
        </w:tc>
        <w:tc>
          <w:tcPr>
            <w:tcW w:w="5260" w:type="dxa"/>
            <w:gridSpan w:val="2"/>
            <w:shd w:val="clear" w:color="auto" w:fill="FFFFFF"/>
            <w:vAlign w:val="center"/>
          </w:tcPr>
          <w:p w:rsidR="009057F7" w:rsidRDefault="009057F7" w:rsidP="009A7B22">
            <w:pPr>
              <w:widowControl w:val="0"/>
              <w:spacing w:before="60" w:after="60"/>
              <w:rPr>
                <w:rFonts w:ascii="Trebuchet MS" w:hAnsi="Trebuchet MS"/>
                <w:bCs/>
                <w:i/>
              </w:rPr>
            </w:pPr>
          </w:p>
          <w:p w:rsidR="009057F7" w:rsidRPr="002A3F17" w:rsidRDefault="009057F7" w:rsidP="009A7B22">
            <w:pPr>
              <w:widowControl w:val="0"/>
              <w:spacing w:before="60" w:after="60"/>
              <w:rPr>
                <w:rFonts w:ascii="Trebuchet MS" w:hAnsi="Trebuchet MS"/>
                <w:bCs/>
                <w:i/>
                <w:sz w:val="2"/>
                <w:szCs w:val="2"/>
              </w:rPr>
            </w:pPr>
          </w:p>
          <w:p w:rsidR="001A7D43" w:rsidRPr="00B23FFA" w:rsidRDefault="009057F7" w:rsidP="00CD47F1">
            <w:pPr>
              <w:widowControl w:val="0"/>
              <w:spacing w:before="60" w:after="60"/>
              <w:rPr>
                <w:rFonts w:ascii="Trebuchet MS" w:hAnsi="Trebuchet MS" w:cs="Arial"/>
                <w:b/>
                <w:color w:val="000000"/>
              </w:rPr>
            </w:pPr>
            <w:r w:rsidRPr="00B23FFA">
              <w:rPr>
                <w:rFonts w:ascii="Trebuchet MS" w:hAnsi="Trebuchet MS"/>
                <w:bCs/>
              </w:rPr>
              <w:t xml:space="preserve">6.9 Säure-Base-Titrationen </w:t>
            </w:r>
            <w:r w:rsidRPr="00B23FFA">
              <w:rPr>
                <w:rFonts w:ascii="Trebuchet MS" w:hAnsi="Trebuchet MS"/>
                <w:bCs/>
                <w:i/>
              </w:rPr>
              <w:t>oder</w:t>
            </w:r>
            <w:r w:rsidRPr="00B23FFA">
              <w:rPr>
                <w:rFonts w:ascii="Trebuchet MS" w:hAnsi="Trebuchet MS"/>
                <w:bCs/>
              </w:rPr>
              <w:t xml:space="preserve"> </w:t>
            </w:r>
            <w:r w:rsidR="00CD47F1">
              <w:rPr>
                <w:rFonts w:ascii="Trebuchet MS" w:hAnsi="Trebuchet MS"/>
                <w:bCs/>
              </w:rPr>
              <w:br/>
            </w:r>
            <w:r w:rsidRPr="00B23FFA">
              <w:rPr>
                <w:rFonts w:ascii="Trebuchet MS" w:hAnsi="Trebuchet MS"/>
                <w:bCs/>
              </w:rPr>
              <w:t>7.3</w:t>
            </w:r>
            <w:r w:rsidRPr="00B23FFA">
              <w:rPr>
                <w:rFonts w:ascii="Trebuchet MS" w:hAnsi="Trebuchet MS" w:cs="PoloCh11K-Hfett"/>
                <w:color w:val="4FD400"/>
              </w:rPr>
              <w:t xml:space="preserve"> Praktikum</w:t>
            </w:r>
            <w:r w:rsidRPr="00B23FFA">
              <w:rPr>
                <w:rFonts w:ascii="Trebuchet MS" w:hAnsi="Trebuchet MS"/>
                <w:bCs/>
                <w:color w:val="00FF00"/>
              </w:rPr>
              <w:t xml:space="preserve"> </w:t>
            </w:r>
            <w:r w:rsidRPr="00B23FFA">
              <w:rPr>
                <w:rFonts w:ascii="Trebuchet MS" w:hAnsi="Trebuchet MS"/>
                <w:bCs/>
              </w:rPr>
              <w:t xml:space="preserve">Redoxtitrationen </w:t>
            </w:r>
          </w:p>
        </w:tc>
      </w:tr>
      <w:tr w:rsidR="001A7D43" w:rsidRPr="00BD6BB7" w:rsidTr="001724B4">
        <w:trPr>
          <w:cantSplit/>
          <w:trHeight w:val="302"/>
        </w:trPr>
        <w:tc>
          <w:tcPr>
            <w:tcW w:w="7797" w:type="dxa"/>
            <w:gridSpan w:val="3"/>
            <w:tcBorders>
              <w:bottom w:val="single" w:sz="4" w:space="0" w:color="808080"/>
            </w:tcBorders>
            <w:shd w:val="clear" w:color="auto" w:fill="0078AE"/>
            <w:vAlign w:val="center"/>
          </w:tcPr>
          <w:p w:rsidR="001A7D43" w:rsidRPr="00BD6BB7" w:rsidRDefault="000E118F" w:rsidP="007F2B47">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63 *** Analytik II</w:t>
            </w:r>
            <w:r w:rsidRPr="00C15D32">
              <w:rPr>
                <w:rFonts w:ascii="Trebuchet MS" w:hAnsi="Trebuchet MS" w:cs="Arial"/>
                <w:color w:val="FFFFFF"/>
                <w:sz w:val="16"/>
                <w:szCs w:val="16"/>
              </w:rPr>
              <w:t xml:space="preserve"> </w:t>
            </w:r>
            <w:r w:rsidRPr="00117A3F">
              <w:rPr>
                <w:rFonts w:ascii="Trebuchet MS" w:hAnsi="Trebuchet MS" w:cs="Arial"/>
                <w:color w:val="FFFFFF"/>
                <w:sz w:val="20"/>
                <w:szCs w:val="20"/>
              </w:rPr>
              <w:t>-</w:t>
            </w:r>
            <w:r w:rsidRPr="00C15D32">
              <w:rPr>
                <w:rFonts w:ascii="Trebuchet MS" w:hAnsi="Trebuchet MS" w:cs="Arial"/>
                <w:color w:val="FFFFFF"/>
                <w:sz w:val="16"/>
                <w:szCs w:val="16"/>
              </w:rPr>
              <w:t xml:space="preserve"> </w:t>
            </w:r>
            <w:r w:rsidRPr="00117A3F">
              <w:rPr>
                <w:rFonts w:ascii="Trebuchet MS" w:hAnsi="Trebuchet MS" w:cs="Arial"/>
                <w:color w:val="FFFFFF"/>
                <w:sz w:val="20"/>
                <w:szCs w:val="20"/>
              </w:rPr>
              <w:t xml:space="preserve">Chromatographie und </w:t>
            </w:r>
            <w:r w:rsidRPr="00C15D32">
              <w:rPr>
                <w:rFonts w:ascii="Trebuchet MS" w:hAnsi="Trebuchet MS" w:cs="Arial"/>
                <w:color w:val="FFFFFF"/>
                <w:sz w:val="20"/>
                <w:szCs w:val="20"/>
              </w:rPr>
              <w:t>Photometrie</w:t>
            </w:r>
            <w:r w:rsidR="00117A3F" w:rsidRPr="00C15D32">
              <w:rPr>
                <w:rFonts w:ascii="Trebuchet MS" w:hAnsi="Trebuchet MS" w:cs="Arial"/>
                <w:color w:val="FFFFFF"/>
                <w:sz w:val="12"/>
                <w:szCs w:val="12"/>
              </w:rPr>
              <w:t xml:space="preserve"> </w:t>
            </w:r>
            <w:r w:rsidR="00117A3F" w:rsidRPr="007F2B47">
              <w:rPr>
                <w:rFonts w:ascii="Trebuchet MS" w:hAnsi="Trebuchet MS" w:cs="Arial"/>
                <w:color w:val="FFFFFF"/>
                <w:sz w:val="16"/>
                <w:szCs w:val="16"/>
              </w:rPr>
              <w:t>(62</w:t>
            </w:r>
            <w:r w:rsidR="00C15D32" w:rsidRPr="007F2B47">
              <w:rPr>
                <w:rFonts w:ascii="Trebuchet MS" w:hAnsi="Trebuchet MS" w:cs="Arial"/>
                <w:color w:val="FFFFFF"/>
                <w:sz w:val="16"/>
                <w:szCs w:val="16"/>
              </w:rPr>
              <w:t>,</w:t>
            </w:r>
            <w:r w:rsidR="00117A3F" w:rsidRPr="007F2B47">
              <w:rPr>
                <w:rFonts w:ascii="Trebuchet MS" w:hAnsi="Trebuchet MS" w:cs="Arial"/>
                <w:color w:val="FFFFFF"/>
                <w:sz w:val="16"/>
                <w:szCs w:val="16"/>
              </w:rPr>
              <w:t xml:space="preserve"> 63 oder 64 </w:t>
            </w:r>
            <w:r w:rsidR="007F2B47">
              <w:rPr>
                <w:rFonts w:ascii="Trebuchet MS" w:hAnsi="Trebuchet MS" w:cs="Arial"/>
                <w:color w:val="FFFFFF"/>
                <w:sz w:val="16"/>
                <w:szCs w:val="16"/>
              </w:rPr>
              <w:t>ist Pflichtthema</w:t>
            </w:r>
            <w:r w:rsidR="00117A3F" w:rsidRPr="007F2B47">
              <w:rPr>
                <w:rFonts w:ascii="Trebuchet MS" w:hAnsi="Trebuchet MS" w:cs="Arial"/>
                <w:color w:val="FFFFFF"/>
                <w:sz w:val="16"/>
                <w:szCs w:val="16"/>
              </w:rPr>
              <w:t>)</w:t>
            </w:r>
          </w:p>
        </w:tc>
        <w:tc>
          <w:tcPr>
            <w:tcW w:w="2516" w:type="dxa"/>
            <w:tcBorders>
              <w:bottom w:val="single" w:sz="4" w:space="0" w:color="808080"/>
            </w:tcBorders>
            <w:shd w:val="clear" w:color="auto" w:fill="0078AE"/>
            <w:vAlign w:val="center"/>
          </w:tcPr>
          <w:p w:rsidR="001A7D43" w:rsidRPr="00C00945" w:rsidRDefault="001A7D43" w:rsidP="009A7B22">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 xml:space="preserve">Zeitansatz: </w:t>
            </w:r>
            <w:r w:rsidR="000E118F">
              <w:rPr>
                <w:rFonts w:ascii="Trebuchet MS" w:hAnsi="Trebuchet MS" w:cs="Arial"/>
                <w:color w:val="FFFFFF"/>
                <w:sz w:val="20"/>
                <w:szCs w:val="20"/>
              </w:rPr>
              <w:t>10</w:t>
            </w:r>
            <w:r w:rsidRPr="00C00945">
              <w:rPr>
                <w:rFonts w:ascii="Trebuchet MS" w:hAnsi="Trebuchet MS" w:cs="Arial"/>
                <w:color w:val="FFFFFF"/>
                <w:sz w:val="20"/>
                <w:szCs w:val="20"/>
              </w:rPr>
              <w:t xml:space="preserve"> h</w:t>
            </w:r>
          </w:p>
        </w:tc>
      </w:tr>
      <w:tr w:rsidR="001A7D43" w:rsidRPr="00BD6BB7" w:rsidTr="001724B4">
        <w:trPr>
          <w:cantSplit/>
          <w:trHeight w:val="302"/>
        </w:trPr>
        <w:tc>
          <w:tcPr>
            <w:tcW w:w="10313" w:type="dxa"/>
            <w:gridSpan w:val="4"/>
            <w:tcBorders>
              <w:bottom w:val="single" w:sz="4" w:space="0" w:color="808080"/>
            </w:tcBorders>
            <w:shd w:val="clear" w:color="auto" w:fill="FFFFFF"/>
            <w:vAlign w:val="center"/>
          </w:tcPr>
          <w:p w:rsidR="001A7D43" w:rsidRDefault="000E118F" w:rsidP="00117A3F">
            <w:pPr>
              <w:autoSpaceDE w:val="0"/>
              <w:autoSpaceDN w:val="0"/>
              <w:adjustRightInd w:val="0"/>
              <w:rPr>
                <w:rFonts w:ascii="Trebuchet MS" w:hAnsi="Trebuchet MS"/>
                <w:bCs/>
              </w:rPr>
            </w:pPr>
            <w:r w:rsidRPr="00117A3F">
              <w:rPr>
                <w:rFonts w:ascii="Trebuchet MS" w:hAnsi="Trebuchet MS"/>
                <w:bCs/>
              </w:rPr>
              <w:t>Diese Gruppe analytischer Verfahren hat auch heute noch ei</w:t>
            </w:r>
            <w:r w:rsidR="00117A3F">
              <w:rPr>
                <w:rFonts w:ascii="Trebuchet MS" w:hAnsi="Trebuchet MS"/>
                <w:bCs/>
              </w:rPr>
              <w:t>ne große Relevanz für den Labor</w:t>
            </w:r>
            <w:r w:rsidRPr="00117A3F">
              <w:rPr>
                <w:rFonts w:ascii="Trebuchet MS" w:hAnsi="Trebuchet MS"/>
                <w:bCs/>
              </w:rPr>
              <w:t>alltag und bietet</w:t>
            </w:r>
            <w:r w:rsidR="00DD54A8">
              <w:rPr>
                <w:rFonts w:ascii="Trebuchet MS" w:hAnsi="Trebuchet MS"/>
                <w:bCs/>
              </w:rPr>
              <w:t xml:space="preserve"> </w:t>
            </w:r>
            <w:r w:rsidRPr="00117A3F">
              <w:rPr>
                <w:rFonts w:ascii="Trebuchet MS" w:hAnsi="Trebuchet MS"/>
                <w:bCs/>
              </w:rPr>
              <w:t>vielfältige Möglichkeiten zu einem projektorientierten Unterricht. Dabei können vor allem im Leistungskurs</w:t>
            </w:r>
            <w:r w:rsidR="00DD54A8">
              <w:rPr>
                <w:rFonts w:ascii="Trebuchet MS" w:hAnsi="Trebuchet MS"/>
                <w:bCs/>
              </w:rPr>
              <w:t xml:space="preserve"> </w:t>
            </w:r>
            <w:r w:rsidRPr="00117A3F">
              <w:rPr>
                <w:rFonts w:ascii="Trebuchet MS" w:hAnsi="Trebuchet MS"/>
                <w:bCs/>
              </w:rPr>
              <w:t>binnendifferenzierende Schülerübungen eingesetzt werden.</w:t>
            </w:r>
          </w:p>
          <w:p w:rsidR="009057F7" w:rsidRPr="00BD6BB7" w:rsidRDefault="009057F7" w:rsidP="009057F7">
            <w:pPr>
              <w:autoSpaceDE w:val="0"/>
              <w:autoSpaceDN w:val="0"/>
              <w:adjustRightInd w:val="0"/>
              <w:spacing w:before="60" w:after="60"/>
              <w:rPr>
                <w:rFonts w:ascii="Trebuchet MS" w:hAnsi="Trebuchet MS" w:cs="Arial"/>
                <w:b/>
                <w:bCs/>
              </w:rPr>
            </w:pPr>
            <w:r w:rsidRPr="009057F7">
              <w:rPr>
                <w:rFonts w:ascii="Trebuchet MS" w:hAnsi="Trebuchet MS"/>
                <w:b/>
                <w:bCs/>
              </w:rPr>
              <w:t>Kap. 15 Analytik und Spektroskopie</w:t>
            </w:r>
          </w:p>
        </w:tc>
      </w:tr>
      <w:tr w:rsidR="001A7D43" w:rsidRPr="00BD6BB7" w:rsidTr="001724B4">
        <w:trPr>
          <w:cantSplit/>
          <w:trHeight w:val="85"/>
        </w:trPr>
        <w:tc>
          <w:tcPr>
            <w:tcW w:w="5053" w:type="dxa"/>
            <w:gridSpan w:val="2"/>
            <w:shd w:val="clear" w:color="auto" w:fill="FFFFFF"/>
            <w:vAlign w:val="center"/>
          </w:tcPr>
          <w:p w:rsidR="000E118F" w:rsidRPr="00117A3F" w:rsidRDefault="000E118F" w:rsidP="00117A3F">
            <w:pPr>
              <w:widowControl w:val="0"/>
              <w:spacing w:before="60" w:after="60"/>
              <w:rPr>
                <w:rFonts w:ascii="Trebuchet MS" w:hAnsi="Trebuchet MS"/>
                <w:bCs/>
              </w:rPr>
            </w:pPr>
            <w:r w:rsidRPr="00117A3F">
              <w:rPr>
                <w:rFonts w:ascii="Trebuchet MS" w:hAnsi="Trebuchet MS"/>
                <w:bCs/>
              </w:rPr>
              <w:t>Vergleich chromatographischer</w:t>
            </w:r>
            <w:r w:rsidR="00117A3F">
              <w:rPr>
                <w:rFonts w:ascii="Trebuchet MS" w:hAnsi="Trebuchet MS"/>
                <w:bCs/>
              </w:rPr>
              <w:t xml:space="preserve"> </w:t>
            </w:r>
            <w:r w:rsidRPr="00117A3F">
              <w:rPr>
                <w:rFonts w:ascii="Trebuchet MS" w:hAnsi="Trebuchet MS"/>
                <w:bCs/>
              </w:rPr>
              <w:t>Verfahren</w:t>
            </w:r>
          </w:p>
          <w:p w:rsidR="00117A3F" w:rsidRDefault="000E118F" w:rsidP="000E118F">
            <w:pPr>
              <w:widowControl w:val="0"/>
              <w:spacing w:before="60" w:after="60"/>
              <w:rPr>
                <w:rFonts w:ascii="Trebuchet MS" w:hAnsi="Trebuchet MS"/>
                <w:bCs/>
              </w:rPr>
            </w:pPr>
            <w:r w:rsidRPr="00117A3F">
              <w:rPr>
                <w:rFonts w:ascii="Trebuchet MS" w:hAnsi="Trebuchet MS"/>
                <w:bCs/>
              </w:rPr>
              <w:t>Photometrie</w:t>
            </w:r>
          </w:p>
          <w:p w:rsidR="001A7D43" w:rsidRPr="00117A3F" w:rsidRDefault="000E118F" w:rsidP="000E118F">
            <w:pPr>
              <w:widowControl w:val="0"/>
              <w:spacing w:before="60" w:after="60"/>
              <w:rPr>
                <w:rFonts w:ascii="Trebuchet MS" w:hAnsi="Trebuchet MS"/>
                <w:bCs/>
              </w:rPr>
            </w:pPr>
            <w:r w:rsidRPr="00117A3F">
              <w:rPr>
                <w:rFonts w:ascii="Trebuchet MS" w:hAnsi="Trebuchet MS"/>
                <w:bCs/>
              </w:rPr>
              <w:t>Nachweisgrenzen</w:t>
            </w:r>
          </w:p>
        </w:tc>
        <w:tc>
          <w:tcPr>
            <w:tcW w:w="5260" w:type="dxa"/>
            <w:gridSpan w:val="2"/>
            <w:shd w:val="clear" w:color="auto" w:fill="FFFFFF"/>
            <w:vAlign w:val="center"/>
          </w:tcPr>
          <w:p w:rsidR="009057F7" w:rsidRPr="009057F7" w:rsidRDefault="009057F7" w:rsidP="009057F7">
            <w:pPr>
              <w:widowControl w:val="0"/>
              <w:spacing w:before="60" w:after="60"/>
              <w:rPr>
                <w:rFonts w:ascii="Trebuchet MS" w:hAnsi="Trebuchet MS"/>
                <w:bCs/>
              </w:rPr>
            </w:pPr>
            <w:r w:rsidRPr="009057F7">
              <w:rPr>
                <w:rFonts w:ascii="Trebuchet MS" w:hAnsi="Trebuchet MS"/>
                <w:bCs/>
                <w:i/>
              </w:rPr>
              <w:t>div. Seiten</w:t>
            </w:r>
            <w:r w:rsidR="00B15BE7">
              <w:rPr>
                <w:rFonts w:ascii="Trebuchet MS" w:hAnsi="Trebuchet MS"/>
                <w:bCs/>
                <w:i/>
              </w:rPr>
              <w:t xml:space="preserve"> und</w:t>
            </w:r>
            <w:r w:rsidRPr="009057F7">
              <w:rPr>
                <w:rFonts w:ascii="Trebuchet MS" w:hAnsi="Trebuchet MS"/>
                <w:bCs/>
              </w:rPr>
              <w:t xml:space="preserve"> 15.3</w:t>
            </w:r>
            <w:r>
              <w:rPr>
                <w:rFonts w:ascii="Trebuchet MS" w:hAnsi="Trebuchet MS"/>
                <w:bCs/>
              </w:rPr>
              <w:t xml:space="preserve"> </w:t>
            </w:r>
            <w:r w:rsidRPr="009057F7">
              <w:rPr>
                <w:rFonts w:ascii="Trebuchet MS" w:hAnsi="Trebuchet MS"/>
                <w:bCs/>
              </w:rPr>
              <w:t>Gaschromatografie</w:t>
            </w:r>
          </w:p>
          <w:p w:rsidR="001A7D43" w:rsidRDefault="009057F7" w:rsidP="009A7B22">
            <w:pPr>
              <w:widowControl w:val="0"/>
              <w:spacing w:before="60" w:after="60"/>
              <w:rPr>
                <w:rFonts w:ascii="Trebuchet MS" w:hAnsi="Trebuchet MS"/>
                <w:bCs/>
              </w:rPr>
            </w:pPr>
            <w:r w:rsidRPr="009057F7">
              <w:rPr>
                <w:rFonts w:ascii="Trebuchet MS" w:hAnsi="Trebuchet MS"/>
                <w:bCs/>
              </w:rPr>
              <w:t>15.5 Kolorimetrie und Fotometrie</w:t>
            </w:r>
          </w:p>
          <w:p w:rsidR="009057F7" w:rsidRPr="00BD6BB7" w:rsidRDefault="009057F7" w:rsidP="009A7B22">
            <w:pPr>
              <w:widowControl w:val="0"/>
              <w:spacing w:before="60" w:after="60"/>
              <w:rPr>
                <w:rFonts w:ascii="Trebuchet MS" w:hAnsi="Trebuchet MS" w:cs="Arial"/>
                <w:b/>
                <w:color w:val="000000"/>
              </w:rPr>
            </w:pPr>
          </w:p>
        </w:tc>
      </w:tr>
      <w:tr w:rsidR="001A7D43" w:rsidRPr="00BD6BB7" w:rsidTr="001724B4">
        <w:trPr>
          <w:cantSplit/>
          <w:trHeight w:val="302"/>
        </w:trPr>
        <w:tc>
          <w:tcPr>
            <w:tcW w:w="7797" w:type="dxa"/>
            <w:gridSpan w:val="3"/>
            <w:tcBorders>
              <w:bottom w:val="single" w:sz="4" w:space="0" w:color="808080"/>
            </w:tcBorders>
            <w:shd w:val="clear" w:color="auto" w:fill="0078AE"/>
            <w:vAlign w:val="center"/>
          </w:tcPr>
          <w:p w:rsidR="001A7D43" w:rsidRPr="00BD6BB7" w:rsidRDefault="000E118F" w:rsidP="007F2B47">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 xml:space="preserve">64 *** Analytik III </w:t>
            </w:r>
            <w:r w:rsidR="00117A3F" w:rsidRPr="00117A3F">
              <w:rPr>
                <w:rFonts w:ascii="Trebuchet MS" w:hAnsi="Trebuchet MS" w:cs="Arial"/>
                <w:color w:val="FFFFFF"/>
                <w:sz w:val="20"/>
                <w:szCs w:val="20"/>
              </w:rPr>
              <w:t>–</w:t>
            </w:r>
            <w:r w:rsidRPr="00117A3F">
              <w:rPr>
                <w:rFonts w:ascii="Trebuchet MS" w:hAnsi="Trebuchet MS" w:cs="Arial"/>
                <w:color w:val="FFFFFF"/>
                <w:sz w:val="20"/>
                <w:szCs w:val="20"/>
              </w:rPr>
              <w:t xml:space="preserve"> Strukturaufklärungsmethoden</w:t>
            </w:r>
            <w:r w:rsidR="00117A3F" w:rsidRPr="00117A3F">
              <w:rPr>
                <w:rFonts w:ascii="Trebuchet MS" w:hAnsi="Trebuchet MS" w:cs="Arial"/>
                <w:color w:val="FFFFFF"/>
                <w:sz w:val="20"/>
                <w:szCs w:val="20"/>
              </w:rPr>
              <w:t xml:space="preserve"> </w:t>
            </w:r>
            <w:r w:rsidR="00117A3F" w:rsidRPr="007F2B47">
              <w:rPr>
                <w:rFonts w:ascii="Trebuchet MS" w:hAnsi="Trebuchet MS" w:cs="Arial"/>
                <w:color w:val="FFFFFF"/>
                <w:sz w:val="16"/>
                <w:szCs w:val="16"/>
              </w:rPr>
              <w:t>(62</w:t>
            </w:r>
            <w:r w:rsidR="00C15D32" w:rsidRPr="007F2B47">
              <w:rPr>
                <w:rFonts w:ascii="Trebuchet MS" w:hAnsi="Trebuchet MS" w:cs="Arial"/>
                <w:color w:val="FFFFFF"/>
                <w:sz w:val="16"/>
                <w:szCs w:val="16"/>
              </w:rPr>
              <w:t>,</w:t>
            </w:r>
            <w:r w:rsidR="00117A3F" w:rsidRPr="007F2B47">
              <w:rPr>
                <w:rFonts w:ascii="Trebuchet MS" w:hAnsi="Trebuchet MS" w:cs="Arial"/>
                <w:color w:val="FFFFFF"/>
                <w:sz w:val="16"/>
                <w:szCs w:val="16"/>
              </w:rPr>
              <w:t xml:space="preserve"> 63 oder 64 </w:t>
            </w:r>
            <w:r w:rsidR="007F2B47">
              <w:rPr>
                <w:rFonts w:ascii="Trebuchet MS" w:hAnsi="Trebuchet MS" w:cs="Arial"/>
                <w:color w:val="FFFFFF"/>
                <w:sz w:val="16"/>
                <w:szCs w:val="16"/>
              </w:rPr>
              <w:t>ist Pflichtthema</w:t>
            </w:r>
            <w:r w:rsidR="00117A3F" w:rsidRPr="007F2B47">
              <w:rPr>
                <w:rFonts w:ascii="Trebuchet MS" w:hAnsi="Trebuchet MS" w:cs="Arial"/>
                <w:color w:val="FFFFFF"/>
                <w:sz w:val="16"/>
                <w:szCs w:val="16"/>
              </w:rPr>
              <w:t>)</w:t>
            </w:r>
          </w:p>
        </w:tc>
        <w:tc>
          <w:tcPr>
            <w:tcW w:w="2516" w:type="dxa"/>
            <w:tcBorders>
              <w:bottom w:val="single" w:sz="4" w:space="0" w:color="808080"/>
            </w:tcBorders>
            <w:shd w:val="clear" w:color="auto" w:fill="0078AE"/>
            <w:vAlign w:val="center"/>
          </w:tcPr>
          <w:p w:rsidR="001A7D43" w:rsidRPr="00C00945" w:rsidRDefault="001A7D43" w:rsidP="009A7B22">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 xml:space="preserve">Zeitansatz: </w:t>
            </w:r>
            <w:r w:rsidR="000E118F">
              <w:rPr>
                <w:rFonts w:ascii="Trebuchet MS" w:hAnsi="Trebuchet MS" w:cs="Arial"/>
                <w:color w:val="FFFFFF"/>
                <w:sz w:val="20"/>
                <w:szCs w:val="20"/>
              </w:rPr>
              <w:t xml:space="preserve">10 </w:t>
            </w:r>
            <w:r w:rsidRPr="00C00945">
              <w:rPr>
                <w:rFonts w:ascii="Trebuchet MS" w:hAnsi="Trebuchet MS" w:cs="Arial"/>
                <w:color w:val="FFFFFF"/>
                <w:sz w:val="20"/>
                <w:szCs w:val="20"/>
              </w:rPr>
              <w:t>h</w:t>
            </w:r>
          </w:p>
        </w:tc>
      </w:tr>
      <w:tr w:rsidR="001A7D43" w:rsidRPr="00BD6BB7" w:rsidTr="001724B4">
        <w:trPr>
          <w:cantSplit/>
          <w:trHeight w:val="302"/>
        </w:trPr>
        <w:tc>
          <w:tcPr>
            <w:tcW w:w="10313" w:type="dxa"/>
            <w:gridSpan w:val="4"/>
            <w:tcBorders>
              <w:bottom w:val="single" w:sz="4" w:space="0" w:color="808080"/>
            </w:tcBorders>
            <w:shd w:val="clear" w:color="auto" w:fill="FFFFFF"/>
            <w:vAlign w:val="center"/>
          </w:tcPr>
          <w:p w:rsidR="001A7D43" w:rsidRDefault="000E118F" w:rsidP="00117A3F">
            <w:pPr>
              <w:autoSpaceDE w:val="0"/>
              <w:autoSpaceDN w:val="0"/>
              <w:adjustRightInd w:val="0"/>
              <w:rPr>
                <w:rFonts w:ascii="Trebuchet MS" w:hAnsi="Trebuchet MS"/>
                <w:bCs/>
              </w:rPr>
            </w:pPr>
            <w:r w:rsidRPr="00117A3F">
              <w:rPr>
                <w:rFonts w:ascii="Trebuchet MS" w:hAnsi="Trebuchet MS"/>
                <w:bCs/>
              </w:rPr>
              <w:t>In der modernen Chemie werden zur Strukturaufklärung organischer Verbindungen überwiegend</w:t>
            </w:r>
            <w:r w:rsidR="00DD54A8">
              <w:rPr>
                <w:rFonts w:ascii="Trebuchet MS" w:hAnsi="Trebuchet MS"/>
                <w:bCs/>
              </w:rPr>
              <w:t xml:space="preserve"> </w:t>
            </w:r>
            <w:r w:rsidRPr="00117A3F">
              <w:rPr>
                <w:rFonts w:ascii="Trebuchet MS" w:hAnsi="Trebuchet MS"/>
                <w:bCs/>
              </w:rPr>
              <w:t>spektroskopische Verfahren eingesetzt. Wegen ihrer Leistungsfähigkeit und ihren vielseitigen</w:t>
            </w:r>
            <w:r w:rsidR="00DD54A8">
              <w:rPr>
                <w:rFonts w:ascii="Trebuchet MS" w:hAnsi="Trebuchet MS"/>
                <w:bCs/>
              </w:rPr>
              <w:t xml:space="preserve"> </w:t>
            </w:r>
            <w:r w:rsidRPr="00117A3F">
              <w:rPr>
                <w:rFonts w:ascii="Trebuchet MS" w:hAnsi="Trebuchet MS"/>
                <w:bCs/>
              </w:rPr>
              <w:t>Einsatzmöglichkeiten sollten sie im Unterricht vorgestellt werden. Da in der Jahrgangsstufe 11 bereits ein</w:t>
            </w:r>
            <w:r w:rsidR="00DD54A8">
              <w:rPr>
                <w:rFonts w:ascii="Trebuchet MS" w:hAnsi="Trebuchet MS"/>
                <w:bCs/>
              </w:rPr>
              <w:t xml:space="preserve"> </w:t>
            </w:r>
            <w:r w:rsidRPr="00117A3F">
              <w:rPr>
                <w:rFonts w:ascii="Trebuchet MS" w:hAnsi="Trebuchet MS"/>
                <w:bCs/>
              </w:rPr>
              <w:t>Überblick über die funktionellen Gruppen gegeben wurde, bietet es sich an, die Methoden zur Strukturaufklärung</w:t>
            </w:r>
            <w:r w:rsidR="00117A3F">
              <w:rPr>
                <w:rFonts w:ascii="Trebuchet MS" w:hAnsi="Trebuchet MS"/>
                <w:bCs/>
              </w:rPr>
              <w:t xml:space="preserve"> </w:t>
            </w:r>
            <w:r w:rsidRPr="00117A3F">
              <w:rPr>
                <w:rFonts w:ascii="Trebuchet MS" w:hAnsi="Trebuchet MS"/>
                <w:bCs/>
              </w:rPr>
              <w:t>zu Beginn der organischen Synthesen einzuführen. Damit steht im weiteren Verlauf des Unterrichts ein</w:t>
            </w:r>
            <w:r w:rsidR="00117A3F">
              <w:rPr>
                <w:rFonts w:ascii="Trebuchet MS" w:hAnsi="Trebuchet MS"/>
                <w:bCs/>
              </w:rPr>
              <w:t xml:space="preserve"> </w:t>
            </w:r>
            <w:r w:rsidRPr="00117A3F">
              <w:rPr>
                <w:rFonts w:ascii="Trebuchet MS" w:hAnsi="Trebuchet MS"/>
                <w:bCs/>
              </w:rPr>
              <w:t>leistungsfähiges Instrumentarium zur Verfügung, das es gestattet, den Verlauf von Reaktionen und die</w:t>
            </w:r>
            <w:r w:rsidR="00117A3F">
              <w:rPr>
                <w:rFonts w:ascii="Trebuchet MS" w:hAnsi="Trebuchet MS"/>
                <w:bCs/>
              </w:rPr>
              <w:t xml:space="preserve"> </w:t>
            </w:r>
            <w:r w:rsidRPr="00117A3F">
              <w:rPr>
                <w:rFonts w:ascii="Trebuchet MS" w:hAnsi="Trebuchet MS"/>
                <w:bCs/>
              </w:rPr>
              <w:t>Aufklärung der Struktur der Produkte durch die Auswertung von Spektrogrammen transparenter zu machen.</w:t>
            </w:r>
          </w:p>
          <w:p w:rsidR="009057F7" w:rsidRPr="00117A3F" w:rsidRDefault="009057F7" w:rsidP="009057F7">
            <w:pPr>
              <w:autoSpaceDE w:val="0"/>
              <w:autoSpaceDN w:val="0"/>
              <w:adjustRightInd w:val="0"/>
              <w:spacing w:before="60" w:after="60"/>
              <w:rPr>
                <w:rFonts w:ascii="Trebuchet MS" w:hAnsi="Trebuchet MS"/>
                <w:bCs/>
              </w:rPr>
            </w:pPr>
            <w:r w:rsidRPr="009057F7">
              <w:rPr>
                <w:rFonts w:ascii="Trebuchet MS" w:hAnsi="Trebuchet MS"/>
                <w:b/>
                <w:bCs/>
              </w:rPr>
              <w:t>Kap. 15 Analytik und Spektroskopie</w:t>
            </w:r>
          </w:p>
        </w:tc>
      </w:tr>
      <w:tr w:rsidR="001A7D43" w:rsidRPr="00BD6BB7" w:rsidTr="001724B4">
        <w:trPr>
          <w:cantSplit/>
          <w:trHeight w:val="387"/>
        </w:trPr>
        <w:tc>
          <w:tcPr>
            <w:tcW w:w="5053" w:type="dxa"/>
            <w:gridSpan w:val="2"/>
            <w:shd w:val="clear" w:color="auto" w:fill="FFFFFF"/>
            <w:vAlign w:val="center"/>
          </w:tcPr>
          <w:p w:rsidR="00117A3F" w:rsidRDefault="000E118F" w:rsidP="00117A3F">
            <w:pPr>
              <w:widowControl w:val="0"/>
              <w:spacing w:before="60" w:after="60"/>
              <w:rPr>
                <w:rFonts w:ascii="Trebuchet MS" w:hAnsi="Trebuchet MS"/>
                <w:bCs/>
              </w:rPr>
            </w:pPr>
            <w:r w:rsidRPr="00117A3F">
              <w:rPr>
                <w:rFonts w:ascii="Trebuchet MS" w:hAnsi="Trebuchet MS"/>
                <w:bCs/>
              </w:rPr>
              <w:t>Massenspektroskopie (MS)</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Infrarot- und Ultraviolettspektroskopie</w:t>
            </w:r>
            <w:r w:rsidR="00117A3F">
              <w:rPr>
                <w:rFonts w:ascii="Trebuchet MS" w:hAnsi="Trebuchet MS"/>
                <w:bCs/>
              </w:rPr>
              <w:t xml:space="preserve"> </w:t>
            </w:r>
            <w:r w:rsidRPr="00117A3F">
              <w:rPr>
                <w:rFonts w:ascii="Trebuchet MS" w:hAnsi="Trebuchet MS"/>
                <w:bCs/>
              </w:rPr>
              <w:t>(IR/UV)</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Kernmagnetische</w:t>
            </w:r>
            <w:r w:rsidR="00117A3F">
              <w:rPr>
                <w:rFonts w:ascii="Trebuchet MS" w:hAnsi="Trebuchet MS"/>
                <w:bCs/>
              </w:rPr>
              <w:t xml:space="preserve"> </w:t>
            </w:r>
            <w:r w:rsidRPr="00117A3F">
              <w:rPr>
                <w:rFonts w:ascii="Trebuchet MS" w:hAnsi="Trebuchet MS"/>
                <w:bCs/>
              </w:rPr>
              <w:t>Resonanzspektroskopie (NMR)</w:t>
            </w:r>
          </w:p>
          <w:p w:rsidR="001A7D43" w:rsidRPr="00117A3F" w:rsidRDefault="000E118F" w:rsidP="000E118F">
            <w:pPr>
              <w:widowControl w:val="0"/>
              <w:spacing w:before="60" w:after="60"/>
              <w:rPr>
                <w:rFonts w:ascii="Trebuchet MS" w:hAnsi="Trebuchet MS"/>
                <w:bCs/>
              </w:rPr>
            </w:pPr>
            <w:r w:rsidRPr="00117A3F">
              <w:rPr>
                <w:rFonts w:ascii="Trebuchet MS" w:hAnsi="Trebuchet MS"/>
                <w:bCs/>
              </w:rPr>
              <w:t>Kombination spektroskopischer</w:t>
            </w:r>
            <w:r w:rsidR="00117A3F">
              <w:rPr>
                <w:rFonts w:ascii="Trebuchet MS" w:hAnsi="Trebuchet MS"/>
                <w:bCs/>
              </w:rPr>
              <w:t xml:space="preserve"> </w:t>
            </w:r>
            <w:r w:rsidRPr="00117A3F">
              <w:rPr>
                <w:rFonts w:ascii="Trebuchet MS" w:hAnsi="Trebuchet MS"/>
                <w:bCs/>
              </w:rPr>
              <w:t>Methoden</w:t>
            </w:r>
          </w:p>
        </w:tc>
        <w:tc>
          <w:tcPr>
            <w:tcW w:w="5260" w:type="dxa"/>
            <w:gridSpan w:val="2"/>
            <w:shd w:val="clear" w:color="auto" w:fill="FFFFFF"/>
            <w:vAlign w:val="center"/>
          </w:tcPr>
          <w:p w:rsidR="009057F7" w:rsidRPr="009057F7" w:rsidRDefault="009057F7" w:rsidP="009057F7">
            <w:pPr>
              <w:widowControl w:val="0"/>
              <w:spacing w:before="60" w:after="60"/>
              <w:rPr>
                <w:rFonts w:ascii="Trebuchet MS" w:hAnsi="Trebuchet MS"/>
                <w:bCs/>
              </w:rPr>
            </w:pPr>
            <w:r>
              <w:rPr>
                <w:rFonts w:ascii="Trebuchet MS" w:hAnsi="Trebuchet MS"/>
                <w:bCs/>
              </w:rPr>
              <w:t xml:space="preserve">15.4 Massenspektrometrie </w:t>
            </w:r>
          </w:p>
          <w:p w:rsidR="009057F7" w:rsidRPr="009057F7" w:rsidRDefault="009057F7" w:rsidP="009057F7">
            <w:pPr>
              <w:widowControl w:val="0"/>
              <w:spacing w:before="60" w:after="60"/>
              <w:rPr>
                <w:rFonts w:ascii="Trebuchet MS" w:hAnsi="Trebuchet MS"/>
                <w:bCs/>
              </w:rPr>
            </w:pPr>
            <w:r w:rsidRPr="009057F7">
              <w:rPr>
                <w:rFonts w:ascii="Trebuchet MS" w:hAnsi="Trebuchet MS"/>
                <w:bCs/>
              </w:rPr>
              <w:t>15.6 Infrarotspektroskopi</w:t>
            </w:r>
            <w:r>
              <w:rPr>
                <w:rFonts w:ascii="Trebuchet MS" w:hAnsi="Trebuchet MS"/>
                <w:bCs/>
              </w:rPr>
              <w:t xml:space="preserve">e </w:t>
            </w:r>
          </w:p>
          <w:p w:rsidR="001A7D43" w:rsidRPr="009057F7" w:rsidRDefault="009057F7" w:rsidP="009057F7">
            <w:pPr>
              <w:widowControl w:val="0"/>
              <w:spacing w:before="60" w:after="60"/>
              <w:rPr>
                <w:rFonts w:ascii="Trebuchet MS" w:hAnsi="Trebuchet MS"/>
                <w:bCs/>
              </w:rPr>
            </w:pPr>
            <w:r>
              <w:rPr>
                <w:rFonts w:ascii="Trebuchet MS" w:hAnsi="Trebuchet MS"/>
                <w:bCs/>
              </w:rPr>
              <w:t xml:space="preserve">15.7 NMR-Spektroskopie </w:t>
            </w:r>
          </w:p>
          <w:p w:rsidR="009057F7" w:rsidRPr="00BD6BB7" w:rsidRDefault="009057F7" w:rsidP="009057F7">
            <w:pPr>
              <w:widowControl w:val="0"/>
              <w:spacing w:before="60" w:after="60"/>
              <w:rPr>
                <w:rFonts w:ascii="Trebuchet MS" w:hAnsi="Trebuchet MS" w:cs="Arial"/>
                <w:b/>
                <w:color w:val="000000"/>
              </w:rPr>
            </w:pPr>
            <w:r w:rsidRPr="009057F7">
              <w:rPr>
                <w:rFonts w:ascii="Trebuchet MS" w:hAnsi="Trebuchet MS"/>
                <w:bCs/>
              </w:rPr>
              <w:t>15.9 Durchblick Zusammenfassung und Übung</w:t>
            </w:r>
          </w:p>
        </w:tc>
      </w:tr>
      <w:tr w:rsidR="001A7D43" w:rsidRPr="00BD6BB7" w:rsidTr="001724B4">
        <w:trPr>
          <w:cantSplit/>
          <w:trHeight w:val="302"/>
        </w:trPr>
        <w:tc>
          <w:tcPr>
            <w:tcW w:w="7797" w:type="dxa"/>
            <w:gridSpan w:val="3"/>
            <w:tcBorders>
              <w:bottom w:val="single" w:sz="4" w:space="0" w:color="808080"/>
            </w:tcBorders>
            <w:shd w:val="clear" w:color="auto" w:fill="0078AE"/>
            <w:vAlign w:val="center"/>
          </w:tcPr>
          <w:p w:rsidR="001A7D43" w:rsidRPr="00BD6BB7" w:rsidRDefault="000E118F" w:rsidP="00A526A4">
            <w:pPr>
              <w:pStyle w:val="berschrift3"/>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lastRenderedPageBreak/>
              <w:t>65 P Aromaten - Benzol und Elektrophile Substitution</w:t>
            </w:r>
          </w:p>
        </w:tc>
        <w:tc>
          <w:tcPr>
            <w:tcW w:w="2516" w:type="dxa"/>
            <w:tcBorders>
              <w:bottom w:val="single" w:sz="4" w:space="0" w:color="808080"/>
            </w:tcBorders>
            <w:shd w:val="clear" w:color="auto" w:fill="0078AE"/>
            <w:vAlign w:val="center"/>
          </w:tcPr>
          <w:p w:rsidR="001A7D43" w:rsidRPr="00C00945" w:rsidRDefault="001A7D43" w:rsidP="009A7B22">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Zeitansatz: 8 h</w:t>
            </w:r>
          </w:p>
        </w:tc>
      </w:tr>
      <w:tr w:rsidR="001A7D43" w:rsidRPr="00BD6BB7" w:rsidTr="001724B4">
        <w:trPr>
          <w:cantSplit/>
          <w:trHeight w:val="302"/>
        </w:trPr>
        <w:tc>
          <w:tcPr>
            <w:tcW w:w="10313" w:type="dxa"/>
            <w:gridSpan w:val="4"/>
            <w:tcBorders>
              <w:bottom w:val="single" w:sz="4" w:space="0" w:color="808080"/>
            </w:tcBorders>
            <w:shd w:val="clear" w:color="auto" w:fill="FFFFFF"/>
            <w:vAlign w:val="center"/>
          </w:tcPr>
          <w:p w:rsidR="001A7D43" w:rsidRDefault="000E118F" w:rsidP="00117A3F">
            <w:pPr>
              <w:autoSpaceDE w:val="0"/>
              <w:autoSpaceDN w:val="0"/>
              <w:adjustRightInd w:val="0"/>
              <w:rPr>
                <w:rFonts w:ascii="Trebuchet MS" w:hAnsi="Trebuchet MS"/>
                <w:bCs/>
              </w:rPr>
            </w:pPr>
            <w:r w:rsidRPr="00117A3F">
              <w:rPr>
                <w:rFonts w:ascii="Trebuchet MS" w:hAnsi="Trebuchet MS"/>
                <w:bCs/>
              </w:rPr>
              <w:t>Aromatische Verbindungen haben in der Natur und bei der Synthese organischer Verbindungen eine</w:t>
            </w:r>
            <w:r w:rsidR="00DD54A8">
              <w:rPr>
                <w:rFonts w:ascii="Trebuchet MS" w:hAnsi="Trebuchet MS"/>
                <w:bCs/>
              </w:rPr>
              <w:t xml:space="preserve"> </w:t>
            </w:r>
            <w:r w:rsidRPr="00117A3F">
              <w:rPr>
                <w:rFonts w:ascii="Trebuchet MS" w:hAnsi="Trebuchet MS"/>
                <w:bCs/>
              </w:rPr>
              <w:t>herausragende Bedeutung. Die Vielfalt der Produkte reicht von Farbstoffen bis zu Arzneimitteln. Der Weg zur</w:t>
            </w:r>
            <w:r w:rsidR="00DD54A8">
              <w:rPr>
                <w:rFonts w:ascii="Trebuchet MS" w:hAnsi="Trebuchet MS"/>
                <w:bCs/>
              </w:rPr>
              <w:t xml:space="preserve"> </w:t>
            </w:r>
            <w:r w:rsidRPr="00117A3F">
              <w:rPr>
                <w:rFonts w:ascii="Trebuchet MS" w:hAnsi="Trebuchet MS"/>
                <w:bCs/>
              </w:rPr>
              <w:t>Benzolformel bietet sowohl Gelegenheit zu einer genetisch historischen Betrachtungsweise als auch zum</w:t>
            </w:r>
            <w:r w:rsidR="00DD54A8">
              <w:rPr>
                <w:rFonts w:ascii="Trebuchet MS" w:hAnsi="Trebuchet MS"/>
                <w:bCs/>
              </w:rPr>
              <w:t xml:space="preserve"> </w:t>
            </w:r>
            <w:r w:rsidRPr="00117A3F">
              <w:rPr>
                <w:rFonts w:ascii="Trebuchet MS" w:hAnsi="Trebuchet MS"/>
                <w:bCs/>
              </w:rPr>
              <w:t>Vergleich verschiedener Modellvorstellungen.</w:t>
            </w:r>
          </w:p>
          <w:p w:rsidR="0029443E" w:rsidRPr="0029443E" w:rsidRDefault="0029443E" w:rsidP="0029443E">
            <w:pPr>
              <w:autoSpaceDE w:val="0"/>
              <w:autoSpaceDN w:val="0"/>
              <w:adjustRightInd w:val="0"/>
              <w:spacing w:before="60" w:after="60"/>
              <w:rPr>
                <w:rFonts w:ascii="Trebuchet MS" w:hAnsi="Trebuchet MS"/>
                <w:b/>
                <w:bCs/>
              </w:rPr>
            </w:pPr>
            <w:r>
              <w:rPr>
                <w:rFonts w:ascii="Trebuchet MS" w:hAnsi="Trebuchet MS"/>
                <w:b/>
                <w:bCs/>
              </w:rPr>
              <w:t xml:space="preserve">Kap. </w:t>
            </w:r>
            <w:r w:rsidRPr="00FF38AA">
              <w:rPr>
                <w:rFonts w:ascii="Trebuchet MS" w:hAnsi="Trebuchet MS"/>
                <w:b/>
                <w:bCs/>
              </w:rPr>
              <w:t>8 Aromaten</w:t>
            </w:r>
          </w:p>
        </w:tc>
      </w:tr>
      <w:tr w:rsidR="001A7D43" w:rsidRPr="00BD6BB7" w:rsidTr="001724B4">
        <w:trPr>
          <w:cantSplit/>
          <w:trHeight w:val="85"/>
        </w:trPr>
        <w:tc>
          <w:tcPr>
            <w:tcW w:w="5053" w:type="dxa"/>
            <w:gridSpan w:val="2"/>
            <w:shd w:val="clear" w:color="auto" w:fill="FFFFFF"/>
            <w:vAlign w:val="center"/>
          </w:tcPr>
          <w:p w:rsidR="000E118F" w:rsidRPr="00117A3F" w:rsidRDefault="000E118F" w:rsidP="00117A3F">
            <w:pPr>
              <w:widowControl w:val="0"/>
              <w:spacing w:before="60" w:after="60"/>
              <w:rPr>
                <w:rFonts w:ascii="Trebuchet MS" w:hAnsi="Trebuchet MS"/>
                <w:bCs/>
              </w:rPr>
            </w:pPr>
            <w:r w:rsidRPr="00117A3F">
              <w:rPr>
                <w:rFonts w:ascii="Trebuchet MS" w:hAnsi="Trebuchet MS"/>
                <w:bCs/>
              </w:rPr>
              <w:t>Benzolformel</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aromatischer Zustand</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Delokalisierung und Mesomerie</w:t>
            </w:r>
          </w:p>
          <w:p w:rsidR="00117A3F" w:rsidRDefault="000E118F" w:rsidP="00117A3F">
            <w:pPr>
              <w:widowControl w:val="0"/>
              <w:spacing w:before="60" w:after="60"/>
              <w:rPr>
                <w:rFonts w:ascii="Trebuchet MS" w:hAnsi="Trebuchet MS"/>
                <w:bCs/>
              </w:rPr>
            </w:pPr>
            <w:r w:rsidRPr="00117A3F">
              <w:rPr>
                <w:rFonts w:ascii="Trebuchet MS" w:hAnsi="Trebuchet MS"/>
                <w:bCs/>
              </w:rPr>
              <w:t>Substituierte Aromaten, Heteroaromaten,</w:t>
            </w:r>
            <w:r w:rsidR="00117A3F">
              <w:rPr>
                <w:rFonts w:ascii="Trebuchet MS" w:hAnsi="Trebuchet MS"/>
                <w:bCs/>
              </w:rPr>
              <w:t xml:space="preserve"> </w:t>
            </w:r>
            <w:r w:rsidRPr="00117A3F">
              <w:rPr>
                <w:rFonts w:ascii="Trebuchet MS" w:hAnsi="Trebuchet MS"/>
                <w:bCs/>
              </w:rPr>
              <w:t>Annelierte Aromaten</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elektrophile Substitution am</w:t>
            </w:r>
            <w:r w:rsidR="00096361">
              <w:rPr>
                <w:rFonts w:ascii="Trebuchet MS" w:hAnsi="Trebuchet MS"/>
                <w:bCs/>
              </w:rPr>
              <w:t xml:space="preserve"> </w:t>
            </w:r>
            <w:r w:rsidRPr="00117A3F">
              <w:rPr>
                <w:rFonts w:ascii="Trebuchet MS" w:hAnsi="Trebuchet MS"/>
                <w:bCs/>
              </w:rPr>
              <w:t>Aromaten</w:t>
            </w:r>
          </w:p>
          <w:p w:rsidR="001A7D43" w:rsidRPr="00C00945" w:rsidRDefault="000E118F" w:rsidP="000E118F">
            <w:pPr>
              <w:widowControl w:val="0"/>
              <w:spacing w:before="60" w:after="60"/>
              <w:rPr>
                <w:rFonts w:ascii="Trebuchet MS" w:hAnsi="Trebuchet MS"/>
                <w:bCs/>
              </w:rPr>
            </w:pPr>
            <w:r w:rsidRPr="00117A3F">
              <w:rPr>
                <w:rFonts w:ascii="Trebuchet MS" w:hAnsi="Trebuchet MS"/>
                <w:bCs/>
              </w:rPr>
              <w:t>S</w:t>
            </w:r>
            <w:r w:rsidRPr="00117A3F">
              <w:rPr>
                <w:rFonts w:ascii="Trebuchet MS" w:hAnsi="Trebuchet MS"/>
                <w:bCs/>
                <w:vertAlign w:val="subscript"/>
              </w:rPr>
              <w:t>E</w:t>
            </w:r>
            <w:r w:rsidRPr="00117A3F">
              <w:rPr>
                <w:rFonts w:ascii="Trebuchet MS" w:hAnsi="Trebuchet MS"/>
                <w:bCs/>
              </w:rPr>
              <w:t>-Mechanismus</w:t>
            </w:r>
          </w:p>
        </w:tc>
        <w:tc>
          <w:tcPr>
            <w:tcW w:w="5260" w:type="dxa"/>
            <w:gridSpan w:val="2"/>
            <w:shd w:val="clear" w:color="auto" w:fill="FFFFFF"/>
            <w:vAlign w:val="center"/>
          </w:tcPr>
          <w:p w:rsidR="009057F7" w:rsidRPr="00FF38AA" w:rsidRDefault="009057F7" w:rsidP="009057F7">
            <w:pPr>
              <w:widowControl w:val="0"/>
              <w:spacing w:before="60" w:after="60"/>
              <w:rPr>
                <w:rFonts w:ascii="Trebuchet MS" w:hAnsi="Trebuchet MS"/>
                <w:bCs/>
              </w:rPr>
            </w:pPr>
            <w:r w:rsidRPr="00FF38AA">
              <w:rPr>
                <w:rFonts w:ascii="Trebuchet MS" w:hAnsi="Trebuchet MS"/>
                <w:bCs/>
              </w:rPr>
              <w:t>8.2 Bindungsverhältnisse im Benzolmolekül</w:t>
            </w:r>
          </w:p>
          <w:p w:rsidR="009057F7" w:rsidRPr="00FF38AA" w:rsidRDefault="009057F7" w:rsidP="009057F7">
            <w:pPr>
              <w:widowControl w:val="0"/>
              <w:spacing w:before="60" w:after="60"/>
              <w:rPr>
                <w:rFonts w:ascii="Trebuchet MS" w:hAnsi="Trebuchet MS"/>
                <w:bCs/>
              </w:rPr>
            </w:pPr>
            <w:r w:rsidRPr="00FF38AA">
              <w:rPr>
                <w:rFonts w:ascii="Trebuchet MS" w:hAnsi="Trebuchet MS"/>
                <w:bCs/>
              </w:rPr>
              <w:t>s.o.</w:t>
            </w:r>
          </w:p>
          <w:p w:rsidR="009057F7" w:rsidRDefault="009057F7" w:rsidP="009057F7">
            <w:pPr>
              <w:widowControl w:val="0"/>
              <w:spacing w:before="60" w:after="60"/>
              <w:rPr>
                <w:rFonts w:ascii="Trebuchet MS" w:hAnsi="Trebuchet MS"/>
                <w:bCs/>
              </w:rPr>
            </w:pPr>
            <w:r w:rsidRPr="00FF38AA">
              <w:rPr>
                <w:rFonts w:ascii="Trebuchet MS" w:hAnsi="Trebuchet MS"/>
                <w:bCs/>
              </w:rPr>
              <w:t>8.3 Mesomerie und Aromatizität</w:t>
            </w:r>
          </w:p>
          <w:p w:rsidR="009057F7" w:rsidRPr="009057F7" w:rsidRDefault="009057F7" w:rsidP="009057F7">
            <w:pPr>
              <w:widowControl w:val="0"/>
              <w:spacing w:before="60" w:after="60"/>
              <w:rPr>
                <w:rFonts w:ascii="Trebuchet MS" w:hAnsi="Trebuchet MS"/>
                <w:bCs/>
              </w:rPr>
            </w:pPr>
            <w:r>
              <w:rPr>
                <w:rFonts w:ascii="Trebuchet MS" w:hAnsi="Trebuchet MS"/>
                <w:bCs/>
              </w:rPr>
              <w:t>s.o.</w:t>
            </w:r>
            <w:r>
              <w:rPr>
                <w:rFonts w:ascii="Trebuchet MS" w:hAnsi="Trebuchet MS"/>
                <w:bCs/>
              </w:rPr>
              <w:br/>
            </w:r>
          </w:p>
          <w:p w:rsidR="009057F7" w:rsidRPr="009057F7" w:rsidRDefault="009057F7" w:rsidP="009057F7">
            <w:pPr>
              <w:widowControl w:val="0"/>
              <w:spacing w:before="60" w:after="60"/>
              <w:rPr>
                <w:rFonts w:ascii="Trebuchet MS" w:hAnsi="Trebuchet MS"/>
                <w:bCs/>
              </w:rPr>
            </w:pPr>
            <w:r w:rsidRPr="009057F7">
              <w:rPr>
                <w:rFonts w:ascii="Trebuchet MS" w:hAnsi="Trebuchet MS"/>
                <w:bCs/>
              </w:rPr>
              <w:t>8.5 Halogenierung von Benzol</w:t>
            </w:r>
          </w:p>
          <w:p w:rsidR="009057F7" w:rsidRPr="009057F7" w:rsidRDefault="009057F7" w:rsidP="009057F7">
            <w:pPr>
              <w:widowControl w:val="0"/>
              <w:spacing w:before="60" w:after="60"/>
            </w:pPr>
            <w:r>
              <w:rPr>
                <w:rFonts w:ascii="Trebuchet MS" w:hAnsi="Trebuchet MS"/>
                <w:bCs/>
              </w:rPr>
              <w:t>s.o.</w:t>
            </w:r>
          </w:p>
        </w:tc>
      </w:tr>
      <w:tr w:rsidR="001A7D43" w:rsidRPr="00BD6BB7" w:rsidTr="001724B4">
        <w:trPr>
          <w:cantSplit/>
          <w:trHeight w:val="302"/>
        </w:trPr>
        <w:tc>
          <w:tcPr>
            <w:tcW w:w="7797" w:type="dxa"/>
            <w:gridSpan w:val="3"/>
            <w:tcBorders>
              <w:bottom w:val="single" w:sz="4" w:space="0" w:color="808080"/>
            </w:tcBorders>
            <w:shd w:val="clear" w:color="auto" w:fill="0078AE"/>
            <w:vAlign w:val="center"/>
          </w:tcPr>
          <w:p w:rsidR="001A7D43" w:rsidRPr="00BD6BB7" w:rsidRDefault="000E118F" w:rsidP="009A7B22">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68 P Atombau I - Energiestufenmodell</w:t>
            </w:r>
          </w:p>
        </w:tc>
        <w:tc>
          <w:tcPr>
            <w:tcW w:w="2516" w:type="dxa"/>
            <w:tcBorders>
              <w:bottom w:val="single" w:sz="4" w:space="0" w:color="808080"/>
            </w:tcBorders>
            <w:shd w:val="clear" w:color="auto" w:fill="0078AE"/>
            <w:vAlign w:val="center"/>
          </w:tcPr>
          <w:p w:rsidR="001A7D43" w:rsidRPr="00C00945" w:rsidRDefault="001A7D43" w:rsidP="009A7B22">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 xml:space="preserve">Zeitansatz: </w:t>
            </w:r>
            <w:r w:rsidR="000E118F">
              <w:rPr>
                <w:rFonts w:ascii="Trebuchet MS" w:hAnsi="Trebuchet MS" w:cs="Arial"/>
                <w:color w:val="FFFFFF"/>
                <w:sz w:val="20"/>
                <w:szCs w:val="20"/>
              </w:rPr>
              <w:t>8</w:t>
            </w:r>
            <w:r w:rsidRPr="00C00945">
              <w:rPr>
                <w:rFonts w:ascii="Trebuchet MS" w:hAnsi="Trebuchet MS" w:cs="Arial"/>
                <w:color w:val="FFFFFF"/>
                <w:sz w:val="20"/>
                <w:szCs w:val="20"/>
              </w:rPr>
              <w:t xml:space="preserve"> h</w:t>
            </w:r>
          </w:p>
        </w:tc>
      </w:tr>
      <w:tr w:rsidR="001A7D43" w:rsidRPr="00BD6BB7" w:rsidTr="001724B4">
        <w:trPr>
          <w:cantSplit/>
          <w:trHeight w:val="302"/>
        </w:trPr>
        <w:tc>
          <w:tcPr>
            <w:tcW w:w="10313" w:type="dxa"/>
            <w:gridSpan w:val="4"/>
            <w:tcBorders>
              <w:bottom w:val="single" w:sz="4" w:space="0" w:color="808080"/>
            </w:tcBorders>
            <w:shd w:val="clear" w:color="auto" w:fill="FFFFFF"/>
            <w:vAlign w:val="center"/>
          </w:tcPr>
          <w:p w:rsidR="001A7D43" w:rsidRDefault="000E118F" w:rsidP="00117A3F">
            <w:pPr>
              <w:autoSpaceDE w:val="0"/>
              <w:autoSpaceDN w:val="0"/>
              <w:adjustRightInd w:val="0"/>
              <w:rPr>
                <w:rFonts w:ascii="Trebuchet MS" w:hAnsi="Trebuchet MS"/>
                <w:bCs/>
              </w:rPr>
            </w:pPr>
            <w:r w:rsidRPr="00117A3F">
              <w:rPr>
                <w:rFonts w:ascii="Trebuchet MS" w:hAnsi="Trebuchet MS"/>
                <w:bCs/>
              </w:rPr>
              <w:t>Die Schülerinnen und Schüler sollen anhand von Ergebnissen physikalischer Messungen unter Einbeziehung</w:t>
            </w:r>
            <w:r w:rsidR="00DD54A8">
              <w:rPr>
                <w:rFonts w:ascii="Trebuchet MS" w:hAnsi="Trebuchet MS"/>
                <w:bCs/>
              </w:rPr>
              <w:t xml:space="preserve"> </w:t>
            </w:r>
            <w:r w:rsidRPr="00117A3F">
              <w:rPr>
                <w:rFonts w:ascii="Trebuchet MS" w:hAnsi="Trebuchet MS"/>
                <w:bCs/>
              </w:rPr>
              <w:t>verschiedener Quellen dazu befähigt werden</w:t>
            </w:r>
            <w:r w:rsidR="00DD54A8">
              <w:rPr>
                <w:rFonts w:ascii="Trebuchet MS" w:hAnsi="Trebuchet MS"/>
                <w:bCs/>
              </w:rPr>
              <w:t>,</w:t>
            </w:r>
            <w:r w:rsidRPr="00117A3F">
              <w:rPr>
                <w:rFonts w:ascii="Trebuchet MS" w:hAnsi="Trebuchet MS"/>
                <w:bCs/>
              </w:rPr>
              <w:t xml:space="preserve"> den energetischen Aufbau der Elektronenhülle abzuleiten und in</w:t>
            </w:r>
            <w:r w:rsidR="00DD54A8">
              <w:rPr>
                <w:rFonts w:ascii="Trebuchet MS" w:hAnsi="Trebuchet MS"/>
                <w:bCs/>
              </w:rPr>
              <w:t xml:space="preserve"> </w:t>
            </w:r>
            <w:r w:rsidRPr="00117A3F">
              <w:rPr>
                <w:rFonts w:ascii="Trebuchet MS" w:hAnsi="Trebuchet MS"/>
                <w:bCs/>
              </w:rPr>
              <w:t>entsprechende Energieniveauschemata umzusetzen. Sie sollen außerdem den Zusammenhang zwischen</w:t>
            </w:r>
            <w:r w:rsidR="00DD54A8">
              <w:rPr>
                <w:rFonts w:ascii="Trebuchet MS" w:hAnsi="Trebuchet MS"/>
                <w:bCs/>
              </w:rPr>
              <w:t xml:space="preserve"> </w:t>
            </w:r>
            <w:r w:rsidRPr="00117A3F">
              <w:rPr>
                <w:rFonts w:ascii="Trebuchet MS" w:hAnsi="Trebuchet MS"/>
                <w:bCs/>
              </w:rPr>
              <w:t>Energieniveauschema und Periodensystem als originäres Aufbauprinzip erkennen. Die Einbeziehung der „d- und</w:t>
            </w:r>
            <w:r w:rsidR="00DD54A8">
              <w:rPr>
                <w:rFonts w:ascii="Trebuchet MS" w:hAnsi="Trebuchet MS"/>
                <w:bCs/>
              </w:rPr>
              <w:t xml:space="preserve"> </w:t>
            </w:r>
            <w:r w:rsidRPr="00117A3F">
              <w:rPr>
                <w:rFonts w:ascii="Trebuchet MS" w:hAnsi="Trebuchet MS"/>
                <w:bCs/>
              </w:rPr>
              <w:t>f-Elemente“ in die Betrachtungen bereitet u.a. die Behandlung der Komplexchemie vor.</w:t>
            </w:r>
          </w:p>
          <w:p w:rsidR="0029443E" w:rsidRPr="00BD6BB7" w:rsidRDefault="0029443E" w:rsidP="0029443E">
            <w:pPr>
              <w:autoSpaceDE w:val="0"/>
              <w:autoSpaceDN w:val="0"/>
              <w:adjustRightInd w:val="0"/>
              <w:spacing w:before="60" w:after="60"/>
              <w:rPr>
                <w:rFonts w:ascii="Trebuchet MS" w:hAnsi="Trebuchet MS" w:cs="Arial"/>
                <w:b/>
                <w:bCs/>
              </w:rPr>
            </w:pPr>
            <w:r w:rsidRPr="0029443E">
              <w:rPr>
                <w:rFonts w:ascii="Trebuchet MS" w:hAnsi="Trebuchet MS"/>
                <w:b/>
                <w:bCs/>
              </w:rPr>
              <w:t>Kap. 1 Atombau, Periodensystem</w:t>
            </w:r>
            <w:r>
              <w:rPr>
                <w:rFonts w:ascii="Trebuchet MS" w:hAnsi="Trebuchet MS"/>
                <w:b/>
                <w:bCs/>
              </w:rPr>
              <w:t xml:space="preserve"> </w:t>
            </w:r>
            <w:r w:rsidRPr="0029443E">
              <w:rPr>
                <w:rFonts w:ascii="Trebuchet MS" w:hAnsi="Trebuchet MS"/>
                <w:b/>
                <w:bCs/>
              </w:rPr>
              <w:t>und chemische Bindung</w:t>
            </w:r>
          </w:p>
        </w:tc>
      </w:tr>
      <w:tr w:rsidR="001A7D43" w:rsidRPr="00BD6BB7" w:rsidTr="001724B4">
        <w:trPr>
          <w:cantSplit/>
          <w:trHeight w:val="85"/>
        </w:trPr>
        <w:tc>
          <w:tcPr>
            <w:tcW w:w="5053" w:type="dxa"/>
            <w:gridSpan w:val="2"/>
            <w:shd w:val="clear" w:color="auto" w:fill="FFFFFF"/>
            <w:vAlign w:val="center"/>
          </w:tcPr>
          <w:p w:rsidR="000E118F" w:rsidRPr="00117A3F" w:rsidRDefault="000E118F" w:rsidP="00117A3F">
            <w:pPr>
              <w:widowControl w:val="0"/>
              <w:spacing w:before="60" w:after="60"/>
              <w:rPr>
                <w:rFonts w:ascii="Trebuchet MS" w:hAnsi="Trebuchet MS"/>
                <w:bCs/>
              </w:rPr>
            </w:pPr>
            <w:r w:rsidRPr="00117A3F">
              <w:rPr>
                <w:rFonts w:ascii="Trebuchet MS" w:hAnsi="Trebuchet MS"/>
                <w:bCs/>
              </w:rPr>
              <w:t>Ionisierungsenergien</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Energiestufenmodell, Energieniveauschema</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Quantenzahlen</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Zusammenhang zwischen</w:t>
            </w:r>
            <w:r w:rsidR="00117A3F">
              <w:rPr>
                <w:rFonts w:ascii="Trebuchet MS" w:hAnsi="Trebuchet MS"/>
                <w:bCs/>
              </w:rPr>
              <w:t xml:space="preserve"> </w:t>
            </w:r>
            <w:r w:rsidRPr="00117A3F">
              <w:rPr>
                <w:rFonts w:ascii="Trebuchet MS" w:hAnsi="Trebuchet MS"/>
                <w:bCs/>
              </w:rPr>
              <w:t>Energieniveauschema und</w:t>
            </w:r>
            <w:r w:rsidR="00117A3F">
              <w:rPr>
                <w:rFonts w:ascii="Trebuchet MS" w:hAnsi="Trebuchet MS"/>
                <w:bCs/>
              </w:rPr>
              <w:t xml:space="preserve"> </w:t>
            </w:r>
            <w:r w:rsidRPr="00117A3F">
              <w:rPr>
                <w:rFonts w:ascii="Trebuchet MS" w:hAnsi="Trebuchet MS"/>
                <w:bCs/>
              </w:rPr>
              <w:t>Periodensystem</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Regeln zur Erstellung eines Energieniveauschemas</w:t>
            </w:r>
          </w:p>
          <w:p w:rsidR="001A7D43" w:rsidRPr="00117A3F" w:rsidRDefault="000E118F" w:rsidP="000E118F">
            <w:pPr>
              <w:widowControl w:val="0"/>
              <w:spacing w:before="60" w:after="60"/>
              <w:rPr>
                <w:rFonts w:ascii="Trebuchet MS" w:hAnsi="Trebuchet MS"/>
                <w:bCs/>
              </w:rPr>
            </w:pPr>
            <w:r w:rsidRPr="00117A3F">
              <w:rPr>
                <w:rFonts w:ascii="Trebuchet MS" w:hAnsi="Trebuchet MS"/>
                <w:bCs/>
              </w:rPr>
              <w:t>Elektronenkonfiguration, Valenzelektronenzahl,</w:t>
            </w:r>
            <w:r w:rsidR="00117A3F">
              <w:rPr>
                <w:rFonts w:ascii="Trebuchet MS" w:hAnsi="Trebuchet MS"/>
                <w:bCs/>
              </w:rPr>
              <w:t xml:space="preserve"> </w:t>
            </w:r>
            <w:r w:rsidRPr="00117A3F">
              <w:rPr>
                <w:rFonts w:ascii="Trebuchet MS" w:hAnsi="Trebuchet MS"/>
                <w:bCs/>
              </w:rPr>
              <w:t>Edelgaskonfiguration</w:t>
            </w:r>
          </w:p>
        </w:tc>
        <w:tc>
          <w:tcPr>
            <w:tcW w:w="5260" w:type="dxa"/>
            <w:gridSpan w:val="2"/>
            <w:shd w:val="clear" w:color="auto" w:fill="FFFFFF"/>
            <w:vAlign w:val="center"/>
          </w:tcPr>
          <w:p w:rsidR="0029443E" w:rsidRPr="0029443E" w:rsidRDefault="0029443E" w:rsidP="0029443E">
            <w:pPr>
              <w:widowControl w:val="0"/>
              <w:spacing w:before="60" w:after="60"/>
              <w:rPr>
                <w:rFonts w:ascii="Trebuchet MS" w:hAnsi="Trebuchet MS"/>
                <w:bCs/>
              </w:rPr>
            </w:pPr>
            <w:r w:rsidRPr="0029443E">
              <w:rPr>
                <w:rFonts w:ascii="Trebuchet MS" w:hAnsi="Trebuchet MS"/>
                <w:bCs/>
              </w:rPr>
              <w:t>1.7 Abspaltung von Elektronen und</w:t>
            </w:r>
            <w:r>
              <w:rPr>
                <w:rFonts w:ascii="Trebuchet MS" w:hAnsi="Trebuchet MS"/>
                <w:bCs/>
              </w:rPr>
              <w:t xml:space="preserve"> </w:t>
            </w:r>
            <w:r w:rsidRPr="0029443E">
              <w:rPr>
                <w:rFonts w:ascii="Trebuchet MS" w:hAnsi="Trebuchet MS"/>
                <w:bCs/>
              </w:rPr>
              <w:t xml:space="preserve">Ionisierungsenergie </w:t>
            </w:r>
          </w:p>
          <w:p w:rsidR="001A7D43" w:rsidRPr="0029443E" w:rsidRDefault="0029443E" w:rsidP="0029443E">
            <w:pPr>
              <w:widowControl w:val="0"/>
              <w:spacing w:before="60" w:after="60"/>
              <w:rPr>
                <w:rFonts w:ascii="Trebuchet MS" w:hAnsi="Trebuchet MS"/>
                <w:bCs/>
              </w:rPr>
            </w:pPr>
            <w:r w:rsidRPr="0029443E">
              <w:rPr>
                <w:rFonts w:ascii="Trebuchet MS" w:hAnsi="Trebuchet MS"/>
                <w:bCs/>
              </w:rPr>
              <w:t>1.8 Energiestufen- und Schalenmodell der Atomhülle</w:t>
            </w:r>
          </w:p>
          <w:p w:rsidR="0029443E" w:rsidRPr="0029443E" w:rsidRDefault="0029443E" w:rsidP="0029443E">
            <w:pPr>
              <w:widowControl w:val="0"/>
              <w:spacing w:before="60" w:after="60"/>
              <w:rPr>
                <w:rFonts w:ascii="Trebuchet MS" w:hAnsi="Trebuchet MS"/>
                <w:bCs/>
              </w:rPr>
            </w:pPr>
            <w:r w:rsidRPr="0029443E">
              <w:rPr>
                <w:rFonts w:ascii="Trebuchet MS" w:hAnsi="Trebuchet MS"/>
                <w:bCs/>
              </w:rPr>
              <w:t>1.22 Orbitalmodell – Elektronen als stehende Wellen</w:t>
            </w:r>
          </w:p>
          <w:p w:rsidR="0029443E" w:rsidRPr="0029443E" w:rsidRDefault="0029443E" w:rsidP="0029443E">
            <w:pPr>
              <w:widowControl w:val="0"/>
              <w:spacing w:before="60" w:after="60"/>
              <w:rPr>
                <w:rFonts w:ascii="Trebuchet MS" w:hAnsi="Trebuchet MS"/>
                <w:bCs/>
              </w:rPr>
            </w:pPr>
            <w:r w:rsidRPr="0029443E">
              <w:rPr>
                <w:rFonts w:ascii="Trebuchet MS" w:hAnsi="Trebuchet MS"/>
                <w:bCs/>
              </w:rPr>
              <w:t>1.10 Atombau und Periodensystem</w:t>
            </w:r>
            <w:r>
              <w:rPr>
                <w:rFonts w:ascii="Trebuchet MS" w:hAnsi="Trebuchet MS"/>
                <w:bCs/>
              </w:rPr>
              <w:br/>
            </w:r>
          </w:p>
          <w:p w:rsidR="0029443E" w:rsidRPr="0029443E" w:rsidRDefault="0029443E" w:rsidP="0029443E">
            <w:pPr>
              <w:widowControl w:val="0"/>
              <w:spacing w:before="60" w:after="60"/>
              <w:rPr>
                <w:rFonts w:ascii="Trebuchet MS" w:hAnsi="Trebuchet MS"/>
                <w:bCs/>
              </w:rPr>
            </w:pPr>
            <w:r w:rsidRPr="0029443E">
              <w:rPr>
                <w:rFonts w:ascii="Trebuchet MS" w:hAnsi="Trebuchet MS"/>
                <w:bCs/>
              </w:rPr>
              <w:t>1.8 Energiestufen- und Schalenmodell der Atomhülle</w:t>
            </w:r>
          </w:p>
          <w:p w:rsidR="0029443E" w:rsidRPr="00BD6BB7" w:rsidRDefault="0029443E" w:rsidP="0029443E">
            <w:pPr>
              <w:widowControl w:val="0"/>
              <w:spacing w:before="60" w:after="60"/>
              <w:rPr>
                <w:rFonts w:ascii="Trebuchet MS" w:hAnsi="Trebuchet MS" w:cs="Arial"/>
                <w:b/>
                <w:color w:val="000000"/>
              </w:rPr>
            </w:pPr>
            <w:r w:rsidRPr="0029443E">
              <w:rPr>
                <w:rFonts w:ascii="Trebuchet MS" w:hAnsi="Trebuchet MS"/>
                <w:bCs/>
              </w:rPr>
              <w:t>1.23 Orbitalmodell – Atomorbitale</w:t>
            </w:r>
            <w:r>
              <w:rPr>
                <w:rFonts w:ascii="Trebuchet MS" w:hAnsi="Trebuchet MS"/>
                <w:bCs/>
              </w:rPr>
              <w:br/>
            </w:r>
          </w:p>
        </w:tc>
      </w:tr>
      <w:tr w:rsidR="001A7D43" w:rsidRPr="00BD6BB7" w:rsidTr="001724B4">
        <w:trPr>
          <w:cantSplit/>
          <w:trHeight w:val="302"/>
        </w:trPr>
        <w:tc>
          <w:tcPr>
            <w:tcW w:w="7797" w:type="dxa"/>
            <w:gridSpan w:val="3"/>
            <w:tcBorders>
              <w:bottom w:val="single" w:sz="4" w:space="0" w:color="808080"/>
            </w:tcBorders>
            <w:shd w:val="clear" w:color="auto" w:fill="0078AE"/>
            <w:vAlign w:val="center"/>
          </w:tcPr>
          <w:p w:rsidR="001A7D43" w:rsidRPr="00BD6BB7" w:rsidRDefault="000E118F" w:rsidP="009A7B22">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71 P Chemie im Betrieb</w:t>
            </w:r>
          </w:p>
        </w:tc>
        <w:tc>
          <w:tcPr>
            <w:tcW w:w="2516" w:type="dxa"/>
            <w:tcBorders>
              <w:bottom w:val="single" w:sz="4" w:space="0" w:color="808080"/>
            </w:tcBorders>
            <w:shd w:val="clear" w:color="auto" w:fill="0078AE"/>
            <w:vAlign w:val="center"/>
          </w:tcPr>
          <w:p w:rsidR="001A7D43" w:rsidRPr="00C00945" w:rsidRDefault="001A7D43" w:rsidP="009A7B22">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Zeitansatz: 1</w:t>
            </w:r>
            <w:r w:rsidR="000E118F">
              <w:rPr>
                <w:rFonts w:ascii="Trebuchet MS" w:hAnsi="Trebuchet MS" w:cs="Arial"/>
                <w:color w:val="FFFFFF"/>
                <w:sz w:val="20"/>
                <w:szCs w:val="20"/>
              </w:rPr>
              <w:t>0</w:t>
            </w:r>
            <w:r w:rsidRPr="00C00945">
              <w:rPr>
                <w:rFonts w:ascii="Trebuchet MS" w:hAnsi="Trebuchet MS" w:cs="Arial"/>
                <w:color w:val="FFFFFF"/>
                <w:sz w:val="20"/>
                <w:szCs w:val="20"/>
              </w:rPr>
              <w:t xml:space="preserve"> h</w:t>
            </w:r>
          </w:p>
        </w:tc>
      </w:tr>
      <w:tr w:rsidR="001A7D43" w:rsidRPr="00BD6BB7" w:rsidTr="001724B4">
        <w:trPr>
          <w:cantSplit/>
          <w:trHeight w:val="302"/>
        </w:trPr>
        <w:tc>
          <w:tcPr>
            <w:tcW w:w="10313" w:type="dxa"/>
            <w:gridSpan w:val="4"/>
            <w:tcBorders>
              <w:bottom w:val="single" w:sz="4" w:space="0" w:color="808080"/>
            </w:tcBorders>
            <w:shd w:val="clear" w:color="auto" w:fill="FFFFFF"/>
            <w:vAlign w:val="center"/>
          </w:tcPr>
          <w:p w:rsidR="001A7D43" w:rsidRDefault="000E118F" w:rsidP="00117A3F">
            <w:pPr>
              <w:autoSpaceDE w:val="0"/>
              <w:autoSpaceDN w:val="0"/>
              <w:adjustRightInd w:val="0"/>
              <w:rPr>
                <w:rFonts w:ascii="Trebuchet MS" w:hAnsi="Trebuchet MS"/>
                <w:bCs/>
              </w:rPr>
            </w:pPr>
            <w:r w:rsidRPr="00117A3F">
              <w:rPr>
                <w:rFonts w:ascii="Trebuchet MS" w:hAnsi="Trebuchet MS"/>
                <w:bCs/>
              </w:rPr>
              <w:t>Die Bedeutung vielfältigen chemischen Fachwissens für ein Wirtschaftsunternehmen soll herausgearbeitet</w:t>
            </w:r>
            <w:r w:rsidR="00096361">
              <w:rPr>
                <w:rFonts w:ascii="Trebuchet MS" w:hAnsi="Trebuchet MS"/>
                <w:bCs/>
              </w:rPr>
              <w:t xml:space="preserve"> </w:t>
            </w:r>
            <w:r w:rsidRPr="00117A3F">
              <w:rPr>
                <w:rFonts w:ascii="Trebuchet MS" w:hAnsi="Trebuchet MS"/>
                <w:bCs/>
              </w:rPr>
              <w:t>werden. Die Abwägung ökologischer und gesellschaftlicher Fragen und wirtschaftlicher Interessen gehören zu</w:t>
            </w:r>
            <w:r w:rsidR="00096361">
              <w:rPr>
                <w:rFonts w:ascii="Trebuchet MS" w:hAnsi="Trebuchet MS"/>
                <w:bCs/>
              </w:rPr>
              <w:t xml:space="preserve"> </w:t>
            </w:r>
            <w:r w:rsidRPr="00117A3F">
              <w:rPr>
                <w:rFonts w:ascii="Trebuchet MS" w:hAnsi="Trebuchet MS"/>
                <w:bCs/>
              </w:rPr>
              <w:t>einer differenzierten Betrachtung von Wirtschaftsunternehmen. Eine Betriebserkundung ist zum Gelingen der</w:t>
            </w:r>
            <w:r w:rsidR="00096361">
              <w:rPr>
                <w:rFonts w:ascii="Trebuchet MS" w:hAnsi="Trebuchet MS"/>
                <w:bCs/>
              </w:rPr>
              <w:t xml:space="preserve"> </w:t>
            </w:r>
            <w:r w:rsidRPr="00117A3F">
              <w:rPr>
                <w:rFonts w:ascii="Trebuchet MS" w:hAnsi="Trebuchet MS"/>
                <w:bCs/>
              </w:rPr>
              <w:t>Unterrichtseinheit erforderlich. Die Auswahl eines geeigneten Betriebes kann nach regionalen Gesichtspunkten</w:t>
            </w:r>
            <w:r w:rsidR="00096361">
              <w:rPr>
                <w:rFonts w:ascii="Trebuchet MS" w:hAnsi="Trebuchet MS"/>
                <w:bCs/>
              </w:rPr>
              <w:t xml:space="preserve"> </w:t>
            </w:r>
            <w:r w:rsidRPr="00117A3F">
              <w:rPr>
                <w:rFonts w:ascii="Trebuchet MS" w:hAnsi="Trebuchet MS"/>
                <w:bCs/>
              </w:rPr>
              <w:t>erfolgen.</w:t>
            </w:r>
          </w:p>
          <w:p w:rsidR="00CD47F1" w:rsidRPr="00BD6BB7" w:rsidRDefault="00CD47F1" w:rsidP="00117A3F">
            <w:pPr>
              <w:autoSpaceDE w:val="0"/>
              <w:autoSpaceDN w:val="0"/>
              <w:adjustRightInd w:val="0"/>
              <w:rPr>
                <w:rFonts w:ascii="Trebuchet MS" w:hAnsi="Trebuchet MS" w:cs="Arial"/>
                <w:b/>
                <w:bCs/>
              </w:rPr>
            </w:pPr>
            <w:r w:rsidRPr="00546365">
              <w:rPr>
                <w:rFonts w:ascii="Trebuchet MS" w:hAnsi="Trebuchet MS"/>
                <w:b/>
                <w:bCs/>
                <w:i/>
              </w:rPr>
              <w:t>Hinweis:</w:t>
            </w:r>
            <w:r>
              <w:rPr>
                <w:rFonts w:ascii="Trebuchet MS" w:hAnsi="Trebuchet MS"/>
                <w:bCs/>
                <w:i/>
              </w:rPr>
              <w:t xml:space="preserve"> </w:t>
            </w:r>
            <w:r w:rsidRPr="00546365">
              <w:rPr>
                <w:rFonts w:ascii="Trebuchet MS" w:hAnsi="Trebuchet MS"/>
                <w:bCs/>
                <w:i/>
              </w:rPr>
              <w:t xml:space="preserve">Auch wenn bei </w:t>
            </w:r>
            <w:r>
              <w:rPr>
                <w:rFonts w:ascii="Trebuchet MS" w:hAnsi="Trebuchet MS"/>
                <w:bCs/>
                <w:i/>
              </w:rPr>
              <w:t>verschiedenen</w:t>
            </w:r>
            <w:r w:rsidRPr="00546365">
              <w:rPr>
                <w:rFonts w:ascii="Trebuchet MS" w:hAnsi="Trebuchet MS"/>
                <w:bCs/>
                <w:i/>
              </w:rPr>
              <w:t xml:space="preserve"> Inhalten derartige Aspe</w:t>
            </w:r>
            <w:r>
              <w:rPr>
                <w:rFonts w:ascii="Trebuchet MS" w:hAnsi="Trebuchet MS"/>
                <w:bCs/>
                <w:i/>
              </w:rPr>
              <w:t>kte anklingen, ist dieser Bau</w:t>
            </w:r>
            <w:r w:rsidRPr="00546365">
              <w:rPr>
                <w:rFonts w:ascii="Trebuchet MS" w:hAnsi="Trebuchet MS"/>
                <w:bCs/>
                <w:i/>
              </w:rPr>
              <w:t xml:space="preserve">stein nicht </w:t>
            </w:r>
            <w:r>
              <w:rPr>
                <w:rFonts w:ascii="Trebuchet MS" w:hAnsi="Trebuchet MS"/>
                <w:bCs/>
                <w:i/>
              </w:rPr>
              <w:t xml:space="preserve">explizit </w:t>
            </w:r>
            <w:r w:rsidRPr="00546365">
              <w:rPr>
                <w:rFonts w:ascii="Trebuchet MS" w:hAnsi="Trebuchet MS"/>
                <w:bCs/>
                <w:i/>
              </w:rPr>
              <w:t>im Buch enthalten.</w:t>
            </w:r>
          </w:p>
        </w:tc>
      </w:tr>
      <w:tr w:rsidR="001A7D43" w:rsidRPr="00BD6BB7" w:rsidTr="001724B4">
        <w:trPr>
          <w:cantSplit/>
          <w:trHeight w:val="85"/>
        </w:trPr>
        <w:tc>
          <w:tcPr>
            <w:tcW w:w="4962" w:type="dxa"/>
            <w:shd w:val="clear" w:color="auto" w:fill="FFFFFF"/>
            <w:vAlign w:val="center"/>
          </w:tcPr>
          <w:p w:rsidR="000E118F" w:rsidRPr="00117A3F" w:rsidRDefault="000E118F" w:rsidP="00117A3F">
            <w:pPr>
              <w:widowControl w:val="0"/>
              <w:spacing w:before="60" w:after="60"/>
              <w:rPr>
                <w:rFonts w:ascii="Trebuchet MS" w:hAnsi="Trebuchet MS"/>
                <w:bCs/>
              </w:rPr>
            </w:pPr>
            <w:r w:rsidRPr="00117A3F">
              <w:rPr>
                <w:rFonts w:ascii="Trebuchet MS" w:hAnsi="Trebuchet MS"/>
                <w:bCs/>
              </w:rPr>
              <w:t>Anwendung chemischen Wissens im</w:t>
            </w:r>
            <w:r w:rsidR="00117A3F">
              <w:rPr>
                <w:rFonts w:ascii="Trebuchet MS" w:hAnsi="Trebuchet MS"/>
                <w:bCs/>
              </w:rPr>
              <w:t xml:space="preserve"> </w:t>
            </w:r>
            <w:r w:rsidRPr="00117A3F">
              <w:rPr>
                <w:rFonts w:ascii="Trebuchet MS" w:hAnsi="Trebuchet MS"/>
                <w:bCs/>
              </w:rPr>
              <w:t>technischen Maßstab</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Produktionsgrundlagen und</w:t>
            </w:r>
            <w:r w:rsidR="00117A3F">
              <w:rPr>
                <w:rFonts w:ascii="Trebuchet MS" w:hAnsi="Trebuchet MS"/>
                <w:bCs/>
              </w:rPr>
              <w:t xml:space="preserve"> </w:t>
            </w:r>
            <w:r w:rsidRPr="00117A3F">
              <w:rPr>
                <w:rFonts w:ascii="Trebuchet MS" w:hAnsi="Trebuchet MS"/>
                <w:bCs/>
              </w:rPr>
              <w:t>Produktionsfolgen</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Umweltbelastungen und betriebliche</w:t>
            </w:r>
            <w:r w:rsidR="00117A3F">
              <w:rPr>
                <w:rFonts w:ascii="Trebuchet MS" w:hAnsi="Trebuchet MS"/>
                <w:bCs/>
              </w:rPr>
              <w:t xml:space="preserve"> </w:t>
            </w:r>
            <w:r w:rsidRPr="00117A3F">
              <w:rPr>
                <w:rFonts w:ascii="Trebuchet MS" w:hAnsi="Trebuchet MS"/>
                <w:bCs/>
              </w:rPr>
              <w:t>Maßnahmen zum Umweltschutz</w:t>
            </w:r>
          </w:p>
          <w:p w:rsidR="001A7D43" w:rsidRPr="00117A3F" w:rsidRDefault="000E118F" w:rsidP="000E118F">
            <w:pPr>
              <w:widowControl w:val="0"/>
              <w:spacing w:before="60" w:after="60"/>
              <w:rPr>
                <w:rFonts w:ascii="Trebuchet MS" w:hAnsi="Trebuchet MS"/>
                <w:bCs/>
              </w:rPr>
            </w:pPr>
            <w:r w:rsidRPr="00117A3F">
              <w:rPr>
                <w:rFonts w:ascii="Trebuchet MS" w:hAnsi="Trebuchet MS"/>
                <w:bCs/>
              </w:rPr>
              <w:t>Betrieb als Wirtschaftsunternehmen</w:t>
            </w:r>
            <w:r w:rsidR="00117A3F">
              <w:rPr>
                <w:rFonts w:ascii="Trebuchet MS" w:hAnsi="Trebuchet MS"/>
                <w:bCs/>
              </w:rPr>
              <w:t xml:space="preserve"> </w:t>
            </w:r>
            <w:r w:rsidRPr="00117A3F">
              <w:rPr>
                <w:rFonts w:ascii="Trebuchet MS" w:hAnsi="Trebuchet MS"/>
                <w:bCs/>
              </w:rPr>
              <w:t>und Arbeitsplatz</w:t>
            </w:r>
          </w:p>
        </w:tc>
        <w:tc>
          <w:tcPr>
            <w:tcW w:w="5351" w:type="dxa"/>
            <w:gridSpan w:val="3"/>
            <w:shd w:val="clear" w:color="auto" w:fill="FFFFFF"/>
            <w:vAlign w:val="center"/>
          </w:tcPr>
          <w:p w:rsidR="001A7D43" w:rsidRPr="00BD6BB7" w:rsidRDefault="001A7D43" w:rsidP="009A7B22">
            <w:pPr>
              <w:widowControl w:val="0"/>
              <w:spacing w:before="60" w:after="60"/>
              <w:rPr>
                <w:rFonts w:ascii="Trebuchet MS" w:hAnsi="Trebuchet MS" w:cs="Arial"/>
                <w:b/>
                <w:color w:val="000000"/>
              </w:rPr>
            </w:pPr>
          </w:p>
        </w:tc>
      </w:tr>
      <w:tr w:rsidR="001A7D43" w:rsidRPr="00BD6BB7" w:rsidTr="001724B4">
        <w:trPr>
          <w:cantSplit/>
          <w:trHeight w:val="302"/>
        </w:trPr>
        <w:tc>
          <w:tcPr>
            <w:tcW w:w="7797" w:type="dxa"/>
            <w:gridSpan w:val="3"/>
            <w:tcBorders>
              <w:bottom w:val="single" w:sz="4" w:space="0" w:color="808080"/>
            </w:tcBorders>
            <w:shd w:val="clear" w:color="auto" w:fill="0078AE"/>
            <w:vAlign w:val="center"/>
          </w:tcPr>
          <w:p w:rsidR="001A7D43" w:rsidRPr="00BD6BB7" w:rsidRDefault="000E118F" w:rsidP="00A526A4">
            <w:pPr>
              <w:pStyle w:val="berschrift3"/>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lastRenderedPageBreak/>
              <w:t>73 P Chemische Bindung I</w:t>
            </w:r>
          </w:p>
        </w:tc>
        <w:tc>
          <w:tcPr>
            <w:tcW w:w="2516" w:type="dxa"/>
            <w:tcBorders>
              <w:bottom w:val="single" w:sz="4" w:space="0" w:color="808080"/>
            </w:tcBorders>
            <w:shd w:val="clear" w:color="auto" w:fill="0078AE"/>
            <w:vAlign w:val="center"/>
          </w:tcPr>
          <w:p w:rsidR="001A7D43" w:rsidRPr="00C00945" w:rsidRDefault="001A7D43" w:rsidP="009A7B22">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Zeitansatz:</w:t>
            </w:r>
            <w:r w:rsidR="000E118F">
              <w:rPr>
                <w:rFonts w:ascii="Trebuchet MS" w:hAnsi="Trebuchet MS" w:cs="Arial"/>
                <w:color w:val="FFFFFF"/>
                <w:sz w:val="20"/>
                <w:szCs w:val="20"/>
              </w:rPr>
              <w:t xml:space="preserve"> 8</w:t>
            </w:r>
            <w:r w:rsidRPr="00C00945">
              <w:rPr>
                <w:rFonts w:ascii="Trebuchet MS" w:hAnsi="Trebuchet MS" w:cs="Arial"/>
                <w:color w:val="FFFFFF"/>
                <w:sz w:val="20"/>
                <w:szCs w:val="20"/>
              </w:rPr>
              <w:t xml:space="preserve"> h</w:t>
            </w:r>
          </w:p>
        </w:tc>
      </w:tr>
      <w:tr w:rsidR="001A7D43" w:rsidRPr="00BD6BB7" w:rsidTr="001724B4">
        <w:trPr>
          <w:cantSplit/>
          <w:trHeight w:val="302"/>
        </w:trPr>
        <w:tc>
          <w:tcPr>
            <w:tcW w:w="10313" w:type="dxa"/>
            <w:gridSpan w:val="4"/>
            <w:tcBorders>
              <w:bottom w:val="single" w:sz="4" w:space="0" w:color="808080"/>
            </w:tcBorders>
            <w:shd w:val="clear" w:color="auto" w:fill="FFFFFF"/>
            <w:vAlign w:val="center"/>
          </w:tcPr>
          <w:p w:rsidR="001A7D43" w:rsidRDefault="000E118F" w:rsidP="00A526A4">
            <w:pPr>
              <w:keepNext/>
              <w:autoSpaceDE w:val="0"/>
              <w:autoSpaceDN w:val="0"/>
              <w:adjustRightInd w:val="0"/>
              <w:rPr>
                <w:rFonts w:ascii="Trebuchet MS" w:hAnsi="Trebuchet MS"/>
                <w:bCs/>
              </w:rPr>
            </w:pPr>
            <w:r w:rsidRPr="00117A3F">
              <w:rPr>
                <w:rFonts w:ascii="Trebuchet MS" w:hAnsi="Trebuchet MS"/>
                <w:bCs/>
              </w:rPr>
              <w:t>Auf der Grundlage bekannter Prinzipien aus dem Atombau lassen sich Grundzüge der Bindungslehre entwickeln.</w:t>
            </w:r>
            <w:r w:rsidR="00E075D4">
              <w:rPr>
                <w:rFonts w:ascii="Trebuchet MS" w:hAnsi="Trebuchet MS"/>
                <w:bCs/>
              </w:rPr>
              <w:t xml:space="preserve"> </w:t>
            </w:r>
            <w:r w:rsidRPr="00117A3F">
              <w:rPr>
                <w:rFonts w:ascii="Trebuchet MS" w:hAnsi="Trebuchet MS"/>
                <w:bCs/>
              </w:rPr>
              <w:t>Dabei wird neben Art und Stärke der chemischen Bindung auch die sterische Anordnung der Bindungspartner</w:t>
            </w:r>
            <w:r w:rsidR="00E075D4">
              <w:rPr>
                <w:rFonts w:ascii="Trebuchet MS" w:hAnsi="Trebuchet MS"/>
                <w:bCs/>
              </w:rPr>
              <w:t xml:space="preserve"> </w:t>
            </w:r>
            <w:r w:rsidRPr="00117A3F">
              <w:rPr>
                <w:rFonts w:ascii="Trebuchet MS" w:hAnsi="Trebuchet MS"/>
                <w:bCs/>
              </w:rPr>
              <w:t>thematisiert. Zusammenhänge zwischen Bindungsverhalten und Stoffeigenschaften sollen aufgezeigt werden. Die</w:t>
            </w:r>
            <w:r w:rsidR="0029443E">
              <w:rPr>
                <w:rFonts w:ascii="Trebuchet MS" w:hAnsi="Trebuchet MS"/>
                <w:bCs/>
              </w:rPr>
              <w:t xml:space="preserve"> </w:t>
            </w:r>
            <w:r w:rsidRPr="00117A3F">
              <w:rPr>
                <w:rFonts w:ascii="Trebuchet MS" w:hAnsi="Trebuchet MS"/>
                <w:bCs/>
              </w:rPr>
              <w:t>Einbeziehung des Bausteins „Chemische Bindung III“ kann eine Vertiefung darstellen.</w:t>
            </w:r>
          </w:p>
          <w:p w:rsidR="0029443E" w:rsidRPr="0029443E" w:rsidRDefault="0029443E" w:rsidP="0029443E">
            <w:pPr>
              <w:autoSpaceDE w:val="0"/>
              <w:autoSpaceDN w:val="0"/>
              <w:adjustRightInd w:val="0"/>
              <w:spacing w:before="60" w:after="60"/>
              <w:rPr>
                <w:rFonts w:ascii="Trebuchet MS" w:hAnsi="Trebuchet MS"/>
                <w:bCs/>
              </w:rPr>
            </w:pPr>
            <w:r w:rsidRPr="0029443E">
              <w:rPr>
                <w:rFonts w:ascii="Trebuchet MS" w:hAnsi="Trebuchet MS"/>
                <w:b/>
                <w:bCs/>
              </w:rPr>
              <w:t>Kap. 1 Atombau, Periodensystem</w:t>
            </w:r>
            <w:r>
              <w:rPr>
                <w:rFonts w:ascii="Trebuchet MS" w:hAnsi="Trebuchet MS"/>
                <w:b/>
                <w:bCs/>
              </w:rPr>
              <w:t xml:space="preserve"> </w:t>
            </w:r>
            <w:r w:rsidRPr="0029443E">
              <w:rPr>
                <w:rFonts w:ascii="Trebuchet MS" w:hAnsi="Trebuchet MS"/>
                <w:b/>
                <w:bCs/>
              </w:rPr>
              <w:t>und chemische Bindung</w:t>
            </w:r>
          </w:p>
        </w:tc>
      </w:tr>
      <w:tr w:rsidR="001A7D43" w:rsidRPr="00BD6BB7" w:rsidTr="001724B4">
        <w:trPr>
          <w:cantSplit/>
          <w:trHeight w:val="85"/>
        </w:trPr>
        <w:tc>
          <w:tcPr>
            <w:tcW w:w="5053" w:type="dxa"/>
            <w:gridSpan w:val="2"/>
            <w:shd w:val="clear" w:color="auto" w:fill="FFFFFF"/>
            <w:vAlign w:val="center"/>
          </w:tcPr>
          <w:p w:rsidR="000E118F" w:rsidRPr="00117A3F" w:rsidRDefault="000E118F" w:rsidP="00117A3F">
            <w:pPr>
              <w:widowControl w:val="0"/>
              <w:spacing w:before="60" w:after="60"/>
              <w:rPr>
                <w:rFonts w:ascii="Trebuchet MS" w:hAnsi="Trebuchet MS"/>
                <w:bCs/>
              </w:rPr>
            </w:pPr>
            <w:r w:rsidRPr="00117A3F">
              <w:rPr>
                <w:rFonts w:ascii="Trebuchet MS" w:hAnsi="Trebuchet MS"/>
                <w:bCs/>
              </w:rPr>
              <w:t>Ionenbildung und Ionenbindung</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Ionenverbindungen</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Elektronenaffinität, Ionengitter</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Kovalenzbindungen</w:t>
            </w:r>
          </w:p>
          <w:p w:rsidR="001A7D43" w:rsidRPr="00BD6BB7" w:rsidRDefault="000E118F" w:rsidP="000E118F">
            <w:pPr>
              <w:widowControl w:val="0"/>
              <w:spacing w:before="60" w:after="60"/>
              <w:rPr>
                <w:rFonts w:ascii="Trebuchet MS" w:hAnsi="Trebuchet MS" w:cs="Arial"/>
                <w:b/>
                <w:color w:val="000000"/>
              </w:rPr>
            </w:pPr>
            <w:r w:rsidRPr="00117A3F">
              <w:rPr>
                <w:rFonts w:ascii="Trebuchet MS" w:hAnsi="Trebuchet MS"/>
                <w:bCs/>
              </w:rPr>
              <w:t>Zwischenmolekulare Kräfte</w:t>
            </w:r>
          </w:p>
        </w:tc>
        <w:tc>
          <w:tcPr>
            <w:tcW w:w="5260" w:type="dxa"/>
            <w:gridSpan w:val="2"/>
            <w:shd w:val="clear" w:color="auto" w:fill="FFFFFF"/>
            <w:vAlign w:val="center"/>
          </w:tcPr>
          <w:p w:rsidR="001A7D43" w:rsidRPr="0029443E" w:rsidRDefault="0029443E" w:rsidP="009A7B22">
            <w:pPr>
              <w:widowControl w:val="0"/>
              <w:spacing w:before="60" w:after="60"/>
              <w:rPr>
                <w:rFonts w:ascii="Trebuchet MS" w:hAnsi="Trebuchet MS"/>
                <w:bCs/>
              </w:rPr>
            </w:pPr>
            <w:r w:rsidRPr="0029443E">
              <w:rPr>
                <w:rFonts w:ascii="Trebuchet MS" w:hAnsi="Trebuchet MS"/>
                <w:bCs/>
              </w:rPr>
              <w:t>1.11 Ionenbindung und Elektronenübergänge</w:t>
            </w:r>
          </w:p>
          <w:p w:rsidR="0029443E" w:rsidRPr="0029443E" w:rsidRDefault="0029443E" w:rsidP="009A7B22">
            <w:pPr>
              <w:widowControl w:val="0"/>
              <w:spacing w:before="60" w:after="60"/>
              <w:rPr>
                <w:rFonts w:ascii="Trebuchet MS" w:hAnsi="Trebuchet MS"/>
                <w:bCs/>
              </w:rPr>
            </w:pPr>
            <w:r w:rsidRPr="0029443E">
              <w:rPr>
                <w:rFonts w:ascii="Trebuchet MS" w:hAnsi="Trebuchet MS"/>
                <w:bCs/>
              </w:rPr>
              <w:t>s.o.</w:t>
            </w:r>
          </w:p>
          <w:p w:rsidR="0029443E" w:rsidRPr="0029443E" w:rsidRDefault="0029443E" w:rsidP="009A7B22">
            <w:pPr>
              <w:widowControl w:val="0"/>
              <w:spacing w:before="60" w:after="60"/>
              <w:rPr>
                <w:rFonts w:ascii="Trebuchet MS" w:hAnsi="Trebuchet MS"/>
                <w:bCs/>
              </w:rPr>
            </w:pPr>
            <w:r w:rsidRPr="0029443E">
              <w:rPr>
                <w:rFonts w:ascii="Trebuchet MS" w:hAnsi="Trebuchet MS"/>
                <w:bCs/>
              </w:rPr>
              <w:t>s.o.</w:t>
            </w:r>
          </w:p>
          <w:p w:rsidR="0029443E" w:rsidRPr="0029443E" w:rsidRDefault="0029443E" w:rsidP="009A7B22">
            <w:pPr>
              <w:widowControl w:val="0"/>
              <w:spacing w:before="60" w:after="60"/>
              <w:rPr>
                <w:rFonts w:ascii="Trebuchet MS" w:hAnsi="Trebuchet MS"/>
                <w:bCs/>
              </w:rPr>
            </w:pPr>
            <w:r w:rsidRPr="0029443E">
              <w:rPr>
                <w:rFonts w:ascii="Trebuchet MS" w:hAnsi="Trebuchet MS"/>
                <w:bCs/>
              </w:rPr>
              <w:t>1.15 Die Atombindung</w:t>
            </w:r>
          </w:p>
          <w:p w:rsidR="0029443E" w:rsidRPr="0029443E" w:rsidRDefault="0029443E" w:rsidP="009A7B22">
            <w:pPr>
              <w:widowControl w:val="0"/>
              <w:spacing w:before="60" w:after="60"/>
              <w:rPr>
                <w:rFonts w:ascii="Trebuchet MS" w:hAnsi="Trebuchet MS"/>
                <w:bCs/>
              </w:rPr>
            </w:pPr>
            <w:r w:rsidRPr="0029443E">
              <w:rPr>
                <w:rFonts w:ascii="Trebuchet MS" w:hAnsi="Trebuchet MS"/>
                <w:bCs/>
              </w:rPr>
              <w:t>1.21 Zwischenmolekulare Kräfte</w:t>
            </w:r>
          </w:p>
        </w:tc>
      </w:tr>
      <w:tr w:rsidR="001A7D43" w:rsidRPr="00BD6BB7" w:rsidTr="001724B4">
        <w:trPr>
          <w:cantSplit/>
          <w:trHeight w:val="302"/>
        </w:trPr>
        <w:tc>
          <w:tcPr>
            <w:tcW w:w="7797" w:type="dxa"/>
            <w:gridSpan w:val="3"/>
            <w:tcBorders>
              <w:bottom w:val="single" w:sz="4" w:space="0" w:color="808080"/>
            </w:tcBorders>
            <w:shd w:val="clear" w:color="auto" w:fill="0078AE"/>
            <w:vAlign w:val="center"/>
          </w:tcPr>
          <w:p w:rsidR="001A7D43" w:rsidRPr="00BD6BB7" w:rsidRDefault="000E118F" w:rsidP="007F2B47">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 xml:space="preserve">74 ** Chemische Bindung II </w:t>
            </w:r>
            <w:r w:rsidR="00117A3F" w:rsidRPr="00117A3F">
              <w:rPr>
                <w:rFonts w:ascii="Trebuchet MS" w:hAnsi="Trebuchet MS" w:cs="Arial"/>
                <w:color w:val="FFFFFF"/>
                <w:sz w:val="20"/>
                <w:szCs w:val="20"/>
              </w:rPr>
              <w:t>–</w:t>
            </w:r>
            <w:r w:rsidRPr="00117A3F">
              <w:rPr>
                <w:rFonts w:ascii="Trebuchet MS" w:hAnsi="Trebuchet MS" w:cs="Arial"/>
                <w:color w:val="FFFFFF"/>
                <w:sz w:val="20"/>
                <w:szCs w:val="20"/>
              </w:rPr>
              <w:t xml:space="preserve"> Orbitalmodell</w:t>
            </w:r>
            <w:r w:rsidR="00117A3F" w:rsidRPr="00117A3F">
              <w:rPr>
                <w:rFonts w:ascii="Trebuchet MS" w:hAnsi="Trebuchet MS" w:cs="Arial"/>
                <w:color w:val="FFFFFF"/>
                <w:sz w:val="20"/>
                <w:szCs w:val="20"/>
              </w:rPr>
              <w:t xml:space="preserve"> </w:t>
            </w:r>
            <w:r w:rsidR="00117A3F" w:rsidRPr="007F2B47">
              <w:rPr>
                <w:rFonts w:ascii="Trebuchet MS" w:hAnsi="Trebuchet MS" w:cs="Arial"/>
                <w:color w:val="FFFFFF"/>
                <w:sz w:val="16"/>
                <w:szCs w:val="16"/>
              </w:rPr>
              <w:t xml:space="preserve">(74 oder 75 </w:t>
            </w:r>
            <w:r w:rsidR="007F2B47">
              <w:rPr>
                <w:rFonts w:ascii="Trebuchet MS" w:hAnsi="Trebuchet MS" w:cs="Arial"/>
                <w:color w:val="FFFFFF"/>
                <w:sz w:val="16"/>
                <w:szCs w:val="16"/>
              </w:rPr>
              <w:t>ist Pflichtthema</w:t>
            </w:r>
            <w:r w:rsidR="00117A3F" w:rsidRPr="007F2B47">
              <w:rPr>
                <w:rFonts w:ascii="Trebuchet MS" w:hAnsi="Trebuchet MS" w:cs="Arial"/>
                <w:color w:val="FFFFFF"/>
                <w:sz w:val="16"/>
                <w:szCs w:val="16"/>
              </w:rPr>
              <w:t>)</w:t>
            </w:r>
          </w:p>
        </w:tc>
        <w:tc>
          <w:tcPr>
            <w:tcW w:w="2516" w:type="dxa"/>
            <w:tcBorders>
              <w:bottom w:val="single" w:sz="4" w:space="0" w:color="808080"/>
            </w:tcBorders>
            <w:shd w:val="clear" w:color="auto" w:fill="0078AE"/>
            <w:vAlign w:val="center"/>
          </w:tcPr>
          <w:p w:rsidR="001A7D43" w:rsidRPr="00C00945" w:rsidRDefault="001A7D43" w:rsidP="009A7B22">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 xml:space="preserve">Zeitansatz: </w:t>
            </w:r>
            <w:r w:rsidR="000E118F">
              <w:rPr>
                <w:rFonts w:ascii="Trebuchet MS" w:hAnsi="Trebuchet MS" w:cs="Arial"/>
                <w:color w:val="FFFFFF"/>
                <w:sz w:val="20"/>
                <w:szCs w:val="20"/>
              </w:rPr>
              <w:t>7</w:t>
            </w:r>
            <w:r w:rsidRPr="00C00945">
              <w:rPr>
                <w:rFonts w:ascii="Trebuchet MS" w:hAnsi="Trebuchet MS" w:cs="Arial"/>
                <w:color w:val="FFFFFF"/>
                <w:sz w:val="20"/>
                <w:szCs w:val="20"/>
              </w:rPr>
              <w:t xml:space="preserve"> h</w:t>
            </w:r>
          </w:p>
        </w:tc>
      </w:tr>
      <w:tr w:rsidR="001A7D43" w:rsidRPr="00BD6BB7" w:rsidTr="001724B4">
        <w:trPr>
          <w:cantSplit/>
          <w:trHeight w:val="302"/>
        </w:trPr>
        <w:tc>
          <w:tcPr>
            <w:tcW w:w="10313" w:type="dxa"/>
            <w:gridSpan w:val="4"/>
            <w:tcBorders>
              <w:bottom w:val="single" w:sz="4" w:space="0" w:color="808080"/>
            </w:tcBorders>
            <w:shd w:val="clear" w:color="auto" w:fill="FFFFFF"/>
            <w:vAlign w:val="center"/>
          </w:tcPr>
          <w:p w:rsidR="001A7D43" w:rsidRDefault="000E118F" w:rsidP="00117A3F">
            <w:pPr>
              <w:autoSpaceDE w:val="0"/>
              <w:autoSpaceDN w:val="0"/>
              <w:adjustRightInd w:val="0"/>
              <w:rPr>
                <w:rFonts w:ascii="Trebuchet MS" w:hAnsi="Trebuchet MS"/>
                <w:bCs/>
              </w:rPr>
            </w:pPr>
            <w:r w:rsidRPr="00117A3F">
              <w:rPr>
                <w:rFonts w:ascii="Trebuchet MS" w:hAnsi="Trebuchet MS"/>
                <w:bCs/>
              </w:rPr>
              <w:t>Die aus dem Baustein „Atombau III“ für das Atom gewonnenen Erkenntnisse werden auf Moleküle angewandt.</w:t>
            </w:r>
            <w:r w:rsidR="00E075D4">
              <w:rPr>
                <w:rFonts w:ascii="Trebuchet MS" w:hAnsi="Trebuchet MS"/>
                <w:bCs/>
              </w:rPr>
              <w:t xml:space="preserve"> </w:t>
            </w:r>
            <w:r w:rsidRPr="00117A3F">
              <w:rPr>
                <w:rFonts w:ascii="Trebuchet MS" w:hAnsi="Trebuchet MS"/>
                <w:bCs/>
              </w:rPr>
              <w:t>Aufbauend auf dem Orbitalmodell und der Anwendung zugeordneter Energieniveauschemata wird ein Modell der</w:t>
            </w:r>
            <w:r w:rsidR="00117A3F">
              <w:rPr>
                <w:rFonts w:ascii="Trebuchet MS" w:hAnsi="Trebuchet MS"/>
                <w:bCs/>
              </w:rPr>
              <w:t xml:space="preserve"> </w:t>
            </w:r>
            <w:r w:rsidRPr="00117A3F">
              <w:rPr>
                <w:rFonts w:ascii="Trebuchet MS" w:hAnsi="Trebuchet MS"/>
                <w:bCs/>
              </w:rPr>
              <w:t>Chemischen Bindung erarbeitet, das auf der Überlappung von Orbitalen und den zugehörigen MO-Schemata</w:t>
            </w:r>
            <w:r w:rsidR="00E075D4">
              <w:rPr>
                <w:rFonts w:ascii="Trebuchet MS" w:hAnsi="Trebuchet MS"/>
                <w:bCs/>
              </w:rPr>
              <w:t xml:space="preserve"> </w:t>
            </w:r>
            <w:r w:rsidRPr="00117A3F">
              <w:rPr>
                <w:rFonts w:ascii="Trebuchet MS" w:hAnsi="Trebuchet MS"/>
                <w:bCs/>
              </w:rPr>
              <w:t>beruht. Je nach Schwerpunktsetzung kann die Notwendigkeit der Verwendung des jeweiligen Modells gezeigt</w:t>
            </w:r>
            <w:r w:rsidR="00E075D4">
              <w:rPr>
                <w:rFonts w:ascii="Trebuchet MS" w:hAnsi="Trebuchet MS"/>
                <w:bCs/>
              </w:rPr>
              <w:t xml:space="preserve"> </w:t>
            </w:r>
            <w:r w:rsidRPr="00117A3F">
              <w:rPr>
                <w:rFonts w:ascii="Trebuchet MS" w:hAnsi="Trebuchet MS"/>
                <w:bCs/>
              </w:rPr>
              <w:t>werden.</w:t>
            </w:r>
          </w:p>
          <w:p w:rsidR="0029443E" w:rsidRPr="00BD6BB7" w:rsidRDefault="0029443E" w:rsidP="0029443E">
            <w:pPr>
              <w:autoSpaceDE w:val="0"/>
              <w:autoSpaceDN w:val="0"/>
              <w:adjustRightInd w:val="0"/>
              <w:spacing w:before="60" w:after="60"/>
              <w:rPr>
                <w:rFonts w:ascii="Trebuchet MS" w:hAnsi="Trebuchet MS" w:cs="Arial"/>
                <w:b/>
                <w:bCs/>
              </w:rPr>
            </w:pPr>
            <w:r w:rsidRPr="0029443E">
              <w:rPr>
                <w:rFonts w:ascii="Trebuchet MS" w:hAnsi="Trebuchet MS"/>
                <w:b/>
                <w:bCs/>
              </w:rPr>
              <w:t>Kap. 1 Atombau, Periodensystem</w:t>
            </w:r>
            <w:r>
              <w:rPr>
                <w:rFonts w:ascii="Trebuchet MS" w:hAnsi="Trebuchet MS"/>
                <w:b/>
                <w:bCs/>
              </w:rPr>
              <w:t xml:space="preserve"> </w:t>
            </w:r>
            <w:r w:rsidRPr="0029443E">
              <w:rPr>
                <w:rFonts w:ascii="Trebuchet MS" w:hAnsi="Trebuchet MS"/>
                <w:b/>
                <w:bCs/>
              </w:rPr>
              <w:t>und chemische Bindung</w:t>
            </w:r>
          </w:p>
        </w:tc>
      </w:tr>
      <w:tr w:rsidR="001A7D43" w:rsidRPr="00BD6BB7" w:rsidTr="001724B4">
        <w:trPr>
          <w:cantSplit/>
          <w:trHeight w:val="85"/>
        </w:trPr>
        <w:tc>
          <w:tcPr>
            <w:tcW w:w="5053" w:type="dxa"/>
            <w:gridSpan w:val="2"/>
            <w:shd w:val="clear" w:color="auto" w:fill="FFFFFF"/>
            <w:vAlign w:val="center"/>
          </w:tcPr>
          <w:p w:rsidR="000E118F" w:rsidRPr="00117A3F" w:rsidRDefault="000E118F" w:rsidP="00117A3F">
            <w:pPr>
              <w:widowControl w:val="0"/>
              <w:spacing w:before="60" w:after="60"/>
              <w:rPr>
                <w:rFonts w:ascii="Trebuchet MS" w:hAnsi="Trebuchet MS"/>
                <w:bCs/>
              </w:rPr>
            </w:pPr>
            <w:r w:rsidRPr="00117A3F">
              <w:rPr>
                <w:rFonts w:ascii="Trebuchet MS" w:hAnsi="Trebuchet MS"/>
                <w:bCs/>
              </w:rPr>
              <w:t>Graphische Darstellung von</w:t>
            </w:r>
            <w:r w:rsidR="00B02961">
              <w:rPr>
                <w:rFonts w:ascii="Trebuchet MS" w:hAnsi="Trebuchet MS"/>
                <w:bCs/>
              </w:rPr>
              <w:t xml:space="preserve"> </w:t>
            </w:r>
            <w:r w:rsidRPr="00117A3F">
              <w:rPr>
                <w:rFonts w:ascii="Trebuchet MS" w:hAnsi="Trebuchet MS"/>
                <w:bCs/>
              </w:rPr>
              <w:t>Orbitalüberlappungen</w:t>
            </w:r>
          </w:p>
          <w:p w:rsidR="000E118F" w:rsidRPr="00117A3F" w:rsidRDefault="00B02961" w:rsidP="00117A3F">
            <w:pPr>
              <w:widowControl w:val="0"/>
              <w:spacing w:before="60" w:after="60"/>
              <w:rPr>
                <w:rFonts w:ascii="Trebuchet MS" w:hAnsi="Trebuchet MS"/>
                <w:bCs/>
              </w:rPr>
            </w:pPr>
            <w:r>
              <w:rPr>
                <w:rFonts w:ascii="Trebuchet MS" w:hAnsi="Trebuchet MS"/>
                <w:bCs/>
              </w:rPr>
              <w:t>Erstellen von MO-Schemata</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Regeln zur Besetzung der einzelnen</w:t>
            </w:r>
            <w:r w:rsidR="00117A3F">
              <w:rPr>
                <w:rFonts w:ascii="Trebuchet MS" w:hAnsi="Trebuchet MS"/>
                <w:bCs/>
              </w:rPr>
              <w:t xml:space="preserve"> </w:t>
            </w:r>
            <w:r w:rsidRPr="00117A3F">
              <w:rPr>
                <w:rFonts w:ascii="Trebuchet MS" w:hAnsi="Trebuchet MS"/>
                <w:bCs/>
              </w:rPr>
              <w:t>Energiestufen im MO-Schema</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Elektronenkonfiguration und</w:t>
            </w:r>
            <w:r w:rsidR="00117A3F">
              <w:rPr>
                <w:rFonts w:ascii="Trebuchet MS" w:hAnsi="Trebuchet MS"/>
                <w:bCs/>
              </w:rPr>
              <w:t xml:space="preserve"> </w:t>
            </w:r>
            <w:r w:rsidRPr="00117A3F">
              <w:rPr>
                <w:rFonts w:ascii="Trebuchet MS" w:hAnsi="Trebuchet MS"/>
                <w:bCs/>
              </w:rPr>
              <w:t>Bindungsordnung</w:t>
            </w:r>
          </w:p>
          <w:p w:rsidR="001A7D43" w:rsidRPr="00117A3F" w:rsidRDefault="000E118F" w:rsidP="000E118F">
            <w:pPr>
              <w:widowControl w:val="0"/>
              <w:spacing w:before="60" w:after="60"/>
              <w:rPr>
                <w:rFonts w:ascii="Trebuchet MS" w:hAnsi="Trebuchet MS"/>
                <w:bCs/>
              </w:rPr>
            </w:pPr>
            <w:r w:rsidRPr="00117A3F">
              <w:rPr>
                <w:rFonts w:ascii="Trebuchet MS" w:hAnsi="Trebuchet MS"/>
                <w:bCs/>
              </w:rPr>
              <w:t>Erklärung und Vorhersagen von</w:t>
            </w:r>
            <w:r w:rsidR="00117A3F">
              <w:rPr>
                <w:rFonts w:ascii="Trebuchet MS" w:hAnsi="Trebuchet MS"/>
                <w:bCs/>
              </w:rPr>
              <w:t xml:space="preserve"> </w:t>
            </w:r>
            <w:r w:rsidRPr="00117A3F">
              <w:rPr>
                <w:rFonts w:ascii="Trebuchet MS" w:hAnsi="Trebuchet MS"/>
                <w:bCs/>
              </w:rPr>
              <w:t>Moleküleigenschaften</w:t>
            </w:r>
          </w:p>
        </w:tc>
        <w:tc>
          <w:tcPr>
            <w:tcW w:w="5260" w:type="dxa"/>
            <w:gridSpan w:val="2"/>
            <w:shd w:val="clear" w:color="auto" w:fill="FFFFFF"/>
            <w:vAlign w:val="center"/>
          </w:tcPr>
          <w:p w:rsidR="001A7D43" w:rsidRPr="0029443E" w:rsidRDefault="0029443E" w:rsidP="009A7B22">
            <w:pPr>
              <w:widowControl w:val="0"/>
              <w:spacing w:before="60" w:after="60"/>
              <w:rPr>
                <w:rFonts w:ascii="Trebuchet MS" w:hAnsi="Trebuchet MS"/>
                <w:bCs/>
              </w:rPr>
            </w:pPr>
            <w:r w:rsidRPr="0029443E">
              <w:rPr>
                <w:rFonts w:ascii="Trebuchet MS" w:hAnsi="Trebuchet MS"/>
                <w:bCs/>
              </w:rPr>
              <w:t>1.24 Orbitalmodell – Molekülorbitale und Hybridisierung</w:t>
            </w:r>
          </w:p>
          <w:p w:rsidR="0029443E" w:rsidRPr="0029443E" w:rsidRDefault="0029443E" w:rsidP="009A7B22">
            <w:pPr>
              <w:widowControl w:val="0"/>
              <w:spacing w:before="60" w:after="60"/>
              <w:rPr>
                <w:rFonts w:ascii="Trebuchet MS" w:hAnsi="Trebuchet MS"/>
                <w:bCs/>
              </w:rPr>
            </w:pPr>
            <w:r w:rsidRPr="0029443E">
              <w:rPr>
                <w:rFonts w:ascii="Trebuchet MS" w:hAnsi="Trebuchet MS"/>
                <w:bCs/>
              </w:rPr>
              <w:t>s.o.</w:t>
            </w:r>
          </w:p>
          <w:p w:rsidR="0029443E" w:rsidRPr="0029443E" w:rsidRDefault="0029443E" w:rsidP="009A7B22">
            <w:pPr>
              <w:widowControl w:val="0"/>
              <w:spacing w:before="60" w:after="60"/>
              <w:rPr>
                <w:rFonts w:ascii="Trebuchet MS" w:hAnsi="Trebuchet MS"/>
                <w:bCs/>
              </w:rPr>
            </w:pPr>
            <w:r w:rsidRPr="0029443E">
              <w:rPr>
                <w:rFonts w:ascii="Trebuchet MS" w:hAnsi="Trebuchet MS"/>
                <w:bCs/>
              </w:rPr>
              <w:t>s.o.</w:t>
            </w:r>
            <w:r>
              <w:rPr>
                <w:rFonts w:ascii="Trebuchet MS" w:hAnsi="Trebuchet MS"/>
                <w:bCs/>
              </w:rPr>
              <w:br/>
            </w:r>
          </w:p>
          <w:p w:rsidR="0029443E" w:rsidRPr="0029443E" w:rsidRDefault="0029443E" w:rsidP="009A7B22">
            <w:pPr>
              <w:widowControl w:val="0"/>
              <w:spacing w:before="60" w:after="60"/>
              <w:rPr>
                <w:rFonts w:ascii="Trebuchet MS" w:hAnsi="Trebuchet MS"/>
                <w:bCs/>
              </w:rPr>
            </w:pPr>
            <w:r w:rsidRPr="0029443E">
              <w:rPr>
                <w:rFonts w:ascii="Trebuchet MS" w:hAnsi="Trebuchet MS"/>
                <w:bCs/>
              </w:rPr>
              <w:t>s.o.</w:t>
            </w:r>
          </w:p>
          <w:p w:rsidR="0029443E" w:rsidRPr="00BD6BB7" w:rsidRDefault="0029443E" w:rsidP="009A7B22">
            <w:pPr>
              <w:widowControl w:val="0"/>
              <w:spacing w:before="60" w:after="60"/>
              <w:rPr>
                <w:rFonts w:ascii="Trebuchet MS" w:hAnsi="Trebuchet MS" w:cs="Arial"/>
                <w:b/>
                <w:color w:val="000000"/>
              </w:rPr>
            </w:pPr>
            <w:r w:rsidRPr="0029443E">
              <w:rPr>
                <w:rFonts w:ascii="Trebuchet MS" w:hAnsi="Trebuchet MS"/>
                <w:bCs/>
              </w:rPr>
              <w:t>s.o.</w:t>
            </w:r>
          </w:p>
        </w:tc>
      </w:tr>
      <w:tr w:rsidR="001A7D43" w:rsidRPr="00BD6BB7" w:rsidTr="001724B4">
        <w:trPr>
          <w:cantSplit/>
          <w:trHeight w:val="302"/>
        </w:trPr>
        <w:tc>
          <w:tcPr>
            <w:tcW w:w="7797" w:type="dxa"/>
            <w:gridSpan w:val="3"/>
            <w:tcBorders>
              <w:bottom w:val="single" w:sz="4" w:space="0" w:color="808080"/>
            </w:tcBorders>
            <w:shd w:val="clear" w:color="auto" w:fill="0078AE"/>
            <w:vAlign w:val="center"/>
          </w:tcPr>
          <w:p w:rsidR="001A7D43" w:rsidRPr="00BD6BB7" w:rsidRDefault="000E118F" w:rsidP="007F2B47">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75 ** Chemische Bindung III - Gillespie-Nyholm-Modell</w:t>
            </w:r>
            <w:r w:rsidR="00117A3F" w:rsidRPr="00117A3F">
              <w:rPr>
                <w:rFonts w:ascii="Trebuchet MS" w:hAnsi="Trebuchet MS" w:cs="Arial"/>
                <w:color w:val="FFFFFF"/>
                <w:sz w:val="20"/>
                <w:szCs w:val="20"/>
              </w:rPr>
              <w:t xml:space="preserve"> </w:t>
            </w:r>
            <w:r w:rsidR="00117A3F" w:rsidRPr="007F2B47">
              <w:rPr>
                <w:rFonts w:ascii="Trebuchet MS" w:hAnsi="Trebuchet MS" w:cs="Arial"/>
                <w:color w:val="FFFFFF"/>
                <w:sz w:val="16"/>
                <w:szCs w:val="16"/>
              </w:rPr>
              <w:t>(74 oder 75</w:t>
            </w:r>
            <w:r w:rsidR="007F2B47">
              <w:rPr>
                <w:rFonts w:ascii="Trebuchet MS" w:hAnsi="Trebuchet MS" w:cs="Arial"/>
                <w:color w:val="FFFFFF"/>
                <w:sz w:val="16"/>
                <w:szCs w:val="16"/>
              </w:rPr>
              <w:t xml:space="preserve"> ist Pflichtthema</w:t>
            </w:r>
            <w:r w:rsidR="00117A3F" w:rsidRPr="007F2B47">
              <w:rPr>
                <w:rFonts w:ascii="Trebuchet MS" w:hAnsi="Trebuchet MS" w:cs="Arial"/>
                <w:color w:val="FFFFFF"/>
                <w:sz w:val="16"/>
                <w:szCs w:val="16"/>
              </w:rPr>
              <w:t>)</w:t>
            </w:r>
          </w:p>
        </w:tc>
        <w:tc>
          <w:tcPr>
            <w:tcW w:w="2516" w:type="dxa"/>
            <w:tcBorders>
              <w:bottom w:val="single" w:sz="4" w:space="0" w:color="808080"/>
            </w:tcBorders>
            <w:shd w:val="clear" w:color="auto" w:fill="0078AE"/>
            <w:vAlign w:val="center"/>
          </w:tcPr>
          <w:p w:rsidR="001A7D43" w:rsidRPr="00C00945" w:rsidRDefault="001A7D43" w:rsidP="009A7B22">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 xml:space="preserve">Zeitansatz: </w:t>
            </w:r>
            <w:r w:rsidR="000E118F">
              <w:rPr>
                <w:rFonts w:ascii="Trebuchet MS" w:hAnsi="Trebuchet MS" w:cs="Arial"/>
                <w:color w:val="FFFFFF"/>
                <w:sz w:val="20"/>
                <w:szCs w:val="20"/>
              </w:rPr>
              <w:t>7 h</w:t>
            </w:r>
          </w:p>
        </w:tc>
      </w:tr>
      <w:tr w:rsidR="001A7D43" w:rsidRPr="00BD6BB7" w:rsidTr="001724B4">
        <w:trPr>
          <w:cantSplit/>
          <w:trHeight w:val="302"/>
        </w:trPr>
        <w:tc>
          <w:tcPr>
            <w:tcW w:w="10313" w:type="dxa"/>
            <w:gridSpan w:val="4"/>
            <w:tcBorders>
              <w:bottom w:val="single" w:sz="4" w:space="0" w:color="808080"/>
            </w:tcBorders>
            <w:shd w:val="clear" w:color="auto" w:fill="FFFFFF"/>
            <w:vAlign w:val="center"/>
          </w:tcPr>
          <w:p w:rsidR="001A7D43" w:rsidRDefault="000E118F" w:rsidP="00117A3F">
            <w:pPr>
              <w:autoSpaceDE w:val="0"/>
              <w:autoSpaceDN w:val="0"/>
              <w:adjustRightInd w:val="0"/>
              <w:rPr>
                <w:rFonts w:ascii="Trebuchet MS" w:hAnsi="Trebuchet MS"/>
                <w:bCs/>
              </w:rPr>
            </w:pPr>
            <w:r w:rsidRPr="00117A3F">
              <w:rPr>
                <w:rFonts w:ascii="Trebuchet MS" w:hAnsi="Trebuchet MS"/>
                <w:bCs/>
              </w:rPr>
              <w:t>Eine Erweiterung und Vertiefung des in Grundzügen bereits aus der Sekundarstufe I bekannten Gillespie-Nyholm-Modells auf Molekülstrukturen von Verbindungen, in denen das Zentral-</w:t>
            </w:r>
            <w:r w:rsidR="00721F42">
              <w:rPr>
                <w:rFonts w:ascii="Trebuchet MS" w:hAnsi="Trebuchet MS"/>
                <w:bCs/>
              </w:rPr>
              <w:t>A</w:t>
            </w:r>
            <w:r w:rsidRPr="00117A3F">
              <w:rPr>
                <w:rFonts w:ascii="Trebuchet MS" w:hAnsi="Trebuchet MS"/>
                <w:bCs/>
              </w:rPr>
              <w:t>tom mehr als vier Liganden</w:t>
            </w:r>
            <w:r w:rsidR="00F07168">
              <w:rPr>
                <w:rFonts w:ascii="Trebuchet MS" w:hAnsi="Trebuchet MS"/>
                <w:bCs/>
              </w:rPr>
              <w:t xml:space="preserve"> </w:t>
            </w:r>
            <w:r w:rsidRPr="00117A3F">
              <w:rPr>
                <w:rFonts w:ascii="Trebuchet MS" w:hAnsi="Trebuchet MS"/>
                <w:bCs/>
              </w:rPr>
              <w:t>besitzt, bietet u.a. eine Vorbereitung zur Behandlung der Geometrie einfacher Übergangsmetallverbindungen oder</w:t>
            </w:r>
            <w:r w:rsidR="00117A3F">
              <w:rPr>
                <w:rFonts w:ascii="Trebuchet MS" w:hAnsi="Trebuchet MS"/>
                <w:bCs/>
              </w:rPr>
              <w:t xml:space="preserve"> </w:t>
            </w:r>
            <w:r w:rsidRPr="00117A3F">
              <w:rPr>
                <w:rFonts w:ascii="Trebuchet MS" w:hAnsi="Trebuchet MS"/>
                <w:bCs/>
              </w:rPr>
              <w:t>Clusterverbindungen. Bei der Betrachtung von Mehrfachbindungen lässt sich die Tragfähigkeit des Modells</w:t>
            </w:r>
            <w:r w:rsidR="00F07168">
              <w:rPr>
                <w:rFonts w:ascii="Trebuchet MS" w:hAnsi="Trebuchet MS"/>
                <w:bCs/>
              </w:rPr>
              <w:t xml:space="preserve"> </w:t>
            </w:r>
            <w:r w:rsidRPr="00117A3F">
              <w:rPr>
                <w:rFonts w:ascii="Trebuchet MS" w:hAnsi="Trebuchet MS"/>
                <w:bCs/>
              </w:rPr>
              <w:t>zeigen.</w:t>
            </w:r>
          </w:p>
          <w:p w:rsidR="0029443E" w:rsidRPr="0029443E" w:rsidRDefault="0029443E" w:rsidP="0029443E">
            <w:pPr>
              <w:autoSpaceDE w:val="0"/>
              <w:autoSpaceDN w:val="0"/>
              <w:adjustRightInd w:val="0"/>
              <w:spacing w:before="60" w:after="60"/>
              <w:rPr>
                <w:rFonts w:ascii="Trebuchet MS" w:hAnsi="Trebuchet MS"/>
                <w:b/>
                <w:bCs/>
              </w:rPr>
            </w:pPr>
            <w:r w:rsidRPr="0029443E">
              <w:rPr>
                <w:rFonts w:ascii="Trebuchet MS" w:hAnsi="Trebuchet MS"/>
                <w:b/>
                <w:bCs/>
              </w:rPr>
              <w:t>Kap. 1 Atombau, Periodensystem</w:t>
            </w:r>
            <w:r>
              <w:rPr>
                <w:rFonts w:ascii="Trebuchet MS" w:hAnsi="Trebuchet MS"/>
                <w:b/>
                <w:bCs/>
              </w:rPr>
              <w:t xml:space="preserve"> </w:t>
            </w:r>
            <w:r w:rsidRPr="0029443E">
              <w:rPr>
                <w:rFonts w:ascii="Trebuchet MS" w:hAnsi="Trebuchet MS"/>
                <w:b/>
                <w:bCs/>
              </w:rPr>
              <w:t>und chemische Bindung</w:t>
            </w:r>
          </w:p>
          <w:p w:rsidR="0029443E" w:rsidRPr="0029443E" w:rsidRDefault="0029443E" w:rsidP="0029443E">
            <w:pPr>
              <w:autoSpaceDE w:val="0"/>
              <w:autoSpaceDN w:val="0"/>
              <w:adjustRightInd w:val="0"/>
              <w:spacing w:before="20" w:after="20"/>
              <w:rPr>
                <w:rFonts w:ascii="Trebuchet MS" w:hAnsi="Trebuchet MS"/>
                <w:bCs/>
                <w:i/>
              </w:rPr>
            </w:pPr>
            <w:r>
              <w:rPr>
                <w:rFonts w:ascii="Trebuchet MS" w:hAnsi="Trebuchet MS"/>
                <w:bCs/>
                <w:i/>
              </w:rPr>
              <w:t>b</w:t>
            </w:r>
            <w:r w:rsidRPr="0029443E">
              <w:rPr>
                <w:rFonts w:ascii="Trebuchet MS" w:hAnsi="Trebuchet MS"/>
                <w:bCs/>
                <w:i/>
              </w:rPr>
              <w:t>zw.</w:t>
            </w:r>
          </w:p>
          <w:p w:rsidR="0029443E" w:rsidRPr="00BD6BB7" w:rsidRDefault="0029443E" w:rsidP="0029443E">
            <w:pPr>
              <w:autoSpaceDE w:val="0"/>
              <w:autoSpaceDN w:val="0"/>
              <w:adjustRightInd w:val="0"/>
              <w:spacing w:before="60" w:after="60"/>
              <w:rPr>
                <w:rFonts w:ascii="Trebuchet MS" w:hAnsi="Trebuchet MS" w:cs="Arial"/>
                <w:b/>
                <w:bCs/>
              </w:rPr>
            </w:pPr>
            <w:r w:rsidRPr="0029443E">
              <w:rPr>
                <w:rFonts w:ascii="Trebuchet MS" w:hAnsi="Trebuchet MS"/>
                <w:b/>
                <w:bCs/>
              </w:rPr>
              <w:t>Kap. 13 Komplexverbindungen</w:t>
            </w:r>
          </w:p>
        </w:tc>
      </w:tr>
      <w:tr w:rsidR="001A7D43" w:rsidRPr="00BD6BB7" w:rsidTr="001724B4">
        <w:trPr>
          <w:cantSplit/>
          <w:trHeight w:val="85"/>
        </w:trPr>
        <w:tc>
          <w:tcPr>
            <w:tcW w:w="5053" w:type="dxa"/>
            <w:gridSpan w:val="2"/>
            <w:shd w:val="clear" w:color="auto" w:fill="FFFFFF"/>
            <w:vAlign w:val="center"/>
          </w:tcPr>
          <w:p w:rsidR="000E118F" w:rsidRPr="00117A3F" w:rsidRDefault="000E118F" w:rsidP="00117A3F">
            <w:pPr>
              <w:widowControl w:val="0"/>
              <w:spacing w:before="60" w:after="60"/>
              <w:rPr>
                <w:rFonts w:ascii="Trebuchet MS" w:hAnsi="Trebuchet MS"/>
                <w:bCs/>
              </w:rPr>
            </w:pPr>
            <w:r w:rsidRPr="00117A3F">
              <w:rPr>
                <w:rFonts w:ascii="Trebuchet MS" w:hAnsi="Trebuchet MS"/>
                <w:bCs/>
              </w:rPr>
              <w:t>Grundlagen</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Molekülgestalt</w:t>
            </w:r>
          </w:p>
          <w:p w:rsidR="001A7D43" w:rsidRPr="00BD6BB7" w:rsidRDefault="000E118F" w:rsidP="000E118F">
            <w:pPr>
              <w:widowControl w:val="0"/>
              <w:spacing w:before="60" w:after="60"/>
              <w:rPr>
                <w:rFonts w:ascii="Trebuchet MS" w:hAnsi="Trebuchet MS" w:cs="Arial"/>
                <w:b/>
                <w:color w:val="000000"/>
              </w:rPr>
            </w:pPr>
            <w:r w:rsidRPr="00117A3F">
              <w:rPr>
                <w:rFonts w:ascii="Trebuchet MS" w:hAnsi="Trebuchet MS"/>
                <w:bCs/>
              </w:rPr>
              <w:t>Mehrfachbindungen</w:t>
            </w:r>
          </w:p>
        </w:tc>
        <w:tc>
          <w:tcPr>
            <w:tcW w:w="5260" w:type="dxa"/>
            <w:gridSpan w:val="2"/>
            <w:shd w:val="clear" w:color="auto" w:fill="FFFFFF"/>
            <w:vAlign w:val="center"/>
          </w:tcPr>
          <w:p w:rsidR="001A7D43" w:rsidRPr="0029443E" w:rsidRDefault="0029443E" w:rsidP="009A7B22">
            <w:pPr>
              <w:widowControl w:val="0"/>
              <w:spacing w:before="60" w:after="60"/>
              <w:rPr>
                <w:rFonts w:ascii="Trebuchet MS" w:hAnsi="Trebuchet MS"/>
                <w:bCs/>
              </w:rPr>
            </w:pPr>
            <w:r w:rsidRPr="0029443E">
              <w:rPr>
                <w:rFonts w:ascii="Trebuchet MS" w:hAnsi="Trebuchet MS"/>
                <w:bCs/>
              </w:rPr>
              <w:t>1.17 Der räumliche Bau von Molekülen</w:t>
            </w:r>
          </w:p>
          <w:p w:rsidR="0029443E" w:rsidRPr="0029443E" w:rsidRDefault="0029443E" w:rsidP="009A7B22">
            <w:pPr>
              <w:widowControl w:val="0"/>
              <w:spacing w:before="60" w:after="60"/>
              <w:rPr>
                <w:rFonts w:ascii="Trebuchet MS" w:hAnsi="Trebuchet MS"/>
                <w:bCs/>
                <w:i/>
              </w:rPr>
            </w:pPr>
            <w:r w:rsidRPr="0029443E">
              <w:rPr>
                <w:rFonts w:ascii="Trebuchet MS" w:hAnsi="Trebuchet MS"/>
                <w:bCs/>
                <w:i/>
              </w:rPr>
              <w:t>bzw.</w:t>
            </w:r>
          </w:p>
          <w:p w:rsidR="0029443E" w:rsidRPr="00BD6BB7" w:rsidRDefault="0029443E" w:rsidP="009A7B22">
            <w:pPr>
              <w:widowControl w:val="0"/>
              <w:spacing w:before="60" w:after="60"/>
              <w:rPr>
                <w:rFonts w:ascii="Trebuchet MS" w:hAnsi="Trebuchet MS" w:cs="Arial"/>
                <w:b/>
                <w:color w:val="000000"/>
              </w:rPr>
            </w:pPr>
            <w:r w:rsidRPr="0029443E">
              <w:rPr>
                <w:rFonts w:ascii="Trebuchet MS" w:hAnsi="Trebuchet MS"/>
                <w:bCs/>
              </w:rPr>
              <w:t>13.2 Komplexe – Struktur und Bindung</w:t>
            </w:r>
          </w:p>
        </w:tc>
      </w:tr>
      <w:tr w:rsidR="001A7D43" w:rsidRPr="00BD6BB7" w:rsidTr="001724B4">
        <w:trPr>
          <w:cantSplit/>
          <w:trHeight w:val="302"/>
        </w:trPr>
        <w:tc>
          <w:tcPr>
            <w:tcW w:w="7797" w:type="dxa"/>
            <w:gridSpan w:val="3"/>
            <w:tcBorders>
              <w:bottom w:val="single" w:sz="4" w:space="0" w:color="808080"/>
            </w:tcBorders>
            <w:shd w:val="clear" w:color="auto" w:fill="0078AE"/>
            <w:vAlign w:val="center"/>
          </w:tcPr>
          <w:p w:rsidR="001A7D43" w:rsidRPr="00BD6BB7" w:rsidRDefault="000E118F" w:rsidP="009A7B22">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76 P Chemisches Gleichgewicht und Massenwirkungsgesetz</w:t>
            </w:r>
          </w:p>
        </w:tc>
        <w:tc>
          <w:tcPr>
            <w:tcW w:w="2516" w:type="dxa"/>
            <w:tcBorders>
              <w:bottom w:val="single" w:sz="4" w:space="0" w:color="808080"/>
            </w:tcBorders>
            <w:shd w:val="clear" w:color="auto" w:fill="0078AE"/>
            <w:vAlign w:val="center"/>
          </w:tcPr>
          <w:p w:rsidR="001A7D43" w:rsidRPr="00C00945" w:rsidRDefault="001A7D43" w:rsidP="009A7B22">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 xml:space="preserve">Zeitansatz: </w:t>
            </w:r>
            <w:r w:rsidR="00C00945" w:rsidRPr="00C00945">
              <w:rPr>
                <w:rFonts w:ascii="Trebuchet MS" w:hAnsi="Trebuchet MS" w:cs="Arial"/>
                <w:color w:val="FFFFFF"/>
                <w:sz w:val="20"/>
                <w:szCs w:val="20"/>
              </w:rPr>
              <w:t>10</w:t>
            </w:r>
            <w:r w:rsidRPr="00C00945">
              <w:rPr>
                <w:rFonts w:ascii="Trebuchet MS" w:hAnsi="Trebuchet MS" w:cs="Arial"/>
                <w:color w:val="FFFFFF"/>
                <w:sz w:val="20"/>
                <w:szCs w:val="20"/>
              </w:rPr>
              <w:t xml:space="preserve"> h</w:t>
            </w:r>
          </w:p>
        </w:tc>
      </w:tr>
      <w:tr w:rsidR="001A7D43" w:rsidRPr="00BD6BB7" w:rsidTr="001724B4">
        <w:trPr>
          <w:cantSplit/>
          <w:trHeight w:val="302"/>
        </w:trPr>
        <w:tc>
          <w:tcPr>
            <w:tcW w:w="10313" w:type="dxa"/>
            <w:gridSpan w:val="4"/>
            <w:tcBorders>
              <w:bottom w:val="single" w:sz="4" w:space="0" w:color="808080"/>
            </w:tcBorders>
            <w:shd w:val="clear" w:color="auto" w:fill="FFFFFF"/>
            <w:vAlign w:val="center"/>
          </w:tcPr>
          <w:p w:rsidR="0029443E" w:rsidRPr="00F30C3B" w:rsidRDefault="000E118F" w:rsidP="00117A3F">
            <w:pPr>
              <w:pStyle w:val="berschrift3"/>
              <w:keepNext w:val="0"/>
              <w:numPr>
                <w:ilvl w:val="2"/>
                <w:numId w:val="0"/>
              </w:numPr>
              <w:tabs>
                <w:tab w:val="num" w:pos="0"/>
              </w:tabs>
              <w:suppressAutoHyphens/>
              <w:spacing w:before="20" w:after="0"/>
              <w:rPr>
                <w:rFonts w:ascii="Trebuchet MS" w:hAnsi="Trebuchet MS"/>
                <w:b w:val="0"/>
                <w:sz w:val="20"/>
                <w:szCs w:val="20"/>
              </w:rPr>
            </w:pPr>
            <w:r w:rsidRPr="00117A3F">
              <w:rPr>
                <w:rFonts w:ascii="Trebuchet MS" w:hAnsi="Trebuchet MS"/>
                <w:b w:val="0"/>
                <w:sz w:val="20"/>
                <w:szCs w:val="20"/>
              </w:rPr>
              <w:t>Die Schülerinnen und Schüler sollen das chemische Gleichgewicht als dynamischen Prozess erfahren und das</w:t>
            </w:r>
            <w:r w:rsidR="001061ED">
              <w:rPr>
                <w:rFonts w:ascii="Trebuchet MS" w:hAnsi="Trebuchet MS"/>
                <w:b w:val="0"/>
                <w:sz w:val="20"/>
                <w:szCs w:val="20"/>
              </w:rPr>
              <w:t xml:space="preserve"> </w:t>
            </w:r>
            <w:r w:rsidRPr="00117A3F">
              <w:rPr>
                <w:rFonts w:ascii="Trebuchet MS" w:hAnsi="Trebuchet MS"/>
                <w:b w:val="0"/>
                <w:sz w:val="20"/>
                <w:szCs w:val="20"/>
              </w:rPr>
              <w:t xml:space="preserve">Massenwirkungsgesetz als quantitative Beschreibung von Gleichgewichtsreaktionen anwenden können. Sie </w:t>
            </w:r>
            <w:r w:rsidR="001061ED">
              <w:rPr>
                <w:rFonts w:ascii="Trebuchet MS" w:hAnsi="Trebuchet MS"/>
                <w:b w:val="0"/>
                <w:sz w:val="20"/>
                <w:szCs w:val="20"/>
              </w:rPr>
              <w:t>s</w:t>
            </w:r>
            <w:r w:rsidRPr="00117A3F">
              <w:rPr>
                <w:rFonts w:ascii="Trebuchet MS" w:hAnsi="Trebuchet MS"/>
                <w:b w:val="0"/>
                <w:sz w:val="20"/>
                <w:szCs w:val="20"/>
              </w:rPr>
              <w:t>ollen</w:t>
            </w:r>
            <w:r w:rsidR="00117A3F">
              <w:rPr>
                <w:rFonts w:ascii="Trebuchet MS" w:hAnsi="Trebuchet MS"/>
                <w:b w:val="0"/>
                <w:sz w:val="20"/>
                <w:szCs w:val="20"/>
              </w:rPr>
              <w:t xml:space="preserve"> </w:t>
            </w:r>
            <w:r w:rsidRPr="00117A3F">
              <w:rPr>
                <w:rFonts w:ascii="Trebuchet MS" w:hAnsi="Trebuchet MS"/>
                <w:b w:val="0"/>
                <w:sz w:val="20"/>
                <w:szCs w:val="20"/>
              </w:rPr>
              <w:t>verstehen, dass Modellversuche bzw. Computersimulationen geeignete Methoden zur Vertiefung des</w:t>
            </w:r>
            <w:r w:rsidR="001061ED">
              <w:rPr>
                <w:rFonts w:ascii="Trebuchet MS" w:hAnsi="Trebuchet MS"/>
                <w:b w:val="0"/>
                <w:sz w:val="20"/>
                <w:szCs w:val="20"/>
              </w:rPr>
              <w:t xml:space="preserve"> </w:t>
            </w:r>
            <w:r w:rsidRPr="00117A3F">
              <w:rPr>
                <w:rFonts w:ascii="Trebuchet MS" w:hAnsi="Trebuchet MS"/>
                <w:b w:val="0"/>
                <w:sz w:val="20"/>
                <w:szCs w:val="20"/>
              </w:rPr>
              <w:t>Verständnisses von chemischen Phänomen</w:t>
            </w:r>
            <w:r w:rsidR="00F30C3B">
              <w:rPr>
                <w:rFonts w:ascii="Trebuchet MS" w:hAnsi="Trebuchet MS"/>
                <w:b w:val="0"/>
                <w:sz w:val="20"/>
                <w:szCs w:val="20"/>
              </w:rPr>
              <w:t>en</w:t>
            </w:r>
            <w:r w:rsidRPr="00117A3F">
              <w:rPr>
                <w:rFonts w:ascii="Trebuchet MS" w:hAnsi="Trebuchet MS"/>
                <w:b w:val="0"/>
                <w:sz w:val="20"/>
                <w:szCs w:val="20"/>
              </w:rPr>
              <w:t xml:space="preserve"> darstellen. Die Bedeutung für natürliche Phänomene und die gezielte</w:t>
            </w:r>
            <w:r w:rsidR="00F30C3B">
              <w:rPr>
                <w:rFonts w:ascii="Trebuchet MS" w:hAnsi="Trebuchet MS"/>
                <w:b w:val="0"/>
                <w:sz w:val="20"/>
                <w:szCs w:val="20"/>
              </w:rPr>
              <w:t xml:space="preserve"> </w:t>
            </w:r>
            <w:r w:rsidRPr="00117A3F">
              <w:rPr>
                <w:rFonts w:ascii="Trebuchet MS" w:hAnsi="Trebuchet MS"/>
                <w:b w:val="0"/>
                <w:sz w:val="20"/>
                <w:szCs w:val="20"/>
              </w:rPr>
              <w:t>Steuerung von Reaktionen soll in einem konkreten Kontext erarbeitet werden.</w:t>
            </w:r>
            <w:r w:rsidR="0029443E">
              <w:rPr>
                <w:rFonts w:ascii="Trebuchet MS" w:hAnsi="Trebuchet MS"/>
                <w:b w:val="0"/>
                <w:bCs w:val="0"/>
              </w:rPr>
              <w:t xml:space="preserve"> </w:t>
            </w:r>
          </w:p>
          <w:p w:rsidR="001A7D43" w:rsidRPr="0029443E" w:rsidRDefault="0029443E" w:rsidP="0029443E">
            <w:pPr>
              <w:pStyle w:val="berschrift3"/>
              <w:keepNext w:val="0"/>
              <w:numPr>
                <w:ilvl w:val="2"/>
                <w:numId w:val="0"/>
              </w:numPr>
              <w:tabs>
                <w:tab w:val="num" w:pos="0"/>
              </w:tabs>
              <w:suppressAutoHyphens/>
              <w:spacing w:before="60"/>
              <w:rPr>
                <w:rFonts w:ascii="Trebuchet MS" w:hAnsi="Trebuchet MS" w:cs="Arial"/>
                <w:bCs w:val="0"/>
                <w:sz w:val="20"/>
                <w:szCs w:val="20"/>
              </w:rPr>
            </w:pPr>
            <w:r w:rsidRPr="0029443E">
              <w:rPr>
                <w:rFonts w:ascii="Trebuchet MS" w:hAnsi="Trebuchet MS"/>
                <w:bCs w:val="0"/>
                <w:sz w:val="20"/>
                <w:szCs w:val="20"/>
              </w:rPr>
              <w:t>Kap. 4 Reaktionsgeschwindigkeit und chemisches Gleichgewicht</w:t>
            </w:r>
          </w:p>
        </w:tc>
      </w:tr>
      <w:tr w:rsidR="001A7D43" w:rsidRPr="00BD6BB7" w:rsidTr="001724B4">
        <w:trPr>
          <w:cantSplit/>
          <w:trHeight w:val="85"/>
        </w:trPr>
        <w:tc>
          <w:tcPr>
            <w:tcW w:w="5053" w:type="dxa"/>
            <w:gridSpan w:val="2"/>
            <w:shd w:val="clear" w:color="auto" w:fill="FFFFFF"/>
            <w:vAlign w:val="center"/>
          </w:tcPr>
          <w:p w:rsidR="000E118F" w:rsidRPr="00117A3F" w:rsidRDefault="000E118F" w:rsidP="00117A3F">
            <w:pPr>
              <w:widowControl w:val="0"/>
              <w:spacing w:before="60" w:after="60"/>
              <w:rPr>
                <w:rFonts w:ascii="Trebuchet MS" w:hAnsi="Trebuchet MS"/>
                <w:bCs/>
              </w:rPr>
            </w:pPr>
            <w:r w:rsidRPr="00117A3F">
              <w:rPr>
                <w:rFonts w:ascii="Trebuchet MS" w:hAnsi="Trebuchet MS"/>
                <w:bCs/>
              </w:rPr>
              <w:t>Chemisches Gleichgewicht</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Massenwirkungsgesetz</w:t>
            </w:r>
          </w:p>
          <w:p w:rsidR="000E118F" w:rsidRPr="00117A3F" w:rsidRDefault="00117A3F" w:rsidP="00117A3F">
            <w:pPr>
              <w:widowControl w:val="0"/>
              <w:spacing w:before="60" w:after="60"/>
              <w:rPr>
                <w:rFonts w:ascii="Trebuchet MS" w:hAnsi="Trebuchet MS"/>
                <w:bCs/>
              </w:rPr>
            </w:pPr>
            <w:r>
              <w:rPr>
                <w:rFonts w:ascii="Trebuchet MS" w:hAnsi="Trebuchet MS"/>
                <w:bCs/>
              </w:rPr>
              <w:t>B</w:t>
            </w:r>
            <w:r w:rsidR="000E118F" w:rsidRPr="00117A3F">
              <w:rPr>
                <w:rFonts w:ascii="Trebuchet MS" w:hAnsi="Trebuchet MS"/>
                <w:bCs/>
              </w:rPr>
              <w:t>eeinflussung der Gleichgewichtslage</w:t>
            </w:r>
            <w:r w:rsidR="0029443E">
              <w:rPr>
                <w:rFonts w:ascii="Trebuchet MS" w:hAnsi="Trebuchet MS"/>
                <w:bCs/>
              </w:rPr>
              <w:t xml:space="preserve"> </w:t>
            </w:r>
            <w:r w:rsidR="000E118F" w:rsidRPr="00117A3F">
              <w:rPr>
                <w:rFonts w:ascii="Trebuchet MS" w:hAnsi="Trebuchet MS"/>
                <w:bCs/>
              </w:rPr>
              <w:t>durch Druck,</w:t>
            </w:r>
            <w:r w:rsidR="0029443E">
              <w:rPr>
                <w:rFonts w:ascii="Trebuchet MS" w:hAnsi="Trebuchet MS"/>
                <w:bCs/>
              </w:rPr>
              <w:t xml:space="preserve"> </w:t>
            </w:r>
            <w:r w:rsidR="000E118F" w:rsidRPr="00117A3F">
              <w:rPr>
                <w:rFonts w:ascii="Trebuchet MS" w:hAnsi="Trebuchet MS"/>
                <w:bCs/>
              </w:rPr>
              <w:t>Temperatur und Konzentration;</w:t>
            </w:r>
            <w:r w:rsidR="00721F42">
              <w:rPr>
                <w:rFonts w:ascii="Trebuchet MS" w:hAnsi="Trebuchet MS"/>
                <w:bCs/>
              </w:rPr>
              <w:t xml:space="preserve"> </w:t>
            </w:r>
            <w:r w:rsidR="000E118F" w:rsidRPr="00117A3F">
              <w:rPr>
                <w:rFonts w:ascii="Trebuchet MS" w:hAnsi="Trebuchet MS"/>
                <w:bCs/>
              </w:rPr>
              <w:t>Prinzip von Le Chatelier</w:t>
            </w:r>
          </w:p>
          <w:p w:rsidR="001A7D43" w:rsidRPr="00BD6BB7" w:rsidRDefault="000E118F" w:rsidP="000E118F">
            <w:pPr>
              <w:widowControl w:val="0"/>
              <w:spacing w:before="60" w:after="60"/>
              <w:rPr>
                <w:rFonts w:ascii="Trebuchet MS" w:hAnsi="Trebuchet MS" w:cs="Arial"/>
                <w:b/>
                <w:color w:val="000000"/>
              </w:rPr>
            </w:pPr>
            <w:r w:rsidRPr="00117A3F">
              <w:rPr>
                <w:rFonts w:ascii="Trebuchet MS" w:hAnsi="Trebuchet MS"/>
                <w:bCs/>
              </w:rPr>
              <w:t>Löslichkeitsprodukt</w:t>
            </w:r>
          </w:p>
        </w:tc>
        <w:tc>
          <w:tcPr>
            <w:tcW w:w="5260" w:type="dxa"/>
            <w:gridSpan w:val="2"/>
            <w:shd w:val="clear" w:color="auto" w:fill="FFFFFF"/>
            <w:vAlign w:val="center"/>
          </w:tcPr>
          <w:p w:rsidR="0029443E" w:rsidRPr="00C74C3F" w:rsidRDefault="0029443E" w:rsidP="0029443E">
            <w:pPr>
              <w:widowControl w:val="0"/>
              <w:spacing w:before="60" w:after="60"/>
              <w:rPr>
                <w:rFonts w:ascii="Trebuchet MS" w:hAnsi="Trebuchet MS"/>
                <w:bCs/>
              </w:rPr>
            </w:pPr>
            <w:r w:rsidRPr="00C74C3F">
              <w:rPr>
                <w:rFonts w:ascii="Trebuchet MS" w:hAnsi="Trebuchet MS"/>
                <w:bCs/>
              </w:rPr>
              <w:t>4.13 Chemische Reaktion und Gleichgewichtseinstellung</w:t>
            </w:r>
          </w:p>
          <w:p w:rsidR="0029443E" w:rsidRPr="00C74C3F" w:rsidRDefault="0029443E" w:rsidP="0029443E">
            <w:pPr>
              <w:widowControl w:val="0"/>
              <w:spacing w:before="60" w:after="60"/>
              <w:rPr>
                <w:rFonts w:ascii="Trebuchet MS" w:hAnsi="Trebuchet MS"/>
                <w:bCs/>
              </w:rPr>
            </w:pPr>
            <w:r w:rsidRPr="00C74C3F">
              <w:rPr>
                <w:rFonts w:ascii="Trebuchet MS" w:hAnsi="Trebuchet MS"/>
                <w:bCs/>
              </w:rPr>
              <w:t>4.23 Das Massenwirkungsgesetz</w:t>
            </w:r>
          </w:p>
          <w:p w:rsidR="001A7D43" w:rsidRDefault="0029443E" w:rsidP="0029443E">
            <w:pPr>
              <w:widowControl w:val="0"/>
              <w:spacing w:before="60" w:after="60"/>
              <w:rPr>
                <w:rFonts w:ascii="Trebuchet MS" w:hAnsi="Trebuchet MS"/>
                <w:bCs/>
              </w:rPr>
            </w:pPr>
            <w:r w:rsidRPr="00C74C3F">
              <w:rPr>
                <w:rFonts w:ascii="Trebuchet MS" w:hAnsi="Trebuchet MS"/>
                <w:bCs/>
              </w:rPr>
              <w:t>4.16 Beeinflussung des chemischen Gleichgewichts</w:t>
            </w:r>
          </w:p>
          <w:p w:rsidR="0029443E" w:rsidRPr="0029443E" w:rsidRDefault="0029443E" w:rsidP="0029443E">
            <w:pPr>
              <w:widowControl w:val="0"/>
              <w:spacing w:before="60" w:after="60"/>
              <w:rPr>
                <w:rFonts w:ascii="Trebuchet MS" w:hAnsi="Trebuchet MS"/>
                <w:bCs/>
                <w:sz w:val="32"/>
                <w:szCs w:val="32"/>
              </w:rPr>
            </w:pPr>
          </w:p>
          <w:p w:rsidR="0029443E" w:rsidRPr="0029443E" w:rsidRDefault="0029443E" w:rsidP="0029443E">
            <w:pPr>
              <w:widowControl w:val="0"/>
              <w:spacing w:before="60" w:after="60"/>
            </w:pPr>
            <w:r w:rsidRPr="003910BF">
              <w:rPr>
                <w:rFonts w:ascii="Trebuchet MS" w:hAnsi="Trebuchet MS"/>
                <w:bCs/>
                <w:i/>
                <w:color w:val="FF6600"/>
              </w:rPr>
              <w:t xml:space="preserve">Exkurs </w:t>
            </w:r>
            <w:r w:rsidRPr="0029443E">
              <w:rPr>
                <w:rFonts w:ascii="Trebuchet MS" w:hAnsi="Trebuchet MS"/>
                <w:bCs/>
                <w:i/>
              </w:rPr>
              <w:t>in</w:t>
            </w:r>
            <w:r w:rsidRPr="0029443E">
              <w:rPr>
                <w:rFonts w:ascii="Trebuchet MS" w:hAnsi="Trebuchet MS"/>
                <w:bCs/>
              </w:rPr>
              <w:t xml:space="preserve"> 7.12 Die Nernst-Gleichung</w:t>
            </w:r>
          </w:p>
        </w:tc>
      </w:tr>
      <w:tr w:rsidR="001A7D43" w:rsidRPr="00BD6BB7" w:rsidTr="001724B4">
        <w:trPr>
          <w:cantSplit/>
          <w:trHeight w:val="302"/>
        </w:trPr>
        <w:tc>
          <w:tcPr>
            <w:tcW w:w="7797" w:type="dxa"/>
            <w:gridSpan w:val="3"/>
            <w:tcBorders>
              <w:bottom w:val="single" w:sz="4" w:space="0" w:color="808080"/>
            </w:tcBorders>
            <w:shd w:val="clear" w:color="auto" w:fill="0078AE"/>
            <w:vAlign w:val="center"/>
          </w:tcPr>
          <w:p w:rsidR="001A7D43" w:rsidRPr="00BD6BB7" w:rsidRDefault="000E118F" w:rsidP="00A526A4">
            <w:pPr>
              <w:pStyle w:val="berschrift3"/>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lastRenderedPageBreak/>
              <w:t xml:space="preserve">77 **** Elektrochemie I </w:t>
            </w:r>
            <w:r w:rsidR="00117A3F" w:rsidRPr="00117A3F">
              <w:rPr>
                <w:rFonts w:ascii="Trebuchet MS" w:hAnsi="Trebuchet MS" w:cs="Arial"/>
                <w:color w:val="FFFFFF"/>
                <w:sz w:val="20"/>
                <w:szCs w:val="20"/>
              </w:rPr>
              <w:t>–</w:t>
            </w:r>
            <w:r w:rsidRPr="00117A3F">
              <w:rPr>
                <w:rFonts w:ascii="Trebuchet MS" w:hAnsi="Trebuchet MS" w:cs="Arial"/>
                <w:color w:val="FFFFFF"/>
                <w:sz w:val="20"/>
                <w:szCs w:val="20"/>
              </w:rPr>
              <w:t xml:space="preserve"> Elektrolyse</w:t>
            </w:r>
            <w:r w:rsidR="00117A3F" w:rsidRPr="00117A3F">
              <w:rPr>
                <w:rFonts w:ascii="Trebuchet MS" w:hAnsi="Trebuchet MS" w:cs="Arial"/>
                <w:color w:val="FFFFFF"/>
                <w:sz w:val="20"/>
                <w:szCs w:val="20"/>
              </w:rPr>
              <w:t xml:space="preserve"> </w:t>
            </w:r>
            <w:r w:rsidR="00117A3F" w:rsidRPr="007F2B47">
              <w:rPr>
                <w:rFonts w:ascii="Trebuchet MS" w:hAnsi="Trebuchet MS" w:cs="Arial"/>
                <w:color w:val="FFFFFF"/>
                <w:sz w:val="16"/>
                <w:szCs w:val="16"/>
              </w:rPr>
              <w:t>(77</w:t>
            </w:r>
            <w:r w:rsidR="007F2B47" w:rsidRPr="007F2B47">
              <w:rPr>
                <w:rFonts w:ascii="Trebuchet MS" w:hAnsi="Trebuchet MS" w:cs="Arial"/>
                <w:color w:val="FFFFFF"/>
                <w:sz w:val="16"/>
                <w:szCs w:val="16"/>
              </w:rPr>
              <w:t>,</w:t>
            </w:r>
            <w:r w:rsidR="007F2B47">
              <w:rPr>
                <w:rFonts w:ascii="Trebuchet MS" w:hAnsi="Trebuchet MS" w:cs="Arial"/>
                <w:color w:val="FFFFFF"/>
                <w:sz w:val="16"/>
                <w:szCs w:val="16"/>
              </w:rPr>
              <w:t xml:space="preserve"> 78 oder 79 ist Pflichtthema</w:t>
            </w:r>
            <w:r w:rsidR="00117A3F" w:rsidRPr="007F2B47">
              <w:rPr>
                <w:rFonts w:ascii="Trebuchet MS" w:hAnsi="Trebuchet MS" w:cs="Arial"/>
                <w:color w:val="FFFFFF"/>
                <w:sz w:val="16"/>
                <w:szCs w:val="16"/>
              </w:rPr>
              <w:t>)</w:t>
            </w:r>
          </w:p>
        </w:tc>
        <w:tc>
          <w:tcPr>
            <w:tcW w:w="2516" w:type="dxa"/>
            <w:tcBorders>
              <w:bottom w:val="single" w:sz="4" w:space="0" w:color="808080"/>
            </w:tcBorders>
            <w:shd w:val="clear" w:color="auto" w:fill="0078AE"/>
            <w:vAlign w:val="center"/>
          </w:tcPr>
          <w:p w:rsidR="001A7D43" w:rsidRPr="00C00945" w:rsidRDefault="001A7D43" w:rsidP="009A7B22">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 xml:space="preserve">Zeitansatz: </w:t>
            </w:r>
            <w:r w:rsidR="000E118F">
              <w:rPr>
                <w:rFonts w:ascii="Trebuchet MS" w:hAnsi="Trebuchet MS" w:cs="Arial"/>
                <w:color w:val="FFFFFF"/>
                <w:sz w:val="20"/>
                <w:szCs w:val="20"/>
              </w:rPr>
              <w:t>5</w:t>
            </w:r>
            <w:r w:rsidRPr="00C00945">
              <w:rPr>
                <w:rFonts w:ascii="Trebuchet MS" w:hAnsi="Trebuchet MS" w:cs="Arial"/>
                <w:color w:val="FFFFFF"/>
                <w:sz w:val="20"/>
                <w:szCs w:val="20"/>
              </w:rPr>
              <w:t xml:space="preserve"> h</w:t>
            </w:r>
          </w:p>
        </w:tc>
      </w:tr>
      <w:tr w:rsidR="001A7D43" w:rsidRPr="00BD6BB7" w:rsidTr="001724B4">
        <w:trPr>
          <w:cantSplit/>
          <w:trHeight w:val="302"/>
        </w:trPr>
        <w:tc>
          <w:tcPr>
            <w:tcW w:w="10313" w:type="dxa"/>
            <w:gridSpan w:val="4"/>
            <w:tcBorders>
              <w:bottom w:val="single" w:sz="4" w:space="0" w:color="808080"/>
            </w:tcBorders>
            <w:shd w:val="clear" w:color="auto" w:fill="FFFFFF"/>
            <w:vAlign w:val="center"/>
          </w:tcPr>
          <w:p w:rsidR="001A7D43" w:rsidRDefault="000E118F" w:rsidP="00117A3F">
            <w:pPr>
              <w:pStyle w:val="berschrift3"/>
              <w:keepNext w:val="0"/>
              <w:numPr>
                <w:ilvl w:val="2"/>
                <w:numId w:val="0"/>
              </w:numPr>
              <w:tabs>
                <w:tab w:val="num" w:pos="0"/>
              </w:tabs>
              <w:suppressAutoHyphens/>
              <w:spacing w:before="20" w:after="0"/>
              <w:rPr>
                <w:rFonts w:ascii="Trebuchet MS" w:hAnsi="Trebuchet MS"/>
                <w:b w:val="0"/>
                <w:sz w:val="20"/>
                <w:szCs w:val="20"/>
              </w:rPr>
            </w:pPr>
            <w:r w:rsidRPr="00117A3F">
              <w:rPr>
                <w:rFonts w:ascii="Trebuchet MS" w:hAnsi="Trebuchet MS"/>
                <w:b w:val="0"/>
                <w:sz w:val="20"/>
                <w:szCs w:val="20"/>
              </w:rPr>
              <w:t>Einige wichtige großtechnische Verfahren basieren auf elektrolytischen Vorgängen. Das Thema eignet sich</w:t>
            </w:r>
            <w:r w:rsidR="00C42A9D">
              <w:rPr>
                <w:rFonts w:ascii="Trebuchet MS" w:hAnsi="Trebuchet MS"/>
                <w:b w:val="0"/>
                <w:sz w:val="20"/>
                <w:szCs w:val="20"/>
              </w:rPr>
              <w:t>,</w:t>
            </w:r>
            <w:r w:rsidRPr="00117A3F">
              <w:rPr>
                <w:rFonts w:ascii="Trebuchet MS" w:hAnsi="Trebuchet MS"/>
                <w:b w:val="0"/>
                <w:sz w:val="20"/>
                <w:szCs w:val="20"/>
              </w:rPr>
              <w:t xml:space="preserve"> um</w:t>
            </w:r>
            <w:r w:rsidR="00C42A9D">
              <w:rPr>
                <w:rFonts w:ascii="Trebuchet MS" w:hAnsi="Trebuchet MS"/>
                <w:b w:val="0"/>
                <w:sz w:val="20"/>
                <w:szCs w:val="20"/>
              </w:rPr>
              <w:t xml:space="preserve"> </w:t>
            </w:r>
            <w:r w:rsidRPr="00117A3F">
              <w:rPr>
                <w:rFonts w:ascii="Trebuchet MS" w:hAnsi="Trebuchet MS"/>
                <w:b w:val="0"/>
                <w:sz w:val="20"/>
                <w:szCs w:val="20"/>
              </w:rPr>
              <w:t>die Schwierigkeiten bei der Übertragbarkeit vom Labormaßstab auf technische Größenordnungen zu zeigen.</w:t>
            </w:r>
          </w:p>
          <w:p w:rsidR="0029443E" w:rsidRPr="0029443E" w:rsidRDefault="0029443E" w:rsidP="0029443E">
            <w:pPr>
              <w:spacing w:before="60" w:after="60"/>
            </w:pPr>
            <w:r w:rsidRPr="00311FC9">
              <w:rPr>
                <w:rFonts w:ascii="Trebuchet MS" w:hAnsi="Trebuchet MS"/>
                <w:b/>
                <w:bCs/>
              </w:rPr>
              <w:t>Kap. 7 Redoxreaktionen und</w:t>
            </w:r>
            <w:r>
              <w:rPr>
                <w:rFonts w:ascii="Trebuchet MS" w:hAnsi="Trebuchet MS"/>
                <w:b/>
                <w:bCs/>
              </w:rPr>
              <w:t xml:space="preserve"> </w:t>
            </w:r>
            <w:r w:rsidRPr="00311FC9">
              <w:rPr>
                <w:rFonts w:ascii="Trebuchet MS" w:hAnsi="Trebuchet MS"/>
                <w:b/>
                <w:bCs/>
              </w:rPr>
              <w:t>Elektrochemie</w:t>
            </w:r>
          </w:p>
        </w:tc>
      </w:tr>
      <w:tr w:rsidR="001A7D43" w:rsidRPr="00BD6BB7" w:rsidTr="001724B4">
        <w:trPr>
          <w:cantSplit/>
          <w:trHeight w:val="85"/>
        </w:trPr>
        <w:tc>
          <w:tcPr>
            <w:tcW w:w="5053" w:type="dxa"/>
            <w:gridSpan w:val="2"/>
            <w:shd w:val="clear" w:color="auto" w:fill="FFFFFF"/>
            <w:vAlign w:val="center"/>
          </w:tcPr>
          <w:p w:rsidR="000E118F" w:rsidRPr="00117A3F" w:rsidRDefault="000E118F" w:rsidP="00117A3F">
            <w:pPr>
              <w:widowControl w:val="0"/>
              <w:spacing w:before="60" w:after="60"/>
              <w:rPr>
                <w:rFonts w:ascii="Trebuchet MS" w:hAnsi="Trebuchet MS"/>
                <w:bCs/>
              </w:rPr>
            </w:pPr>
            <w:r w:rsidRPr="00117A3F">
              <w:rPr>
                <w:rFonts w:ascii="Trebuchet MS" w:hAnsi="Trebuchet MS"/>
                <w:bCs/>
              </w:rPr>
              <w:t>Elektrolyse als erzwungene</w:t>
            </w:r>
            <w:r w:rsidR="00117A3F">
              <w:rPr>
                <w:rFonts w:ascii="Trebuchet MS" w:hAnsi="Trebuchet MS"/>
                <w:bCs/>
              </w:rPr>
              <w:t xml:space="preserve"> </w:t>
            </w:r>
            <w:r w:rsidRPr="00117A3F">
              <w:rPr>
                <w:rFonts w:ascii="Trebuchet MS" w:hAnsi="Trebuchet MS"/>
                <w:bCs/>
              </w:rPr>
              <w:t>Redoxreaktion</w:t>
            </w:r>
          </w:p>
          <w:p w:rsidR="001A7D43" w:rsidRPr="00BD6BB7" w:rsidRDefault="000E118F" w:rsidP="000E118F">
            <w:pPr>
              <w:widowControl w:val="0"/>
              <w:spacing w:before="60" w:after="60"/>
            </w:pPr>
            <w:r w:rsidRPr="00117A3F">
              <w:rPr>
                <w:rFonts w:ascii="Trebuchet MS" w:hAnsi="Trebuchet MS"/>
                <w:bCs/>
              </w:rPr>
              <w:t>Elektrolyse als technisches Verfahren</w:t>
            </w:r>
          </w:p>
        </w:tc>
        <w:tc>
          <w:tcPr>
            <w:tcW w:w="5260" w:type="dxa"/>
            <w:gridSpan w:val="2"/>
            <w:shd w:val="clear" w:color="auto" w:fill="FFFFFF"/>
            <w:vAlign w:val="center"/>
          </w:tcPr>
          <w:p w:rsidR="0029443E" w:rsidRPr="00311FC9" w:rsidRDefault="0029443E" w:rsidP="0029443E">
            <w:pPr>
              <w:widowControl w:val="0"/>
              <w:spacing w:before="60" w:after="60"/>
              <w:rPr>
                <w:rFonts w:ascii="Trebuchet MS" w:hAnsi="Trebuchet MS"/>
                <w:bCs/>
              </w:rPr>
            </w:pPr>
            <w:r w:rsidRPr="00311FC9">
              <w:rPr>
                <w:rFonts w:ascii="Trebuchet MS" w:hAnsi="Trebuchet MS"/>
                <w:bCs/>
              </w:rPr>
              <w:t>7.16 Elektrolysen in wässrigen Lösungen</w:t>
            </w:r>
          </w:p>
          <w:p w:rsidR="001A7D43" w:rsidRPr="00BD6BB7" w:rsidRDefault="0029443E" w:rsidP="0029443E">
            <w:pPr>
              <w:widowControl w:val="0"/>
              <w:spacing w:before="60" w:after="60"/>
              <w:rPr>
                <w:rFonts w:ascii="Trebuchet MS" w:hAnsi="Trebuchet MS" w:cs="Arial"/>
                <w:b/>
                <w:color w:val="000000"/>
              </w:rPr>
            </w:pPr>
            <w:r w:rsidRPr="00311FC9">
              <w:rPr>
                <w:rFonts w:ascii="Trebuchet MS" w:hAnsi="Trebuchet MS"/>
                <w:bCs/>
              </w:rPr>
              <w:t xml:space="preserve">7.18 Gewinnung von Zink </w:t>
            </w:r>
            <w:r w:rsidRPr="00311FC9">
              <w:rPr>
                <w:rFonts w:ascii="Trebuchet MS" w:hAnsi="Trebuchet MS"/>
                <w:bCs/>
                <w:i/>
              </w:rPr>
              <w:t>oder</w:t>
            </w:r>
            <w:r w:rsidRPr="00311FC9">
              <w:rPr>
                <w:rFonts w:ascii="Trebuchet MS" w:hAnsi="Trebuchet MS"/>
                <w:bCs/>
              </w:rPr>
              <w:br/>
              <w:t>7.19 Gewinnung von Aluminium</w:t>
            </w:r>
          </w:p>
        </w:tc>
      </w:tr>
      <w:tr w:rsidR="00C00945" w:rsidRPr="00BD6BB7" w:rsidTr="001724B4">
        <w:trPr>
          <w:cantSplit/>
          <w:trHeight w:val="302"/>
        </w:trPr>
        <w:tc>
          <w:tcPr>
            <w:tcW w:w="7797" w:type="dxa"/>
            <w:gridSpan w:val="3"/>
            <w:tcBorders>
              <w:bottom w:val="single" w:sz="4" w:space="0" w:color="808080"/>
            </w:tcBorders>
            <w:shd w:val="clear" w:color="auto" w:fill="0078AE"/>
            <w:vAlign w:val="center"/>
          </w:tcPr>
          <w:p w:rsidR="00C00945" w:rsidRPr="00BD6BB7" w:rsidRDefault="000E118F" w:rsidP="007F2B47">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 xml:space="preserve">78 **** Elektrochemie II </w:t>
            </w:r>
            <w:r w:rsidR="00117A3F" w:rsidRPr="00117A3F">
              <w:rPr>
                <w:rFonts w:ascii="Trebuchet MS" w:hAnsi="Trebuchet MS" w:cs="Arial"/>
                <w:color w:val="FFFFFF"/>
                <w:sz w:val="20"/>
                <w:szCs w:val="20"/>
              </w:rPr>
              <w:t>–</w:t>
            </w:r>
            <w:r w:rsidRPr="00117A3F">
              <w:rPr>
                <w:rFonts w:ascii="Trebuchet MS" w:hAnsi="Trebuchet MS" w:cs="Arial"/>
                <w:color w:val="FFFFFF"/>
                <w:sz w:val="20"/>
                <w:szCs w:val="20"/>
              </w:rPr>
              <w:t xml:space="preserve"> Korrosion</w:t>
            </w:r>
            <w:r w:rsidR="00117A3F" w:rsidRPr="00117A3F">
              <w:rPr>
                <w:rFonts w:ascii="Trebuchet MS" w:hAnsi="Trebuchet MS" w:cs="Arial"/>
                <w:color w:val="FFFFFF"/>
                <w:sz w:val="20"/>
                <w:szCs w:val="20"/>
              </w:rPr>
              <w:t xml:space="preserve"> </w:t>
            </w:r>
            <w:r w:rsidR="00117A3F" w:rsidRPr="007F2B47">
              <w:rPr>
                <w:rFonts w:ascii="Trebuchet MS" w:hAnsi="Trebuchet MS" w:cs="Arial"/>
                <w:color w:val="FFFFFF"/>
                <w:sz w:val="16"/>
                <w:szCs w:val="16"/>
              </w:rPr>
              <w:t>(</w:t>
            </w:r>
            <w:r w:rsidR="007F2B47">
              <w:rPr>
                <w:rFonts w:ascii="Trebuchet MS" w:hAnsi="Trebuchet MS" w:cs="Arial"/>
                <w:color w:val="FFFFFF"/>
                <w:sz w:val="16"/>
                <w:szCs w:val="16"/>
              </w:rPr>
              <w:t xml:space="preserve">77, </w:t>
            </w:r>
            <w:r w:rsidR="00117A3F" w:rsidRPr="007F2B47">
              <w:rPr>
                <w:rFonts w:ascii="Trebuchet MS" w:hAnsi="Trebuchet MS" w:cs="Arial"/>
                <w:color w:val="FFFFFF"/>
                <w:sz w:val="16"/>
                <w:szCs w:val="16"/>
              </w:rPr>
              <w:t>78</w:t>
            </w:r>
            <w:r w:rsidR="007F2B47">
              <w:rPr>
                <w:rFonts w:ascii="Trebuchet MS" w:hAnsi="Trebuchet MS" w:cs="Arial"/>
                <w:color w:val="FFFFFF"/>
                <w:sz w:val="16"/>
                <w:szCs w:val="16"/>
              </w:rPr>
              <w:t xml:space="preserve"> oder 79 ist Pflichtthema</w:t>
            </w:r>
            <w:r w:rsidR="00117A3F" w:rsidRPr="007F2B47">
              <w:rPr>
                <w:rFonts w:ascii="Trebuchet MS" w:hAnsi="Trebuchet MS" w:cs="Arial"/>
                <w:color w:val="FFFFFF"/>
                <w:sz w:val="16"/>
                <w:szCs w:val="16"/>
              </w:rPr>
              <w:t>)</w:t>
            </w:r>
          </w:p>
        </w:tc>
        <w:tc>
          <w:tcPr>
            <w:tcW w:w="2516" w:type="dxa"/>
            <w:tcBorders>
              <w:bottom w:val="single" w:sz="4" w:space="0" w:color="808080"/>
            </w:tcBorders>
            <w:shd w:val="clear" w:color="auto" w:fill="0078AE"/>
            <w:vAlign w:val="center"/>
          </w:tcPr>
          <w:p w:rsidR="00C00945" w:rsidRPr="00C00945" w:rsidRDefault="00C00945" w:rsidP="009A7B22">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 xml:space="preserve">Zeitansatz: </w:t>
            </w:r>
            <w:r w:rsidR="000E118F">
              <w:rPr>
                <w:rFonts w:ascii="Trebuchet MS" w:hAnsi="Trebuchet MS" w:cs="Arial"/>
                <w:color w:val="FFFFFF"/>
                <w:sz w:val="20"/>
                <w:szCs w:val="20"/>
              </w:rPr>
              <w:t>5</w:t>
            </w:r>
            <w:r w:rsidRPr="00C00945">
              <w:rPr>
                <w:rFonts w:ascii="Trebuchet MS" w:hAnsi="Trebuchet MS" w:cs="Arial"/>
                <w:color w:val="FFFFFF"/>
                <w:sz w:val="20"/>
                <w:szCs w:val="20"/>
              </w:rPr>
              <w:t xml:space="preserve"> h</w:t>
            </w:r>
          </w:p>
        </w:tc>
      </w:tr>
      <w:tr w:rsidR="00C00945" w:rsidRPr="00BD6BB7" w:rsidTr="001724B4">
        <w:trPr>
          <w:cantSplit/>
          <w:trHeight w:val="302"/>
        </w:trPr>
        <w:tc>
          <w:tcPr>
            <w:tcW w:w="10313" w:type="dxa"/>
            <w:gridSpan w:val="4"/>
            <w:tcBorders>
              <w:bottom w:val="single" w:sz="4" w:space="0" w:color="808080"/>
            </w:tcBorders>
            <w:shd w:val="clear" w:color="auto" w:fill="FFFFFF"/>
            <w:vAlign w:val="center"/>
          </w:tcPr>
          <w:p w:rsidR="00C00945" w:rsidRDefault="000E118F" w:rsidP="00117A3F">
            <w:pPr>
              <w:pStyle w:val="berschrift3"/>
              <w:keepNext w:val="0"/>
              <w:numPr>
                <w:ilvl w:val="2"/>
                <w:numId w:val="0"/>
              </w:numPr>
              <w:tabs>
                <w:tab w:val="num" w:pos="0"/>
              </w:tabs>
              <w:suppressAutoHyphens/>
              <w:spacing w:before="20" w:after="0"/>
              <w:rPr>
                <w:rFonts w:ascii="Trebuchet MS" w:hAnsi="Trebuchet MS"/>
                <w:b w:val="0"/>
                <w:sz w:val="20"/>
                <w:szCs w:val="20"/>
              </w:rPr>
            </w:pPr>
            <w:r w:rsidRPr="00117A3F">
              <w:rPr>
                <w:rFonts w:ascii="Trebuchet MS" w:hAnsi="Trebuchet MS"/>
                <w:b w:val="0"/>
                <w:sz w:val="20"/>
                <w:szCs w:val="20"/>
              </w:rPr>
              <w:t>Den Schülerinnen und Schülern sollen die volkswirtschaftliche Bedeutung der Korrosion und die Notwendigkeit</w:t>
            </w:r>
            <w:r w:rsidR="00C42A9D">
              <w:rPr>
                <w:rFonts w:ascii="Trebuchet MS" w:hAnsi="Trebuchet MS"/>
                <w:b w:val="0"/>
                <w:sz w:val="20"/>
                <w:szCs w:val="20"/>
              </w:rPr>
              <w:t xml:space="preserve"> </w:t>
            </w:r>
            <w:r w:rsidRPr="00117A3F">
              <w:rPr>
                <w:rFonts w:ascii="Trebuchet MS" w:hAnsi="Trebuchet MS"/>
                <w:b w:val="0"/>
                <w:sz w:val="20"/>
                <w:szCs w:val="20"/>
              </w:rPr>
              <w:t>geeigneter Maßnahmen zum Korrosionsschutz bewusst werden.</w:t>
            </w:r>
          </w:p>
          <w:p w:rsidR="0029443E" w:rsidRPr="0029443E" w:rsidRDefault="0029443E" w:rsidP="0029443E">
            <w:pPr>
              <w:spacing w:before="60" w:after="60"/>
            </w:pPr>
            <w:r w:rsidRPr="00311FC9">
              <w:rPr>
                <w:rFonts w:ascii="Trebuchet MS" w:hAnsi="Trebuchet MS"/>
                <w:b/>
                <w:bCs/>
              </w:rPr>
              <w:t>Kap. 7 Redoxreaktionen und</w:t>
            </w:r>
            <w:r>
              <w:rPr>
                <w:rFonts w:ascii="Trebuchet MS" w:hAnsi="Trebuchet MS"/>
                <w:b/>
                <w:bCs/>
              </w:rPr>
              <w:t xml:space="preserve"> </w:t>
            </w:r>
            <w:r w:rsidRPr="00311FC9">
              <w:rPr>
                <w:rFonts w:ascii="Trebuchet MS" w:hAnsi="Trebuchet MS"/>
                <w:b/>
                <w:bCs/>
              </w:rPr>
              <w:t>Elektrochemie</w:t>
            </w:r>
          </w:p>
        </w:tc>
      </w:tr>
      <w:tr w:rsidR="00C00945" w:rsidRPr="00BD6BB7" w:rsidTr="001724B4">
        <w:trPr>
          <w:cantSplit/>
          <w:trHeight w:val="85"/>
        </w:trPr>
        <w:tc>
          <w:tcPr>
            <w:tcW w:w="4962" w:type="dxa"/>
            <w:shd w:val="clear" w:color="auto" w:fill="FFFFFF"/>
            <w:vAlign w:val="center"/>
          </w:tcPr>
          <w:p w:rsidR="000E118F" w:rsidRDefault="000E118F" w:rsidP="00117A3F">
            <w:pPr>
              <w:widowControl w:val="0"/>
              <w:spacing w:before="60" w:after="60"/>
              <w:rPr>
                <w:rFonts w:ascii="Trebuchet MS" w:hAnsi="Trebuchet MS"/>
                <w:bCs/>
              </w:rPr>
            </w:pPr>
            <w:r w:rsidRPr="00117A3F">
              <w:rPr>
                <w:rFonts w:ascii="Trebuchet MS" w:hAnsi="Trebuchet MS"/>
                <w:bCs/>
              </w:rPr>
              <w:t>Korrosionsvorgänge</w:t>
            </w:r>
          </w:p>
          <w:p w:rsidR="0029443E" w:rsidRPr="0029443E" w:rsidRDefault="0029443E" w:rsidP="00117A3F">
            <w:pPr>
              <w:widowControl w:val="0"/>
              <w:spacing w:before="60" w:after="60"/>
              <w:rPr>
                <w:rFonts w:ascii="Trebuchet MS" w:hAnsi="Trebuchet MS"/>
                <w:bCs/>
                <w:sz w:val="10"/>
                <w:szCs w:val="10"/>
              </w:rPr>
            </w:pPr>
          </w:p>
          <w:p w:rsidR="00C00945" w:rsidRPr="00BD6BB7" w:rsidRDefault="000E118F" w:rsidP="000E118F">
            <w:pPr>
              <w:widowControl w:val="0"/>
              <w:spacing w:before="60" w:after="60"/>
              <w:rPr>
                <w:rFonts w:ascii="Trebuchet MS" w:hAnsi="Trebuchet MS" w:cs="Arial"/>
                <w:b/>
                <w:color w:val="000000"/>
              </w:rPr>
            </w:pPr>
            <w:r w:rsidRPr="00117A3F">
              <w:rPr>
                <w:rFonts w:ascii="Trebuchet MS" w:hAnsi="Trebuchet MS"/>
                <w:bCs/>
              </w:rPr>
              <w:t>Korrosionsschutz</w:t>
            </w:r>
          </w:p>
        </w:tc>
        <w:tc>
          <w:tcPr>
            <w:tcW w:w="5351" w:type="dxa"/>
            <w:gridSpan w:val="3"/>
            <w:shd w:val="clear" w:color="auto" w:fill="FFFFFF"/>
            <w:vAlign w:val="center"/>
          </w:tcPr>
          <w:p w:rsidR="0029443E" w:rsidRDefault="0029443E" w:rsidP="0029443E">
            <w:pPr>
              <w:autoSpaceDE w:val="0"/>
              <w:autoSpaceDN w:val="0"/>
              <w:adjustRightInd w:val="0"/>
              <w:rPr>
                <w:rFonts w:ascii="Trebuchet MS" w:hAnsi="Trebuchet MS"/>
                <w:bCs/>
              </w:rPr>
            </w:pPr>
            <w:r w:rsidRPr="00311FC9">
              <w:rPr>
                <w:rFonts w:ascii="Trebuchet MS" w:hAnsi="Trebuchet MS"/>
                <w:bCs/>
              </w:rPr>
              <w:t xml:space="preserve">7.23 Korrosion und Korrosionsschutz </w:t>
            </w:r>
            <w:r w:rsidRPr="00311FC9">
              <w:rPr>
                <w:rFonts w:ascii="Trebuchet MS" w:hAnsi="Trebuchet MS"/>
                <w:bCs/>
                <w:i/>
              </w:rPr>
              <w:t>und</w:t>
            </w:r>
            <w:r w:rsidR="00C42A9D">
              <w:rPr>
                <w:rFonts w:ascii="Trebuchet MS" w:hAnsi="Trebuchet MS"/>
                <w:bCs/>
                <w:i/>
              </w:rPr>
              <w:t xml:space="preserve"> </w:t>
            </w:r>
            <w:r>
              <w:rPr>
                <w:rFonts w:ascii="Trebuchet MS" w:hAnsi="Trebuchet MS"/>
                <w:bCs/>
              </w:rPr>
              <w:br/>
            </w:r>
            <w:r w:rsidRPr="00311FC9">
              <w:rPr>
                <w:rFonts w:ascii="Trebuchet MS" w:hAnsi="Trebuchet MS"/>
                <w:bCs/>
              </w:rPr>
              <w:t xml:space="preserve">7.24 </w:t>
            </w:r>
            <w:r w:rsidRPr="003910BF">
              <w:rPr>
                <w:rFonts w:ascii="Trebuchet MS" w:hAnsi="Trebuchet MS" w:cs="PoloCh11K-Krftg"/>
                <w:color w:val="7BEE00"/>
              </w:rPr>
              <w:t xml:space="preserve">Praktikum </w:t>
            </w:r>
            <w:r w:rsidRPr="00311FC9">
              <w:rPr>
                <w:rFonts w:ascii="Trebuchet MS" w:hAnsi="Trebuchet MS"/>
                <w:bCs/>
              </w:rPr>
              <w:t>Korrosion und Korrosionsschutz</w:t>
            </w:r>
          </w:p>
          <w:p w:rsidR="0029443E" w:rsidRPr="0029443E" w:rsidRDefault="0029443E" w:rsidP="0029443E">
            <w:pPr>
              <w:autoSpaceDE w:val="0"/>
              <w:autoSpaceDN w:val="0"/>
              <w:adjustRightInd w:val="0"/>
              <w:rPr>
                <w:rFonts w:ascii="Trebuchet MS" w:hAnsi="Trebuchet MS"/>
                <w:bCs/>
                <w:sz w:val="10"/>
                <w:szCs w:val="10"/>
              </w:rPr>
            </w:pPr>
          </w:p>
          <w:p w:rsidR="00C00945" w:rsidRPr="00BD6BB7" w:rsidRDefault="0029443E" w:rsidP="0029443E">
            <w:pPr>
              <w:widowControl w:val="0"/>
              <w:spacing w:before="60" w:after="60"/>
              <w:rPr>
                <w:rFonts w:ascii="Trebuchet MS" w:hAnsi="Trebuchet MS" w:cs="Arial"/>
                <w:b/>
                <w:color w:val="000000"/>
              </w:rPr>
            </w:pPr>
            <w:r>
              <w:rPr>
                <w:rFonts w:ascii="Trebuchet MS" w:hAnsi="Trebuchet MS"/>
                <w:bCs/>
              </w:rPr>
              <w:t>s.o.</w:t>
            </w:r>
          </w:p>
        </w:tc>
      </w:tr>
      <w:tr w:rsidR="00C00945" w:rsidRPr="00BD6BB7" w:rsidTr="001724B4">
        <w:trPr>
          <w:cantSplit/>
          <w:trHeight w:val="302"/>
        </w:trPr>
        <w:tc>
          <w:tcPr>
            <w:tcW w:w="7797" w:type="dxa"/>
            <w:gridSpan w:val="3"/>
            <w:tcBorders>
              <w:bottom w:val="single" w:sz="4" w:space="0" w:color="808080"/>
            </w:tcBorders>
            <w:shd w:val="clear" w:color="auto" w:fill="0078AE"/>
            <w:vAlign w:val="center"/>
          </w:tcPr>
          <w:p w:rsidR="00C00945" w:rsidRPr="00BD6BB7" w:rsidRDefault="000E118F" w:rsidP="009A7B22">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 xml:space="preserve">79 **** </w:t>
            </w:r>
            <w:r w:rsidRPr="00CE66A5">
              <w:rPr>
                <w:rFonts w:ascii="Trebuchet MS" w:hAnsi="Trebuchet MS" w:cs="Arial"/>
                <w:color w:val="FFFFFF"/>
                <w:spacing w:val="-8"/>
                <w:sz w:val="20"/>
                <w:szCs w:val="20"/>
              </w:rPr>
              <w:t>Elektrochemie III - Elektrochemische Stromerzeugung</w:t>
            </w:r>
            <w:r w:rsidR="00117A3F" w:rsidRPr="00CE66A5">
              <w:rPr>
                <w:rFonts w:ascii="Trebuchet MS" w:hAnsi="Trebuchet MS" w:cs="Arial"/>
                <w:color w:val="FFFFFF"/>
                <w:spacing w:val="-8"/>
                <w:sz w:val="20"/>
                <w:szCs w:val="20"/>
              </w:rPr>
              <w:t xml:space="preserve"> </w:t>
            </w:r>
            <w:r w:rsidR="007F2B47" w:rsidRPr="00CE66A5">
              <w:rPr>
                <w:rFonts w:ascii="Trebuchet MS" w:hAnsi="Trebuchet MS" w:cs="Arial"/>
                <w:color w:val="FFFFFF"/>
                <w:spacing w:val="-8"/>
                <w:sz w:val="16"/>
                <w:szCs w:val="16"/>
              </w:rPr>
              <w:t>(77, 78 oder 79</w:t>
            </w:r>
            <w:r w:rsidR="00117A3F" w:rsidRPr="00CE66A5">
              <w:rPr>
                <w:rFonts w:ascii="Trebuchet MS" w:hAnsi="Trebuchet MS" w:cs="Arial"/>
                <w:color w:val="FFFFFF"/>
                <w:spacing w:val="-8"/>
                <w:sz w:val="16"/>
                <w:szCs w:val="16"/>
              </w:rPr>
              <w:t xml:space="preserve"> </w:t>
            </w:r>
            <w:r w:rsidR="007F2B47" w:rsidRPr="00CE66A5">
              <w:rPr>
                <w:rFonts w:ascii="Trebuchet MS" w:hAnsi="Trebuchet MS" w:cs="Arial"/>
                <w:color w:val="FFFFFF"/>
                <w:spacing w:val="-8"/>
                <w:sz w:val="16"/>
                <w:szCs w:val="16"/>
              </w:rPr>
              <w:t>ist Pflichtthema</w:t>
            </w:r>
            <w:r w:rsidR="00117A3F" w:rsidRPr="00CE66A5">
              <w:rPr>
                <w:rFonts w:ascii="Trebuchet MS" w:hAnsi="Trebuchet MS" w:cs="Arial"/>
                <w:color w:val="FFFFFF"/>
                <w:spacing w:val="-8"/>
                <w:sz w:val="16"/>
                <w:szCs w:val="16"/>
              </w:rPr>
              <w:t>)</w:t>
            </w:r>
          </w:p>
        </w:tc>
        <w:tc>
          <w:tcPr>
            <w:tcW w:w="2516" w:type="dxa"/>
            <w:tcBorders>
              <w:bottom w:val="single" w:sz="4" w:space="0" w:color="808080"/>
            </w:tcBorders>
            <w:shd w:val="clear" w:color="auto" w:fill="0078AE"/>
            <w:vAlign w:val="center"/>
          </w:tcPr>
          <w:p w:rsidR="00C00945" w:rsidRPr="00C00945" w:rsidRDefault="00C00945" w:rsidP="009A7B22">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Zeitansatz:</w:t>
            </w:r>
            <w:r w:rsidR="000E118F">
              <w:rPr>
                <w:rFonts w:ascii="Trebuchet MS" w:hAnsi="Trebuchet MS" w:cs="Arial"/>
                <w:color w:val="FFFFFF"/>
                <w:sz w:val="20"/>
                <w:szCs w:val="20"/>
              </w:rPr>
              <w:t xml:space="preserve"> 5</w:t>
            </w:r>
            <w:r w:rsidRPr="00C00945">
              <w:rPr>
                <w:rFonts w:ascii="Trebuchet MS" w:hAnsi="Trebuchet MS" w:cs="Arial"/>
                <w:color w:val="FFFFFF"/>
                <w:sz w:val="20"/>
                <w:szCs w:val="20"/>
              </w:rPr>
              <w:t xml:space="preserve"> h</w:t>
            </w:r>
          </w:p>
        </w:tc>
      </w:tr>
      <w:tr w:rsidR="00C00945" w:rsidRPr="00BD6BB7" w:rsidTr="001724B4">
        <w:trPr>
          <w:cantSplit/>
          <w:trHeight w:val="302"/>
        </w:trPr>
        <w:tc>
          <w:tcPr>
            <w:tcW w:w="10313" w:type="dxa"/>
            <w:gridSpan w:val="4"/>
            <w:tcBorders>
              <w:bottom w:val="single" w:sz="4" w:space="0" w:color="808080"/>
            </w:tcBorders>
            <w:shd w:val="clear" w:color="auto" w:fill="FFFFFF"/>
            <w:vAlign w:val="center"/>
          </w:tcPr>
          <w:p w:rsidR="00C00945" w:rsidRDefault="000E118F" w:rsidP="00117A3F">
            <w:pPr>
              <w:pStyle w:val="berschrift3"/>
              <w:keepNext w:val="0"/>
              <w:numPr>
                <w:ilvl w:val="2"/>
                <w:numId w:val="0"/>
              </w:numPr>
              <w:tabs>
                <w:tab w:val="num" w:pos="0"/>
              </w:tabs>
              <w:suppressAutoHyphens/>
              <w:spacing w:before="20" w:after="0"/>
              <w:rPr>
                <w:rFonts w:ascii="Trebuchet MS" w:hAnsi="Trebuchet MS"/>
                <w:b w:val="0"/>
                <w:sz w:val="20"/>
                <w:szCs w:val="20"/>
              </w:rPr>
            </w:pPr>
            <w:r w:rsidRPr="00117A3F">
              <w:rPr>
                <w:rFonts w:ascii="Trebuchet MS" w:hAnsi="Trebuchet MS"/>
                <w:b w:val="0"/>
                <w:sz w:val="20"/>
                <w:szCs w:val="20"/>
              </w:rPr>
              <w:t>Die Behandlung ausgewählter Methoden zur elektrochemischen Stromerzeugung ermöglicht den Schülerinnen</w:t>
            </w:r>
            <w:r w:rsidR="00C42A9D">
              <w:rPr>
                <w:rFonts w:ascii="Trebuchet MS" w:hAnsi="Trebuchet MS"/>
                <w:b w:val="0"/>
                <w:sz w:val="20"/>
                <w:szCs w:val="20"/>
              </w:rPr>
              <w:t xml:space="preserve"> </w:t>
            </w:r>
            <w:r w:rsidRPr="00117A3F">
              <w:rPr>
                <w:rFonts w:ascii="Trebuchet MS" w:hAnsi="Trebuchet MS"/>
                <w:b w:val="0"/>
                <w:sz w:val="20"/>
                <w:szCs w:val="20"/>
              </w:rPr>
              <w:t>und Schülern Vorgänge und Gegenstände ihrer Lebenswelt handlungsorientiert zu erfassen und in ihrer</w:t>
            </w:r>
            <w:r w:rsidR="00C42A9D">
              <w:rPr>
                <w:rFonts w:ascii="Trebuchet MS" w:hAnsi="Trebuchet MS"/>
                <w:b w:val="0"/>
                <w:sz w:val="20"/>
                <w:szCs w:val="20"/>
              </w:rPr>
              <w:t xml:space="preserve"> </w:t>
            </w:r>
            <w:r w:rsidRPr="00117A3F">
              <w:rPr>
                <w:rFonts w:ascii="Trebuchet MS" w:hAnsi="Trebuchet MS"/>
                <w:b w:val="0"/>
                <w:sz w:val="20"/>
                <w:szCs w:val="20"/>
              </w:rPr>
              <w:t>Bedeutung zu würdigen.</w:t>
            </w:r>
          </w:p>
          <w:p w:rsidR="0029443E" w:rsidRPr="0029443E" w:rsidRDefault="0029443E" w:rsidP="0029443E">
            <w:pPr>
              <w:spacing w:before="60" w:after="60"/>
            </w:pPr>
            <w:r w:rsidRPr="00311FC9">
              <w:rPr>
                <w:rFonts w:ascii="Trebuchet MS" w:hAnsi="Trebuchet MS"/>
                <w:b/>
                <w:bCs/>
              </w:rPr>
              <w:t>Kap. 7 Redoxreaktionen und</w:t>
            </w:r>
            <w:r>
              <w:rPr>
                <w:rFonts w:ascii="Trebuchet MS" w:hAnsi="Trebuchet MS"/>
                <w:b/>
                <w:bCs/>
              </w:rPr>
              <w:t xml:space="preserve"> </w:t>
            </w:r>
            <w:r w:rsidRPr="00311FC9">
              <w:rPr>
                <w:rFonts w:ascii="Trebuchet MS" w:hAnsi="Trebuchet MS"/>
                <w:b/>
                <w:bCs/>
              </w:rPr>
              <w:t>Elektrochemie</w:t>
            </w:r>
          </w:p>
        </w:tc>
      </w:tr>
      <w:tr w:rsidR="00C00945" w:rsidRPr="00BD6BB7" w:rsidTr="00D96028">
        <w:trPr>
          <w:cantSplit/>
          <w:trHeight w:val="85"/>
        </w:trPr>
        <w:tc>
          <w:tcPr>
            <w:tcW w:w="4962" w:type="dxa"/>
            <w:shd w:val="clear" w:color="auto" w:fill="FFFFFF"/>
            <w:vAlign w:val="center"/>
          </w:tcPr>
          <w:p w:rsidR="000E118F" w:rsidRPr="00117A3F" w:rsidRDefault="000E118F" w:rsidP="00117A3F">
            <w:pPr>
              <w:widowControl w:val="0"/>
              <w:spacing w:before="60" w:after="60"/>
              <w:rPr>
                <w:rFonts w:ascii="Trebuchet MS" w:hAnsi="Trebuchet MS"/>
                <w:bCs/>
              </w:rPr>
            </w:pPr>
            <w:r w:rsidRPr="00117A3F">
              <w:rPr>
                <w:rFonts w:ascii="Trebuchet MS" w:hAnsi="Trebuchet MS"/>
                <w:bCs/>
              </w:rPr>
              <w:t>Primärelemente</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Sekundärelemente</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Brennstoffzellen</w:t>
            </w:r>
          </w:p>
          <w:p w:rsidR="00C00945" w:rsidRPr="00117A3F" w:rsidRDefault="000E118F" w:rsidP="000E118F">
            <w:pPr>
              <w:widowControl w:val="0"/>
              <w:spacing w:before="60" w:after="60"/>
              <w:rPr>
                <w:rFonts w:ascii="Trebuchet MS" w:hAnsi="Trebuchet MS"/>
                <w:bCs/>
              </w:rPr>
            </w:pPr>
            <w:r w:rsidRPr="00117A3F">
              <w:rPr>
                <w:rFonts w:ascii="Trebuchet MS" w:hAnsi="Trebuchet MS"/>
                <w:bCs/>
              </w:rPr>
              <w:t>Vor- und Nachteile der verschiedenen</w:t>
            </w:r>
            <w:r w:rsidR="00117A3F">
              <w:rPr>
                <w:rFonts w:ascii="Trebuchet MS" w:hAnsi="Trebuchet MS"/>
                <w:bCs/>
              </w:rPr>
              <w:t xml:space="preserve"> </w:t>
            </w:r>
            <w:r w:rsidRPr="00117A3F">
              <w:rPr>
                <w:rFonts w:ascii="Trebuchet MS" w:hAnsi="Trebuchet MS"/>
                <w:bCs/>
              </w:rPr>
              <w:t>elektrochemischen Stromquellen</w:t>
            </w:r>
          </w:p>
        </w:tc>
        <w:tc>
          <w:tcPr>
            <w:tcW w:w="5351" w:type="dxa"/>
            <w:gridSpan w:val="3"/>
            <w:shd w:val="clear" w:color="auto" w:fill="FFFFFF"/>
            <w:vAlign w:val="center"/>
          </w:tcPr>
          <w:p w:rsidR="0029443E" w:rsidRPr="00546365" w:rsidRDefault="0029443E" w:rsidP="0029443E">
            <w:pPr>
              <w:widowControl w:val="0"/>
              <w:spacing w:before="60" w:after="60"/>
              <w:rPr>
                <w:rFonts w:ascii="Trebuchet MS" w:hAnsi="Trebuchet MS"/>
                <w:bCs/>
              </w:rPr>
            </w:pPr>
            <w:r w:rsidRPr="00546365">
              <w:rPr>
                <w:rFonts w:ascii="Trebuchet MS" w:hAnsi="Trebuchet MS"/>
                <w:bCs/>
              </w:rPr>
              <w:t>7.20 Elektrochemische Stromerzeugung</w:t>
            </w:r>
          </w:p>
          <w:p w:rsidR="0029443E" w:rsidRPr="00546365" w:rsidRDefault="0029443E" w:rsidP="0029443E">
            <w:pPr>
              <w:widowControl w:val="0"/>
              <w:spacing w:before="60" w:after="60"/>
              <w:rPr>
                <w:rFonts w:ascii="Trebuchet MS" w:hAnsi="Trebuchet MS"/>
                <w:bCs/>
              </w:rPr>
            </w:pPr>
            <w:r w:rsidRPr="00546365">
              <w:rPr>
                <w:rFonts w:ascii="Trebuchet MS" w:hAnsi="Trebuchet MS"/>
                <w:bCs/>
              </w:rPr>
              <w:t>s.o.</w:t>
            </w:r>
          </w:p>
          <w:p w:rsidR="0029443E" w:rsidRDefault="0029443E" w:rsidP="0029443E">
            <w:pPr>
              <w:widowControl w:val="0"/>
              <w:spacing w:before="60" w:after="60"/>
              <w:rPr>
                <w:rFonts w:ascii="Trebuchet MS" w:hAnsi="Trebuchet MS"/>
                <w:bCs/>
              </w:rPr>
            </w:pPr>
            <w:r w:rsidRPr="00546365">
              <w:rPr>
                <w:rFonts w:ascii="Trebuchet MS" w:hAnsi="Trebuchet MS"/>
                <w:bCs/>
              </w:rPr>
              <w:t xml:space="preserve">s.o. </w:t>
            </w:r>
            <w:r w:rsidRPr="00546365">
              <w:rPr>
                <w:rFonts w:ascii="Trebuchet MS" w:hAnsi="Trebuchet MS"/>
                <w:bCs/>
                <w:i/>
              </w:rPr>
              <w:t>und</w:t>
            </w:r>
            <w:r w:rsidRPr="00546365">
              <w:rPr>
                <w:rFonts w:ascii="Trebuchet MS" w:hAnsi="Trebuchet MS"/>
                <w:bCs/>
              </w:rPr>
              <w:t xml:space="preserve"> 7.22 </w:t>
            </w:r>
            <w:r w:rsidRPr="00546365">
              <w:rPr>
                <w:rFonts w:ascii="Trebuchet MS" w:hAnsi="Trebuchet MS" w:cs="PoloCh11K-Krftg"/>
                <w:color w:val="0583D4"/>
              </w:rPr>
              <w:t>I</w:t>
            </w:r>
            <w:r w:rsidRPr="00546365">
              <w:rPr>
                <w:rFonts w:ascii="Trebuchet MS" w:hAnsi="Trebuchet MS" w:cs="PoloCh11K-Krftg"/>
                <w:color w:val="FF401A"/>
              </w:rPr>
              <w:t>m</w:t>
            </w:r>
            <w:r w:rsidRPr="00546365">
              <w:rPr>
                <w:rFonts w:ascii="Trebuchet MS" w:hAnsi="Trebuchet MS" w:cs="PoloCh11K-Krftg"/>
                <w:color w:val="7BEE00"/>
              </w:rPr>
              <w:t>p</w:t>
            </w:r>
            <w:r w:rsidRPr="00546365">
              <w:rPr>
                <w:rFonts w:ascii="Trebuchet MS" w:hAnsi="Trebuchet MS" w:cs="PoloCh11K-Krftg"/>
                <w:color w:val="0583D4"/>
              </w:rPr>
              <w:t>u</w:t>
            </w:r>
            <w:r w:rsidRPr="00546365">
              <w:rPr>
                <w:rFonts w:ascii="Trebuchet MS" w:hAnsi="Trebuchet MS" w:cs="PoloCh11K-Krftg"/>
                <w:color w:val="FF401A"/>
              </w:rPr>
              <w:t>l</w:t>
            </w:r>
            <w:r w:rsidRPr="00546365">
              <w:rPr>
                <w:rFonts w:ascii="Trebuchet MS" w:hAnsi="Trebuchet MS" w:cs="PoloCh11K-Krftg"/>
                <w:color w:val="7BEE00"/>
              </w:rPr>
              <w:t>s</w:t>
            </w:r>
            <w:r w:rsidRPr="00546365">
              <w:rPr>
                <w:rFonts w:ascii="Trebuchet MS" w:hAnsi="Trebuchet MS" w:cs="PoloCh11K-Krftg"/>
                <w:color w:val="0583D4"/>
              </w:rPr>
              <w:t>e</w:t>
            </w:r>
            <w:r w:rsidRPr="00546365">
              <w:rPr>
                <w:rFonts w:ascii="Trebuchet MS" w:hAnsi="Trebuchet MS"/>
                <w:bCs/>
              </w:rPr>
              <w:t xml:space="preserve"> Brennstoffzellentechnik</w:t>
            </w:r>
          </w:p>
          <w:p w:rsidR="00C00945" w:rsidRPr="00BD6BB7" w:rsidRDefault="0029443E" w:rsidP="0029443E">
            <w:pPr>
              <w:widowControl w:val="0"/>
              <w:spacing w:before="60" w:after="60"/>
              <w:rPr>
                <w:rFonts w:ascii="Trebuchet MS" w:hAnsi="Trebuchet MS" w:cs="Arial"/>
                <w:b/>
                <w:color w:val="000000"/>
              </w:rPr>
            </w:pPr>
            <w:r w:rsidRPr="00546365">
              <w:rPr>
                <w:rFonts w:ascii="Trebuchet MS" w:hAnsi="Trebuchet MS"/>
                <w:bCs/>
              </w:rPr>
              <w:t>7.20 Elektrochemische Stromerzeugung</w:t>
            </w:r>
            <w:r>
              <w:rPr>
                <w:rFonts w:ascii="Trebuchet MS" w:hAnsi="Trebuchet MS"/>
                <w:bCs/>
              </w:rPr>
              <w:br/>
            </w:r>
          </w:p>
        </w:tc>
      </w:tr>
      <w:tr w:rsidR="00C00945" w:rsidRPr="00BD6BB7" w:rsidTr="001724B4">
        <w:trPr>
          <w:cantSplit/>
          <w:trHeight w:val="302"/>
        </w:trPr>
        <w:tc>
          <w:tcPr>
            <w:tcW w:w="7797" w:type="dxa"/>
            <w:gridSpan w:val="3"/>
            <w:tcBorders>
              <w:bottom w:val="single" w:sz="4" w:space="0" w:color="808080"/>
            </w:tcBorders>
            <w:shd w:val="clear" w:color="auto" w:fill="0078AE"/>
            <w:vAlign w:val="center"/>
          </w:tcPr>
          <w:p w:rsidR="00C00945" w:rsidRPr="00BD6BB7" w:rsidRDefault="000E118F" w:rsidP="009A7B22">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80 P Energetik I - Enthalpien</w:t>
            </w:r>
          </w:p>
        </w:tc>
        <w:tc>
          <w:tcPr>
            <w:tcW w:w="2516" w:type="dxa"/>
            <w:tcBorders>
              <w:bottom w:val="single" w:sz="4" w:space="0" w:color="808080"/>
            </w:tcBorders>
            <w:shd w:val="clear" w:color="auto" w:fill="0078AE"/>
            <w:vAlign w:val="center"/>
          </w:tcPr>
          <w:p w:rsidR="00C00945" w:rsidRPr="00C00945" w:rsidRDefault="00C00945" w:rsidP="009A7B22">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Zeitansatz: 1</w:t>
            </w:r>
            <w:r w:rsidR="000E118F">
              <w:rPr>
                <w:rFonts w:ascii="Trebuchet MS" w:hAnsi="Trebuchet MS" w:cs="Arial"/>
                <w:color w:val="FFFFFF"/>
                <w:sz w:val="20"/>
                <w:szCs w:val="20"/>
              </w:rPr>
              <w:t>0</w:t>
            </w:r>
            <w:r w:rsidRPr="00C00945">
              <w:rPr>
                <w:rFonts w:ascii="Trebuchet MS" w:hAnsi="Trebuchet MS" w:cs="Arial"/>
                <w:color w:val="FFFFFF"/>
                <w:sz w:val="20"/>
                <w:szCs w:val="20"/>
              </w:rPr>
              <w:t xml:space="preserve"> h</w:t>
            </w:r>
          </w:p>
        </w:tc>
      </w:tr>
      <w:tr w:rsidR="00C00945" w:rsidRPr="00BD6BB7" w:rsidTr="001724B4">
        <w:trPr>
          <w:cantSplit/>
          <w:trHeight w:val="302"/>
        </w:trPr>
        <w:tc>
          <w:tcPr>
            <w:tcW w:w="10313" w:type="dxa"/>
            <w:gridSpan w:val="4"/>
            <w:tcBorders>
              <w:bottom w:val="single" w:sz="4" w:space="0" w:color="808080"/>
            </w:tcBorders>
            <w:shd w:val="clear" w:color="auto" w:fill="FFFFFF"/>
            <w:vAlign w:val="center"/>
          </w:tcPr>
          <w:p w:rsidR="00C00945" w:rsidRDefault="000E118F" w:rsidP="00117A3F">
            <w:pPr>
              <w:pStyle w:val="berschrift3"/>
              <w:keepNext w:val="0"/>
              <w:numPr>
                <w:ilvl w:val="2"/>
                <w:numId w:val="0"/>
              </w:numPr>
              <w:tabs>
                <w:tab w:val="num" w:pos="0"/>
              </w:tabs>
              <w:suppressAutoHyphens/>
              <w:spacing w:before="20" w:after="0"/>
              <w:rPr>
                <w:rFonts w:ascii="Trebuchet MS" w:hAnsi="Trebuchet MS"/>
                <w:b w:val="0"/>
                <w:sz w:val="20"/>
                <w:szCs w:val="20"/>
              </w:rPr>
            </w:pPr>
            <w:r w:rsidRPr="00117A3F">
              <w:rPr>
                <w:rFonts w:ascii="Trebuchet MS" w:hAnsi="Trebuchet MS"/>
                <w:b w:val="0"/>
                <w:sz w:val="20"/>
                <w:szCs w:val="20"/>
              </w:rPr>
              <w:t>Viele chemische Reaktionen werden aufgrund ihrer energetischen Effekte vom Menschen durchgeführt. Die</w:t>
            </w:r>
            <w:r w:rsidR="00F56F36">
              <w:rPr>
                <w:rFonts w:ascii="Trebuchet MS" w:hAnsi="Trebuchet MS"/>
                <w:b w:val="0"/>
                <w:sz w:val="20"/>
                <w:szCs w:val="20"/>
              </w:rPr>
              <w:t xml:space="preserve"> </w:t>
            </w:r>
            <w:r w:rsidRPr="00117A3F">
              <w:rPr>
                <w:rFonts w:ascii="Trebuchet MS" w:hAnsi="Trebuchet MS"/>
                <w:b w:val="0"/>
                <w:sz w:val="20"/>
                <w:szCs w:val="20"/>
              </w:rPr>
              <w:t>experimentelle Bestimmung von Reaktionswärmen und die rechnerische Umsetzung auf anwendungsbezogene</w:t>
            </w:r>
            <w:r w:rsidR="00F56F36">
              <w:rPr>
                <w:rFonts w:ascii="Trebuchet MS" w:hAnsi="Trebuchet MS"/>
                <w:b w:val="0"/>
                <w:sz w:val="20"/>
                <w:szCs w:val="20"/>
              </w:rPr>
              <w:t xml:space="preserve"> </w:t>
            </w:r>
            <w:r w:rsidRPr="00117A3F">
              <w:rPr>
                <w:rFonts w:ascii="Trebuchet MS" w:hAnsi="Trebuchet MS"/>
                <w:b w:val="0"/>
                <w:sz w:val="20"/>
                <w:szCs w:val="20"/>
              </w:rPr>
              <w:t>Dimensionen stellen einen erkenntnisgeleiteten Weg zur Einschätzung und zum Verständnis energetischer</w:t>
            </w:r>
            <w:r w:rsidR="00F56F36">
              <w:rPr>
                <w:rFonts w:ascii="Trebuchet MS" w:hAnsi="Trebuchet MS"/>
                <w:b w:val="0"/>
                <w:sz w:val="20"/>
                <w:szCs w:val="20"/>
              </w:rPr>
              <w:t xml:space="preserve"> </w:t>
            </w:r>
            <w:r w:rsidRPr="00117A3F">
              <w:rPr>
                <w:rFonts w:ascii="Trebuchet MS" w:hAnsi="Trebuchet MS"/>
                <w:b w:val="0"/>
                <w:sz w:val="20"/>
                <w:szCs w:val="20"/>
              </w:rPr>
              <w:t>Problemstellungen dar.</w:t>
            </w:r>
          </w:p>
          <w:p w:rsidR="00921278" w:rsidRPr="00921278" w:rsidRDefault="00921278" w:rsidP="00921278">
            <w:pPr>
              <w:spacing w:before="60" w:after="60"/>
            </w:pPr>
            <w:r>
              <w:rPr>
                <w:rFonts w:ascii="Trebuchet MS" w:hAnsi="Trebuchet MS"/>
                <w:b/>
                <w:bCs/>
              </w:rPr>
              <w:t xml:space="preserve">Kap. </w:t>
            </w:r>
            <w:r w:rsidRPr="00C74C3F">
              <w:rPr>
                <w:rFonts w:ascii="Trebuchet MS" w:hAnsi="Trebuchet MS"/>
                <w:b/>
                <w:bCs/>
              </w:rPr>
              <w:t>5 Chemische Energetik</w:t>
            </w:r>
          </w:p>
        </w:tc>
      </w:tr>
      <w:tr w:rsidR="00C00945" w:rsidRPr="00BD6BB7" w:rsidTr="00D96028">
        <w:trPr>
          <w:cantSplit/>
          <w:trHeight w:val="85"/>
        </w:trPr>
        <w:tc>
          <w:tcPr>
            <w:tcW w:w="4962" w:type="dxa"/>
            <w:shd w:val="clear" w:color="auto" w:fill="FFFFFF"/>
            <w:vAlign w:val="center"/>
          </w:tcPr>
          <w:p w:rsidR="000E118F" w:rsidRPr="00117A3F" w:rsidRDefault="000E118F" w:rsidP="00117A3F">
            <w:pPr>
              <w:widowControl w:val="0"/>
              <w:spacing w:before="60" w:after="60"/>
              <w:rPr>
                <w:rFonts w:ascii="Trebuchet MS" w:hAnsi="Trebuchet MS"/>
                <w:bCs/>
              </w:rPr>
            </w:pPr>
            <w:r w:rsidRPr="00117A3F">
              <w:rPr>
                <w:rFonts w:ascii="Trebuchet MS" w:hAnsi="Trebuchet MS"/>
                <w:bCs/>
              </w:rPr>
              <w:t>Innere Energie und Enthalpie</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Bestimmung von Reaktionsenthalpien</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Übersicht verschiedener Enthalpiearten</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Standardbildungsenthalpien</w:t>
            </w:r>
          </w:p>
          <w:p w:rsidR="00C00945" w:rsidRPr="00BD6BB7" w:rsidRDefault="000E118F" w:rsidP="000E118F">
            <w:pPr>
              <w:widowControl w:val="0"/>
              <w:spacing w:before="60" w:after="60"/>
              <w:rPr>
                <w:rFonts w:ascii="Trebuchet MS" w:hAnsi="Trebuchet MS" w:cs="Arial"/>
                <w:b/>
                <w:color w:val="000000"/>
              </w:rPr>
            </w:pPr>
            <w:r w:rsidRPr="00117A3F">
              <w:rPr>
                <w:rFonts w:ascii="Trebuchet MS" w:hAnsi="Trebuchet MS"/>
                <w:bCs/>
              </w:rPr>
              <w:t>Satz von Hess</w:t>
            </w:r>
          </w:p>
        </w:tc>
        <w:tc>
          <w:tcPr>
            <w:tcW w:w="5351" w:type="dxa"/>
            <w:gridSpan w:val="3"/>
            <w:shd w:val="clear" w:color="auto" w:fill="FFFFFF"/>
            <w:vAlign w:val="center"/>
          </w:tcPr>
          <w:p w:rsidR="00921278" w:rsidRPr="00C74C3F" w:rsidRDefault="00921278" w:rsidP="00921278">
            <w:pPr>
              <w:widowControl w:val="0"/>
              <w:spacing w:before="60" w:after="60"/>
              <w:rPr>
                <w:rFonts w:ascii="Trebuchet MS" w:hAnsi="Trebuchet MS"/>
                <w:bCs/>
              </w:rPr>
            </w:pPr>
            <w:r w:rsidRPr="00C74C3F">
              <w:rPr>
                <w:rFonts w:ascii="Trebuchet MS" w:hAnsi="Trebuchet MS"/>
                <w:bCs/>
              </w:rPr>
              <w:t>5.3 Innere Energie und Enthalpie</w:t>
            </w:r>
          </w:p>
          <w:p w:rsidR="00921278" w:rsidRPr="00C74C3F" w:rsidRDefault="00921278" w:rsidP="00921278">
            <w:pPr>
              <w:widowControl w:val="0"/>
              <w:spacing w:before="60" w:after="60"/>
              <w:rPr>
                <w:rFonts w:ascii="Trebuchet MS" w:hAnsi="Trebuchet MS"/>
                <w:bCs/>
              </w:rPr>
            </w:pPr>
            <w:r w:rsidRPr="00C74C3F">
              <w:rPr>
                <w:rFonts w:ascii="Trebuchet MS" w:hAnsi="Trebuchet MS"/>
                <w:bCs/>
              </w:rPr>
              <w:t xml:space="preserve">u.a. 5.6 </w:t>
            </w:r>
            <w:r w:rsidRPr="00C74C3F">
              <w:rPr>
                <w:rFonts w:ascii="Trebuchet MS" w:hAnsi="Trebuchet MS" w:cs="PoloCh11K-Hfett"/>
                <w:color w:val="4FD400"/>
              </w:rPr>
              <w:t>Praktikum</w:t>
            </w:r>
            <w:r w:rsidRPr="00C74C3F">
              <w:rPr>
                <w:rFonts w:ascii="Trebuchet MS" w:hAnsi="Trebuchet MS"/>
                <w:bCs/>
              </w:rPr>
              <w:t xml:space="preserve"> Bestimmung von Enthalpien</w:t>
            </w:r>
          </w:p>
          <w:p w:rsidR="00921278" w:rsidRPr="00C74C3F" w:rsidRDefault="00921278" w:rsidP="00921278">
            <w:pPr>
              <w:widowControl w:val="0"/>
              <w:spacing w:before="60" w:after="60"/>
              <w:rPr>
                <w:rFonts w:ascii="Trebuchet MS" w:hAnsi="Trebuchet MS"/>
                <w:bCs/>
              </w:rPr>
            </w:pPr>
            <w:r w:rsidRPr="00C74C3F">
              <w:rPr>
                <w:rFonts w:ascii="Trebuchet MS" w:hAnsi="Trebuchet MS"/>
                <w:bCs/>
              </w:rPr>
              <w:t xml:space="preserve">5.13 </w:t>
            </w:r>
            <w:r w:rsidRPr="00C74C3F">
              <w:rPr>
                <w:rFonts w:ascii="Trebuchet MS" w:hAnsi="Trebuchet MS"/>
                <w:bCs/>
                <w:color w:val="3366FF"/>
              </w:rPr>
              <w:t>Durchblick</w:t>
            </w:r>
            <w:r w:rsidRPr="00C74C3F">
              <w:rPr>
                <w:rFonts w:ascii="Trebuchet MS" w:hAnsi="Trebuchet MS"/>
                <w:bCs/>
              </w:rPr>
              <w:t xml:space="preserve"> Zusammenfassung und Übung</w:t>
            </w:r>
          </w:p>
          <w:p w:rsidR="00921278" w:rsidRPr="00C74C3F" w:rsidRDefault="00921278" w:rsidP="00921278">
            <w:pPr>
              <w:widowControl w:val="0"/>
              <w:spacing w:before="60" w:after="60"/>
              <w:rPr>
                <w:rFonts w:ascii="Trebuchet MS" w:hAnsi="Trebuchet MS"/>
                <w:bCs/>
              </w:rPr>
            </w:pPr>
            <w:r w:rsidRPr="00C74C3F">
              <w:rPr>
                <w:rFonts w:ascii="Trebuchet MS" w:hAnsi="Trebuchet MS"/>
                <w:bCs/>
              </w:rPr>
              <w:t>5.7 Bildungsenthalpien und Reaktionsenthalpien</w:t>
            </w:r>
          </w:p>
          <w:p w:rsidR="00C00945" w:rsidRPr="00BD6BB7" w:rsidRDefault="00921278" w:rsidP="00921278">
            <w:pPr>
              <w:widowControl w:val="0"/>
              <w:spacing w:before="60" w:after="60"/>
              <w:rPr>
                <w:rFonts w:ascii="Trebuchet MS" w:hAnsi="Trebuchet MS" w:cs="Arial"/>
                <w:b/>
                <w:color w:val="000000"/>
              </w:rPr>
            </w:pPr>
            <w:r w:rsidRPr="00C74C3F">
              <w:rPr>
                <w:rFonts w:ascii="Trebuchet MS" w:hAnsi="Trebuchet MS"/>
                <w:bCs/>
              </w:rPr>
              <w:t>s. o.</w:t>
            </w:r>
          </w:p>
        </w:tc>
      </w:tr>
      <w:tr w:rsidR="000E118F" w:rsidRPr="00C00945" w:rsidTr="001724B4">
        <w:trPr>
          <w:cantSplit/>
          <w:trHeight w:val="302"/>
        </w:trPr>
        <w:tc>
          <w:tcPr>
            <w:tcW w:w="7797" w:type="dxa"/>
            <w:gridSpan w:val="3"/>
            <w:tcBorders>
              <w:bottom w:val="single" w:sz="4" w:space="0" w:color="808080"/>
            </w:tcBorders>
            <w:shd w:val="clear" w:color="auto" w:fill="0078AE"/>
            <w:vAlign w:val="center"/>
          </w:tcPr>
          <w:p w:rsidR="000E118F" w:rsidRPr="00BD6BB7" w:rsidRDefault="000E118F" w:rsidP="009A09C3">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83 P Farbstoffe I - Grundlagen und Synthesen</w:t>
            </w:r>
          </w:p>
        </w:tc>
        <w:tc>
          <w:tcPr>
            <w:tcW w:w="2516" w:type="dxa"/>
            <w:tcBorders>
              <w:bottom w:val="single" w:sz="4" w:space="0" w:color="808080"/>
            </w:tcBorders>
            <w:shd w:val="clear" w:color="auto" w:fill="0078AE"/>
            <w:vAlign w:val="center"/>
          </w:tcPr>
          <w:p w:rsidR="000E118F" w:rsidRPr="00C00945" w:rsidRDefault="000E118F" w:rsidP="009A09C3">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 xml:space="preserve">Zeitansatz: </w:t>
            </w:r>
            <w:r>
              <w:rPr>
                <w:rFonts w:ascii="Trebuchet MS" w:hAnsi="Trebuchet MS" w:cs="Arial"/>
                <w:color w:val="FFFFFF"/>
                <w:sz w:val="20"/>
                <w:szCs w:val="20"/>
              </w:rPr>
              <w:t>10</w:t>
            </w:r>
            <w:r w:rsidRPr="00C00945">
              <w:rPr>
                <w:rFonts w:ascii="Trebuchet MS" w:hAnsi="Trebuchet MS" w:cs="Arial"/>
                <w:color w:val="FFFFFF"/>
                <w:sz w:val="20"/>
                <w:szCs w:val="20"/>
              </w:rPr>
              <w:t xml:space="preserve"> h</w:t>
            </w:r>
          </w:p>
        </w:tc>
      </w:tr>
      <w:tr w:rsidR="000E118F" w:rsidRPr="00BD6BB7" w:rsidTr="001724B4">
        <w:trPr>
          <w:cantSplit/>
          <w:trHeight w:val="302"/>
        </w:trPr>
        <w:tc>
          <w:tcPr>
            <w:tcW w:w="10313" w:type="dxa"/>
            <w:gridSpan w:val="4"/>
            <w:tcBorders>
              <w:bottom w:val="single" w:sz="4" w:space="0" w:color="808080"/>
            </w:tcBorders>
            <w:shd w:val="clear" w:color="auto" w:fill="FFFFFF"/>
            <w:vAlign w:val="center"/>
          </w:tcPr>
          <w:p w:rsidR="000E118F" w:rsidRDefault="000E118F" w:rsidP="00117A3F">
            <w:pPr>
              <w:pStyle w:val="berschrift3"/>
              <w:keepNext w:val="0"/>
              <w:numPr>
                <w:ilvl w:val="2"/>
                <w:numId w:val="0"/>
              </w:numPr>
              <w:tabs>
                <w:tab w:val="num" w:pos="0"/>
              </w:tabs>
              <w:suppressAutoHyphens/>
              <w:spacing w:before="20" w:after="0"/>
              <w:rPr>
                <w:rFonts w:ascii="Trebuchet MS" w:hAnsi="Trebuchet MS"/>
                <w:b w:val="0"/>
                <w:sz w:val="20"/>
                <w:szCs w:val="20"/>
              </w:rPr>
            </w:pPr>
            <w:r w:rsidRPr="00117A3F">
              <w:rPr>
                <w:rFonts w:ascii="Trebuchet MS" w:hAnsi="Trebuchet MS"/>
                <w:b w:val="0"/>
                <w:sz w:val="20"/>
                <w:szCs w:val="20"/>
              </w:rPr>
              <w:t>Farbige Verbindungen üben in unserer Lebenswelt eine besondere Faszination aus. Die physikalischen und</w:t>
            </w:r>
            <w:r w:rsidR="00BB61A1">
              <w:rPr>
                <w:rFonts w:ascii="Trebuchet MS" w:hAnsi="Trebuchet MS"/>
                <w:b w:val="0"/>
                <w:sz w:val="20"/>
                <w:szCs w:val="20"/>
              </w:rPr>
              <w:t xml:space="preserve"> </w:t>
            </w:r>
            <w:r w:rsidRPr="00117A3F">
              <w:rPr>
                <w:rFonts w:ascii="Trebuchet MS" w:hAnsi="Trebuchet MS"/>
                <w:b w:val="0"/>
                <w:sz w:val="20"/>
                <w:szCs w:val="20"/>
              </w:rPr>
              <w:t>chemischen Grundlagen der Farbigkeit sollen auf der Basis des eingeführten Atommodells erklärt werden. So</w:t>
            </w:r>
            <w:r w:rsidR="00BB61A1">
              <w:rPr>
                <w:rFonts w:ascii="Trebuchet MS" w:hAnsi="Trebuchet MS"/>
                <w:b w:val="0"/>
                <w:sz w:val="20"/>
                <w:szCs w:val="20"/>
              </w:rPr>
              <w:t xml:space="preserve"> </w:t>
            </w:r>
            <w:r w:rsidRPr="00117A3F">
              <w:rPr>
                <w:rFonts w:ascii="Trebuchet MS" w:hAnsi="Trebuchet MS"/>
                <w:b w:val="0"/>
                <w:sz w:val="20"/>
                <w:szCs w:val="20"/>
              </w:rPr>
              <w:t>ergibt sich die Möglichkeit, die Leistungsfähigkeit und die Grenzen von Modellvorstellungen aufzuzeigen. Die</w:t>
            </w:r>
            <w:r w:rsidR="00BB61A1">
              <w:rPr>
                <w:rFonts w:ascii="Trebuchet MS" w:hAnsi="Trebuchet MS"/>
                <w:b w:val="0"/>
                <w:sz w:val="20"/>
                <w:szCs w:val="20"/>
              </w:rPr>
              <w:t xml:space="preserve"> </w:t>
            </w:r>
            <w:r w:rsidRPr="00117A3F">
              <w:rPr>
                <w:rFonts w:ascii="Trebuchet MS" w:hAnsi="Trebuchet MS"/>
                <w:b w:val="0"/>
                <w:sz w:val="20"/>
                <w:szCs w:val="20"/>
              </w:rPr>
              <w:t>Vielzahl der farbigen Verbindungen kann nach dem Kriterium der Stoffklasse geordnet werden. Eine Reduktion</w:t>
            </w:r>
            <w:r w:rsidR="00BB61A1">
              <w:rPr>
                <w:rFonts w:ascii="Trebuchet MS" w:hAnsi="Trebuchet MS"/>
                <w:b w:val="0"/>
                <w:sz w:val="20"/>
                <w:szCs w:val="20"/>
              </w:rPr>
              <w:t xml:space="preserve"> </w:t>
            </w:r>
            <w:r w:rsidRPr="00117A3F">
              <w:rPr>
                <w:rFonts w:ascii="Trebuchet MS" w:hAnsi="Trebuchet MS"/>
                <w:b w:val="0"/>
                <w:sz w:val="20"/>
                <w:szCs w:val="20"/>
              </w:rPr>
              <w:t>auf wenige Grundprinzipien ist anzustreben. Ergänzend können danach Variationsmöglichkeiten innerhalb der</w:t>
            </w:r>
            <w:r w:rsidR="00BB61A1">
              <w:rPr>
                <w:rFonts w:ascii="Trebuchet MS" w:hAnsi="Trebuchet MS"/>
                <w:b w:val="0"/>
                <w:sz w:val="20"/>
                <w:szCs w:val="20"/>
              </w:rPr>
              <w:t xml:space="preserve"> </w:t>
            </w:r>
            <w:r w:rsidRPr="00117A3F">
              <w:rPr>
                <w:rFonts w:ascii="Trebuchet MS" w:hAnsi="Trebuchet MS"/>
                <w:b w:val="0"/>
                <w:sz w:val="20"/>
                <w:szCs w:val="20"/>
              </w:rPr>
              <w:t>Stoffklasse aufgezeigt werden.</w:t>
            </w:r>
          </w:p>
          <w:p w:rsidR="00921278" w:rsidRPr="00921278" w:rsidRDefault="00921278" w:rsidP="00921278">
            <w:pPr>
              <w:spacing w:before="60" w:after="60"/>
            </w:pPr>
            <w:r>
              <w:rPr>
                <w:rFonts w:ascii="Trebuchet MS" w:hAnsi="Trebuchet MS"/>
                <w:b/>
                <w:bCs/>
              </w:rPr>
              <w:t xml:space="preserve">Kap. </w:t>
            </w:r>
            <w:r w:rsidRPr="00C74C3F">
              <w:rPr>
                <w:rFonts w:ascii="Trebuchet MS" w:hAnsi="Trebuchet MS"/>
                <w:b/>
                <w:bCs/>
              </w:rPr>
              <w:t>12 Organische Farbstoffe</w:t>
            </w:r>
          </w:p>
        </w:tc>
      </w:tr>
      <w:tr w:rsidR="000E118F" w:rsidRPr="00BD6BB7" w:rsidTr="001724B4">
        <w:trPr>
          <w:cantSplit/>
          <w:trHeight w:val="85"/>
        </w:trPr>
        <w:tc>
          <w:tcPr>
            <w:tcW w:w="4962" w:type="dxa"/>
            <w:shd w:val="clear" w:color="auto" w:fill="FFFFFF"/>
            <w:vAlign w:val="center"/>
          </w:tcPr>
          <w:p w:rsidR="000E118F" w:rsidRPr="00117A3F" w:rsidRDefault="000E118F" w:rsidP="00117A3F">
            <w:pPr>
              <w:widowControl w:val="0"/>
              <w:spacing w:before="60" w:after="60"/>
              <w:rPr>
                <w:rFonts w:ascii="Trebuchet MS" w:hAnsi="Trebuchet MS"/>
                <w:bCs/>
              </w:rPr>
            </w:pPr>
            <w:r w:rsidRPr="00117A3F">
              <w:rPr>
                <w:rFonts w:ascii="Trebuchet MS" w:hAnsi="Trebuchet MS"/>
                <w:bCs/>
              </w:rPr>
              <w:t>Geschichte der Farbmittel</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Farbstoffe als Wirtschaftsfaktor</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physikalische Grundlagen der</w:t>
            </w:r>
            <w:r w:rsidR="00921278">
              <w:rPr>
                <w:rFonts w:ascii="Trebuchet MS" w:hAnsi="Trebuchet MS"/>
                <w:bCs/>
              </w:rPr>
              <w:t xml:space="preserve"> </w:t>
            </w:r>
            <w:r w:rsidRPr="00117A3F">
              <w:rPr>
                <w:rFonts w:ascii="Trebuchet MS" w:hAnsi="Trebuchet MS"/>
                <w:bCs/>
              </w:rPr>
              <w:t>Farbigkeit</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Erklärung der Farbigkeit von</w:t>
            </w:r>
            <w:r w:rsidR="00117A3F">
              <w:rPr>
                <w:rFonts w:ascii="Trebuchet MS" w:hAnsi="Trebuchet MS"/>
                <w:bCs/>
              </w:rPr>
              <w:t xml:space="preserve"> </w:t>
            </w:r>
            <w:r w:rsidRPr="00117A3F">
              <w:rPr>
                <w:rFonts w:ascii="Trebuchet MS" w:hAnsi="Trebuchet MS"/>
                <w:bCs/>
              </w:rPr>
              <w:t>Farbstoffen auf der Basis des</w:t>
            </w:r>
            <w:r w:rsidR="00117A3F">
              <w:rPr>
                <w:rFonts w:ascii="Trebuchet MS" w:hAnsi="Trebuchet MS"/>
                <w:bCs/>
              </w:rPr>
              <w:t xml:space="preserve"> </w:t>
            </w:r>
            <w:r w:rsidRPr="00117A3F">
              <w:rPr>
                <w:rFonts w:ascii="Trebuchet MS" w:hAnsi="Trebuchet MS"/>
                <w:bCs/>
              </w:rPr>
              <w:t>eingeführten Atommodells</w:t>
            </w:r>
          </w:p>
          <w:p w:rsidR="000E118F" w:rsidRPr="00BD6BB7" w:rsidRDefault="000E118F" w:rsidP="000E118F">
            <w:pPr>
              <w:widowControl w:val="0"/>
              <w:spacing w:before="60" w:after="60"/>
              <w:rPr>
                <w:rFonts w:ascii="Trebuchet MS" w:hAnsi="Trebuchet MS" w:cs="Arial"/>
                <w:b/>
                <w:color w:val="000000"/>
              </w:rPr>
            </w:pPr>
            <w:r w:rsidRPr="00117A3F">
              <w:rPr>
                <w:rFonts w:ascii="Trebuchet MS" w:hAnsi="Trebuchet MS"/>
                <w:bCs/>
              </w:rPr>
              <w:t>Farbstoffklassen</w:t>
            </w:r>
          </w:p>
        </w:tc>
        <w:tc>
          <w:tcPr>
            <w:tcW w:w="5351" w:type="dxa"/>
            <w:gridSpan w:val="3"/>
            <w:shd w:val="clear" w:color="auto" w:fill="FFFFFF"/>
            <w:vAlign w:val="center"/>
          </w:tcPr>
          <w:p w:rsidR="00921278" w:rsidRDefault="00921278" w:rsidP="00921278">
            <w:pPr>
              <w:widowControl w:val="0"/>
              <w:spacing w:before="60" w:after="60"/>
              <w:rPr>
                <w:rFonts w:ascii="Trebuchet MS" w:hAnsi="Trebuchet MS"/>
                <w:bCs/>
              </w:rPr>
            </w:pPr>
          </w:p>
          <w:p w:rsidR="00921278" w:rsidRDefault="00921278" w:rsidP="00921278">
            <w:pPr>
              <w:widowControl w:val="0"/>
              <w:spacing w:before="60" w:after="60"/>
              <w:rPr>
                <w:rFonts w:ascii="Trebuchet MS" w:hAnsi="Trebuchet MS"/>
                <w:bCs/>
              </w:rPr>
            </w:pPr>
            <w:r w:rsidRPr="00921278">
              <w:rPr>
                <w:rFonts w:ascii="Trebuchet MS" w:hAnsi="Trebuchet MS"/>
                <w:bCs/>
                <w:i/>
              </w:rPr>
              <w:t>teilweise</w:t>
            </w:r>
            <w:r>
              <w:rPr>
                <w:rFonts w:ascii="Trebuchet MS" w:hAnsi="Trebuchet MS"/>
                <w:bCs/>
              </w:rPr>
              <w:t xml:space="preserve"> </w:t>
            </w:r>
            <w:r w:rsidRPr="00921278">
              <w:rPr>
                <w:rFonts w:ascii="Trebuchet MS" w:hAnsi="Trebuchet MS"/>
                <w:bCs/>
              </w:rPr>
              <w:t>12.5 Lebensmittelfarbstoffe</w:t>
            </w:r>
          </w:p>
          <w:p w:rsidR="00921278" w:rsidRPr="0025786F" w:rsidRDefault="00921278" w:rsidP="00921278">
            <w:pPr>
              <w:widowControl w:val="0"/>
              <w:spacing w:before="60" w:after="60"/>
              <w:rPr>
                <w:rFonts w:ascii="Trebuchet MS" w:hAnsi="Trebuchet MS"/>
                <w:bCs/>
              </w:rPr>
            </w:pPr>
            <w:r w:rsidRPr="0025786F">
              <w:rPr>
                <w:rFonts w:ascii="Trebuchet MS" w:hAnsi="Trebuchet MS"/>
                <w:bCs/>
              </w:rPr>
              <w:t>12.1 Licht und Farbe</w:t>
            </w:r>
          </w:p>
          <w:p w:rsidR="00921278" w:rsidRPr="0025786F" w:rsidRDefault="00921278" w:rsidP="00921278">
            <w:pPr>
              <w:widowControl w:val="0"/>
              <w:spacing w:before="60" w:after="60"/>
              <w:rPr>
                <w:rFonts w:ascii="Trebuchet MS" w:hAnsi="Trebuchet MS"/>
                <w:bCs/>
                <w:sz w:val="16"/>
                <w:szCs w:val="16"/>
              </w:rPr>
            </w:pPr>
            <w:r w:rsidRPr="0025786F">
              <w:rPr>
                <w:rFonts w:ascii="Trebuchet MS" w:hAnsi="Trebuchet MS"/>
                <w:bCs/>
              </w:rPr>
              <w:t>12.2 Struktur und Farbe</w:t>
            </w:r>
            <w:r>
              <w:rPr>
                <w:rFonts w:ascii="Trebuchet MS" w:hAnsi="Trebuchet MS"/>
                <w:bCs/>
              </w:rPr>
              <w:br/>
            </w:r>
            <w:r>
              <w:rPr>
                <w:rFonts w:ascii="Trebuchet MS" w:hAnsi="Trebuchet MS"/>
                <w:bCs/>
              </w:rPr>
              <w:br/>
            </w:r>
          </w:p>
          <w:p w:rsidR="000E118F" w:rsidRPr="00921278" w:rsidRDefault="00921278" w:rsidP="009A09C3">
            <w:pPr>
              <w:widowControl w:val="0"/>
              <w:spacing w:before="60" w:after="60"/>
              <w:rPr>
                <w:rFonts w:ascii="Trebuchet MS" w:hAnsi="Trebuchet MS"/>
                <w:bCs/>
                <w:sz w:val="16"/>
                <w:szCs w:val="16"/>
              </w:rPr>
            </w:pPr>
            <w:r w:rsidRPr="0025786F">
              <w:rPr>
                <w:rFonts w:ascii="Trebuchet MS" w:hAnsi="Trebuchet MS"/>
                <w:bCs/>
              </w:rPr>
              <w:t>12.4 Farbstoffklassen</w:t>
            </w:r>
          </w:p>
        </w:tc>
      </w:tr>
      <w:tr w:rsidR="000E118F" w:rsidRPr="00C00945" w:rsidTr="001724B4">
        <w:trPr>
          <w:cantSplit/>
          <w:trHeight w:val="302"/>
        </w:trPr>
        <w:tc>
          <w:tcPr>
            <w:tcW w:w="7797" w:type="dxa"/>
            <w:gridSpan w:val="3"/>
            <w:tcBorders>
              <w:bottom w:val="single" w:sz="4" w:space="0" w:color="808080"/>
            </w:tcBorders>
            <w:shd w:val="clear" w:color="auto" w:fill="0078AE"/>
            <w:vAlign w:val="center"/>
          </w:tcPr>
          <w:p w:rsidR="000E118F" w:rsidRPr="00BD6BB7" w:rsidRDefault="000E118F" w:rsidP="00BB61A1">
            <w:pPr>
              <w:pStyle w:val="berschrift3"/>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lastRenderedPageBreak/>
              <w:t>86 P Gefahrstoffe</w:t>
            </w:r>
          </w:p>
        </w:tc>
        <w:tc>
          <w:tcPr>
            <w:tcW w:w="2516" w:type="dxa"/>
            <w:tcBorders>
              <w:bottom w:val="single" w:sz="4" w:space="0" w:color="808080"/>
            </w:tcBorders>
            <w:shd w:val="clear" w:color="auto" w:fill="0078AE"/>
            <w:vAlign w:val="center"/>
          </w:tcPr>
          <w:p w:rsidR="000E118F" w:rsidRPr="00C00945" w:rsidRDefault="000E118F" w:rsidP="009A09C3">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Zeitansatz:</w:t>
            </w:r>
            <w:r>
              <w:rPr>
                <w:rFonts w:ascii="Trebuchet MS" w:hAnsi="Trebuchet MS" w:cs="Arial"/>
                <w:color w:val="FFFFFF"/>
                <w:sz w:val="20"/>
                <w:szCs w:val="20"/>
              </w:rPr>
              <w:t xml:space="preserve"> 6</w:t>
            </w:r>
            <w:r w:rsidRPr="00C00945">
              <w:rPr>
                <w:rFonts w:ascii="Trebuchet MS" w:hAnsi="Trebuchet MS" w:cs="Arial"/>
                <w:color w:val="FFFFFF"/>
                <w:sz w:val="20"/>
                <w:szCs w:val="20"/>
              </w:rPr>
              <w:t xml:space="preserve"> h</w:t>
            </w:r>
          </w:p>
        </w:tc>
      </w:tr>
      <w:tr w:rsidR="000E118F" w:rsidRPr="00BD6BB7" w:rsidTr="001724B4">
        <w:trPr>
          <w:cantSplit/>
          <w:trHeight w:val="302"/>
        </w:trPr>
        <w:tc>
          <w:tcPr>
            <w:tcW w:w="10313" w:type="dxa"/>
            <w:gridSpan w:val="4"/>
            <w:tcBorders>
              <w:bottom w:val="single" w:sz="4" w:space="0" w:color="808080"/>
            </w:tcBorders>
            <w:shd w:val="clear" w:color="auto" w:fill="FFFFFF"/>
            <w:vAlign w:val="center"/>
          </w:tcPr>
          <w:p w:rsidR="00921278" w:rsidRDefault="000E118F" w:rsidP="00921278">
            <w:pPr>
              <w:pStyle w:val="berschrift3"/>
              <w:keepNext w:val="0"/>
              <w:numPr>
                <w:ilvl w:val="2"/>
                <w:numId w:val="0"/>
              </w:numPr>
              <w:tabs>
                <w:tab w:val="num" w:pos="0"/>
              </w:tabs>
              <w:suppressAutoHyphens/>
              <w:spacing w:before="20" w:after="0"/>
              <w:rPr>
                <w:rFonts w:ascii="Trebuchet MS" w:hAnsi="Trebuchet MS"/>
                <w:b w:val="0"/>
                <w:sz w:val="20"/>
                <w:szCs w:val="20"/>
              </w:rPr>
            </w:pPr>
            <w:r w:rsidRPr="00117A3F">
              <w:rPr>
                <w:rFonts w:ascii="Trebuchet MS" w:hAnsi="Trebuchet MS"/>
                <w:b w:val="0"/>
                <w:sz w:val="20"/>
                <w:szCs w:val="20"/>
              </w:rPr>
              <w:t>Die Dosis und sehr viele andere Faktoren beeinflussen die Wirkung eines Stoffes in der Umwelt und auf den</w:t>
            </w:r>
            <w:r w:rsidR="00E54D61">
              <w:rPr>
                <w:rFonts w:ascii="Trebuchet MS" w:hAnsi="Trebuchet MS"/>
                <w:b w:val="0"/>
                <w:sz w:val="20"/>
                <w:szCs w:val="20"/>
              </w:rPr>
              <w:t xml:space="preserve"> </w:t>
            </w:r>
            <w:r w:rsidRPr="00117A3F">
              <w:rPr>
                <w:rFonts w:ascii="Trebuchet MS" w:hAnsi="Trebuchet MS"/>
                <w:b w:val="0"/>
                <w:sz w:val="20"/>
                <w:szCs w:val="20"/>
              </w:rPr>
              <w:t>Menschen. Darin sind die Schwierigkeiten begründet im Umgang mit Gefahrstoffen und der Festlegung rechtlich</w:t>
            </w:r>
            <w:r w:rsidR="00E54D61">
              <w:rPr>
                <w:rFonts w:ascii="Trebuchet MS" w:hAnsi="Trebuchet MS"/>
                <w:b w:val="0"/>
                <w:sz w:val="20"/>
                <w:szCs w:val="20"/>
              </w:rPr>
              <w:t xml:space="preserve"> </w:t>
            </w:r>
            <w:r w:rsidRPr="00117A3F">
              <w:rPr>
                <w:rFonts w:ascii="Trebuchet MS" w:hAnsi="Trebuchet MS"/>
                <w:b w:val="0"/>
                <w:sz w:val="20"/>
                <w:szCs w:val="20"/>
              </w:rPr>
              <w:t>verbindlicher Grenzwerte. Schülerinnen und Schüler sollen erfahren, dass Grenzwerte einer veränderlichen</w:t>
            </w:r>
            <w:r w:rsidR="00E54D61">
              <w:rPr>
                <w:rFonts w:ascii="Trebuchet MS" w:hAnsi="Trebuchet MS"/>
                <w:b w:val="0"/>
                <w:sz w:val="20"/>
                <w:szCs w:val="20"/>
              </w:rPr>
              <w:t xml:space="preserve"> </w:t>
            </w:r>
            <w:r w:rsidRPr="00921278">
              <w:rPr>
                <w:rFonts w:ascii="Trebuchet MS" w:hAnsi="Trebuchet MS"/>
                <w:b w:val="0"/>
                <w:sz w:val="20"/>
                <w:szCs w:val="20"/>
              </w:rPr>
              <w:t>Wertung unterliegen, auch in dem Maße wie neue Erkenntnisse gewonnen werden.</w:t>
            </w:r>
          </w:p>
          <w:p w:rsidR="00CD47F1" w:rsidRPr="00CD47F1" w:rsidRDefault="00CD47F1" w:rsidP="00CD47F1">
            <w:r w:rsidRPr="00921278">
              <w:rPr>
                <w:rFonts w:ascii="Trebuchet MS" w:hAnsi="Trebuchet MS"/>
                <w:b/>
                <w:bCs/>
                <w:i/>
              </w:rPr>
              <w:t>Hinweis:</w:t>
            </w:r>
            <w:r w:rsidRPr="00921278">
              <w:rPr>
                <w:rFonts w:ascii="Trebuchet MS" w:hAnsi="Trebuchet MS"/>
                <w:bCs/>
                <w:i/>
              </w:rPr>
              <w:t xml:space="preserve"> Basiswissen ist im Anh</w:t>
            </w:r>
            <w:r>
              <w:rPr>
                <w:rFonts w:ascii="Trebuchet MS" w:hAnsi="Trebuchet MS"/>
                <w:bCs/>
                <w:i/>
              </w:rPr>
              <w:t>a</w:t>
            </w:r>
            <w:r w:rsidRPr="00921278">
              <w:rPr>
                <w:rFonts w:ascii="Trebuchet MS" w:hAnsi="Trebuchet MS"/>
                <w:bCs/>
                <w:i/>
              </w:rPr>
              <w:t>ng zu finden</w:t>
            </w:r>
            <w:r>
              <w:rPr>
                <w:rFonts w:ascii="Trebuchet MS" w:hAnsi="Trebuchet MS"/>
                <w:bCs/>
                <w:i/>
              </w:rPr>
              <w:t>.</w:t>
            </w:r>
          </w:p>
        </w:tc>
      </w:tr>
      <w:tr w:rsidR="000E118F" w:rsidRPr="00BD6BB7" w:rsidTr="001724B4">
        <w:trPr>
          <w:cantSplit/>
          <w:trHeight w:val="85"/>
        </w:trPr>
        <w:tc>
          <w:tcPr>
            <w:tcW w:w="5053" w:type="dxa"/>
            <w:gridSpan w:val="2"/>
            <w:shd w:val="clear" w:color="auto" w:fill="FFFFFF"/>
            <w:vAlign w:val="center"/>
          </w:tcPr>
          <w:p w:rsidR="00117A3F" w:rsidRDefault="00117A3F" w:rsidP="00117A3F">
            <w:pPr>
              <w:widowControl w:val="0"/>
              <w:spacing w:before="60" w:after="60"/>
              <w:rPr>
                <w:rFonts w:ascii="Trebuchet MS" w:hAnsi="Trebuchet MS"/>
                <w:bCs/>
              </w:rPr>
            </w:pPr>
            <w:r>
              <w:rPr>
                <w:rFonts w:ascii="Trebuchet MS" w:hAnsi="Trebuchet MS"/>
                <w:bCs/>
              </w:rPr>
              <w:t>Gift</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Gefahrstoff</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Grenzwerte, MAK-Werte, Einheiten</w:t>
            </w:r>
            <w:r w:rsidR="00117A3F">
              <w:rPr>
                <w:rFonts w:ascii="Trebuchet MS" w:hAnsi="Trebuchet MS"/>
                <w:bCs/>
              </w:rPr>
              <w:t xml:space="preserve"> (</w:t>
            </w:r>
            <w:r w:rsidRPr="00117A3F">
              <w:rPr>
                <w:rFonts w:ascii="Trebuchet MS" w:hAnsi="Trebuchet MS"/>
                <w:bCs/>
              </w:rPr>
              <w:t>ppm, ppb)</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Toxizitätsprüfung</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Kennzeichnung von Gefahrstoffen und</w:t>
            </w:r>
            <w:r w:rsidR="00117A3F">
              <w:rPr>
                <w:rFonts w:ascii="Trebuchet MS" w:hAnsi="Trebuchet MS"/>
                <w:bCs/>
              </w:rPr>
              <w:t xml:space="preserve"> </w:t>
            </w:r>
            <w:r w:rsidRPr="00117A3F">
              <w:rPr>
                <w:rFonts w:ascii="Trebuchet MS" w:hAnsi="Trebuchet MS"/>
                <w:bCs/>
              </w:rPr>
              <w:t>Umgang mit Gefahrstoffen</w:t>
            </w:r>
          </w:p>
          <w:p w:rsidR="000E118F" w:rsidRPr="00BD6BB7" w:rsidRDefault="000E118F" w:rsidP="000E118F">
            <w:pPr>
              <w:widowControl w:val="0"/>
              <w:spacing w:before="60" w:after="60"/>
              <w:rPr>
                <w:rFonts w:ascii="Trebuchet MS" w:hAnsi="Trebuchet MS" w:cs="Arial"/>
                <w:b/>
                <w:color w:val="000000"/>
              </w:rPr>
            </w:pPr>
            <w:r w:rsidRPr="00117A3F">
              <w:rPr>
                <w:rFonts w:ascii="Trebuchet MS" w:hAnsi="Trebuchet MS"/>
                <w:bCs/>
              </w:rPr>
              <w:t>Datenbanken</w:t>
            </w:r>
          </w:p>
        </w:tc>
        <w:tc>
          <w:tcPr>
            <w:tcW w:w="5260" w:type="dxa"/>
            <w:gridSpan w:val="2"/>
            <w:shd w:val="clear" w:color="auto" w:fill="FFFFFF"/>
            <w:vAlign w:val="center"/>
          </w:tcPr>
          <w:p w:rsidR="00CD47F1" w:rsidRDefault="00CD47F1" w:rsidP="009A09C3">
            <w:pPr>
              <w:widowControl w:val="0"/>
              <w:spacing w:before="60" w:after="60"/>
              <w:rPr>
                <w:rFonts w:ascii="Trebuchet MS" w:hAnsi="Trebuchet MS"/>
                <w:bCs/>
                <w:i/>
              </w:rPr>
            </w:pPr>
          </w:p>
          <w:p w:rsidR="00CD47F1" w:rsidRDefault="00CD47F1" w:rsidP="009A09C3">
            <w:pPr>
              <w:widowControl w:val="0"/>
              <w:spacing w:before="60" w:after="60"/>
              <w:rPr>
                <w:rFonts w:ascii="Trebuchet MS" w:hAnsi="Trebuchet MS"/>
                <w:bCs/>
                <w:i/>
              </w:rPr>
            </w:pPr>
          </w:p>
          <w:p w:rsidR="000E118F" w:rsidRPr="00176AF3" w:rsidRDefault="00921278" w:rsidP="00176AF3">
            <w:pPr>
              <w:widowControl w:val="0"/>
              <w:spacing w:before="60" w:after="60"/>
              <w:rPr>
                <w:rFonts w:ascii="Trebuchet MS" w:hAnsi="Trebuchet MS"/>
                <w:bCs/>
              </w:rPr>
            </w:pPr>
            <w:r w:rsidRPr="00176AF3">
              <w:rPr>
                <w:rFonts w:ascii="Trebuchet MS" w:hAnsi="Trebuchet MS"/>
                <w:bCs/>
                <w:color w:val="3366FF"/>
              </w:rPr>
              <w:t xml:space="preserve">Anhang </w:t>
            </w:r>
            <w:r w:rsidR="00176AF3" w:rsidRPr="00176AF3">
              <w:rPr>
                <w:rFonts w:ascii="Trebuchet MS" w:hAnsi="Trebuchet MS"/>
                <w:bCs/>
              </w:rPr>
              <w:t>S. 506 f: Der Umgang mit Chemikalien</w:t>
            </w:r>
            <w:r w:rsidRPr="00176AF3">
              <w:rPr>
                <w:rFonts w:ascii="Trebuchet MS" w:hAnsi="Trebuchet MS"/>
                <w:bCs/>
              </w:rPr>
              <w:t xml:space="preserve"> </w:t>
            </w:r>
          </w:p>
        </w:tc>
      </w:tr>
      <w:tr w:rsidR="000E118F" w:rsidRPr="00C00945" w:rsidTr="001724B4">
        <w:trPr>
          <w:cantSplit/>
          <w:trHeight w:val="302"/>
        </w:trPr>
        <w:tc>
          <w:tcPr>
            <w:tcW w:w="7797" w:type="dxa"/>
            <w:gridSpan w:val="3"/>
            <w:tcBorders>
              <w:bottom w:val="single" w:sz="4" w:space="0" w:color="808080"/>
            </w:tcBorders>
            <w:shd w:val="clear" w:color="auto" w:fill="0078AE"/>
            <w:vAlign w:val="center"/>
          </w:tcPr>
          <w:p w:rsidR="000E118F" w:rsidRPr="00BD6BB7" w:rsidRDefault="000E118F" w:rsidP="00CE66A5">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 xml:space="preserve">87 * Kohlenhydrate I </w:t>
            </w:r>
            <w:r w:rsidR="00117A3F" w:rsidRPr="00117A3F">
              <w:rPr>
                <w:rFonts w:ascii="Trebuchet MS" w:hAnsi="Trebuchet MS" w:cs="Arial"/>
                <w:color w:val="FFFFFF"/>
                <w:sz w:val="20"/>
                <w:szCs w:val="20"/>
              </w:rPr>
              <w:t>–</w:t>
            </w:r>
            <w:r w:rsidRPr="00117A3F">
              <w:rPr>
                <w:rFonts w:ascii="Trebuchet MS" w:hAnsi="Trebuchet MS" w:cs="Arial"/>
                <w:color w:val="FFFFFF"/>
                <w:sz w:val="20"/>
                <w:szCs w:val="20"/>
              </w:rPr>
              <w:t xml:space="preserve"> Monosaccharide</w:t>
            </w:r>
            <w:r w:rsidR="00117A3F" w:rsidRPr="00117A3F">
              <w:rPr>
                <w:rFonts w:ascii="Trebuchet MS" w:hAnsi="Trebuchet MS" w:cs="Arial"/>
                <w:color w:val="FFFFFF"/>
                <w:sz w:val="20"/>
                <w:szCs w:val="20"/>
              </w:rPr>
              <w:t xml:space="preserve"> </w:t>
            </w:r>
            <w:r w:rsidR="00117A3F" w:rsidRPr="00CE66A5">
              <w:rPr>
                <w:rFonts w:ascii="Trebuchet MS" w:hAnsi="Trebuchet MS" w:cs="Arial"/>
                <w:color w:val="FFFFFF"/>
                <w:sz w:val="16"/>
                <w:szCs w:val="16"/>
              </w:rPr>
              <w:t xml:space="preserve">(61 oder 87 </w:t>
            </w:r>
            <w:r w:rsidR="00CE66A5">
              <w:rPr>
                <w:rFonts w:ascii="Trebuchet MS" w:hAnsi="Trebuchet MS" w:cs="Arial"/>
                <w:color w:val="FFFFFF"/>
                <w:sz w:val="16"/>
                <w:szCs w:val="16"/>
              </w:rPr>
              <w:t>ist Pflichtthema</w:t>
            </w:r>
            <w:r w:rsidR="00117A3F" w:rsidRPr="00CE66A5">
              <w:rPr>
                <w:rFonts w:ascii="Trebuchet MS" w:hAnsi="Trebuchet MS" w:cs="Arial"/>
                <w:color w:val="FFFFFF"/>
                <w:sz w:val="16"/>
                <w:szCs w:val="16"/>
              </w:rPr>
              <w:t>)</w:t>
            </w:r>
          </w:p>
        </w:tc>
        <w:tc>
          <w:tcPr>
            <w:tcW w:w="2516" w:type="dxa"/>
            <w:tcBorders>
              <w:bottom w:val="single" w:sz="4" w:space="0" w:color="808080"/>
            </w:tcBorders>
            <w:shd w:val="clear" w:color="auto" w:fill="0078AE"/>
            <w:vAlign w:val="center"/>
          </w:tcPr>
          <w:p w:rsidR="000E118F" w:rsidRPr="00C00945" w:rsidRDefault="000E118F" w:rsidP="009A09C3">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 xml:space="preserve">Zeitansatz: </w:t>
            </w:r>
            <w:r>
              <w:rPr>
                <w:rFonts w:ascii="Trebuchet MS" w:hAnsi="Trebuchet MS" w:cs="Arial"/>
                <w:color w:val="FFFFFF"/>
                <w:sz w:val="20"/>
                <w:szCs w:val="20"/>
              </w:rPr>
              <w:t>6</w:t>
            </w:r>
            <w:r w:rsidRPr="00C00945">
              <w:rPr>
                <w:rFonts w:ascii="Trebuchet MS" w:hAnsi="Trebuchet MS" w:cs="Arial"/>
                <w:color w:val="FFFFFF"/>
                <w:sz w:val="20"/>
                <w:szCs w:val="20"/>
              </w:rPr>
              <w:t xml:space="preserve"> h</w:t>
            </w:r>
          </w:p>
        </w:tc>
      </w:tr>
      <w:tr w:rsidR="000E118F" w:rsidRPr="00BD6BB7" w:rsidTr="001724B4">
        <w:trPr>
          <w:cantSplit/>
          <w:trHeight w:val="302"/>
        </w:trPr>
        <w:tc>
          <w:tcPr>
            <w:tcW w:w="10313" w:type="dxa"/>
            <w:gridSpan w:val="4"/>
            <w:tcBorders>
              <w:bottom w:val="single" w:sz="4" w:space="0" w:color="808080"/>
            </w:tcBorders>
            <w:shd w:val="clear" w:color="auto" w:fill="FFFFFF"/>
            <w:vAlign w:val="center"/>
          </w:tcPr>
          <w:p w:rsidR="00921278" w:rsidRPr="00921278" w:rsidRDefault="000E118F" w:rsidP="00921278">
            <w:pPr>
              <w:pStyle w:val="berschrift3"/>
              <w:keepNext w:val="0"/>
              <w:numPr>
                <w:ilvl w:val="2"/>
                <w:numId w:val="0"/>
              </w:numPr>
              <w:tabs>
                <w:tab w:val="num" w:pos="0"/>
              </w:tabs>
              <w:suppressAutoHyphens/>
              <w:spacing w:before="20" w:after="0"/>
              <w:rPr>
                <w:rFonts w:ascii="Trebuchet MS" w:hAnsi="Trebuchet MS"/>
                <w:b w:val="0"/>
                <w:sz w:val="20"/>
                <w:szCs w:val="20"/>
              </w:rPr>
            </w:pPr>
            <w:r w:rsidRPr="00117A3F">
              <w:rPr>
                <w:rFonts w:ascii="Trebuchet MS" w:hAnsi="Trebuchet MS"/>
                <w:b w:val="0"/>
                <w:sz w:val="20"/>
                <w:szCs w:val="20"/>
              </w:rPr>
              <w:t>Die Kohlenhydrate haben in der Natur wichtige Funktionen als Energieträger und Gerüstsubstanzen. Sie gehören</w:t>
            </w:r>
            <w:r w:rsidR="00E54D61">
              <w:rPr>
                <w:rFonts w:ascii="Trebuchet MS" w:hAnsi="Trebuchet MS"/>
                <w:b w:val="0"/>
                <w:sz w:val="20"/>
                <w:szCs w:val="20"/>
              </w:rPr>
              <w:t xml:space="preserve"> </w:t>
            </w:r>
            <w:r w:rsidRPr="00117A3F">
              <w:rPr>
                <w:rFonts w:ascii="Trebuchet MS" w:hAnsi="Trebuchet MS"/>
                <w:b w:val="0"/>
                <w:sz w:val="20"/>
                <w:szCs w:val="20"/>
              </w:rPr>
              <w:t>zum unmittelbaren Erfahrungsbereich von Schülerinnen und Schülern.</w:t>
            </w:r>
            <w:r w:rsidR="00E54D61">
              <w:rPr>
                <w:rFonts w:ascii="Trebuchet MS" w:hAnsi="Trebuchet MS"/>
                <w:b w:val="0"/>
                <w:sz w:val="20"/>
                <w:szCs w:val="20"/>
              </w:rPr>
              <w:t xml:space="preserve"> </w:t>
            </w:r>
            <w:r w:rsidR="00E54D61">
              <w:rPr>
                <w:rFonts w:ascii="Trebuchet MS" w:hAnsi="Trebuchet MS"/>
                <w:b w:val="0"/>
                <w:sz w:val="20"/>
                <w:szCs w:val="20"/>
              </w:rPr>
              <w:br/>
            </w:r>
            <w:r w:rsidRPr="00117A3F">
              <w:rPr>
                <w:rFonts w:ascii="Trebuchet MS" w:hAnsi="Trebuchet MS"/>
                <w:b w:val="0"/>
                <w:sz w:val="20"/>
                <w:szCs w:val="20"/>
              </w:rPr>
              <w:t>Der Weg von den erfahrbaren chemischen Eigenschaften hin zu einer Strukturformel soll am Beispiel eines</w:t>
            </w:r>
            <w:r w:rsidR="00E54D61">
              <w:rPr>
                <w:rFonts w:ascii="Trebuchet MS" w:hAnsi="Trebuchet MS"/>
                <w:b w:val="0"/>
                <w:sz w:val="20"/>
                <w:szCs w:val="20"/>
              </w:rPr>
              <w:t xml:space="preserve"> </w:t>
            </w:r>
            <w:r w:rsidRPr="00921278">
              <w:rPr>
                <w:rFonts w:ascii="Trebuchet MS" w:hAnsi="Trebuchet MS"/>
                <w:b w:val="0"/>
                <w:sz w:val="20"/>
                <w:szCs w:val="20"/>
              </w:rPr>
              <w:t>Monosaccharids aufgezeigt werden.</w:t>
            </w:r>
          </w:p>
          <w:p w:rsidR="00921278" w:rsidRPr="00921278" w:rsidRDefault="00921278" w:rsidP="00921278">
            <w:pPr>
              <w:pStyle w:val="berschrift3"/>
              <w:keepNext w:val="0"/>
              <w:numPr>
                <w:ilvl w:val="2"/>
                <w:numId w:val="0"/>
              </w:numPr>
              <w:tabs>
                <w:tab w:val="num" w:pos="0"/>
              </w:tabs>
              <w:suppressAutoHyphens/>
              <w:spacing w:before="60"/>
              <w:rPr>
                <w:rFonts w:ascii="Trebuchet MS" w:hAnsi="Trebuchet MS"/>
                <w:b w:val="0"/>
                <w:sz w:val="20"/>
                <w:szCs w:val="20"/>
              </w:rPr>
            </w:pPr>
            <w:r w:rsidRPr="00921278">
              <w:rPr>
                <w:rFonts w:ascii="Trebuchet MS" w:hAnsi="Trebuchet MS"/>
                <w:sz w:val="20"/>
                <w:szCs w:val="20"/>
              </w:rPr>
              <w:t>10 Naturstoffe</w:t>
            </w:r>
          </w:p>
        </w:tc>
      </w:tr>
      <w:tr w:rsidR="000E118F" w:rsidRPr="00BD6BB7" w:rsidTr="001724B4">
        <w:trPr>
          <w:cantSplit/>
          <w:trHeight w:val="85"/>
        </w:trPr>
        <w:tc>
          <w:tcPr>
            <w:tcW w:w="5053" w:type="dxa"/>
            <w:gridSpan w:val="2"/>
            <w:shd w:val="clear" w:color="auto" w:fill="FFFFFF"/>
            <w:vAlign w:val="center"/>
          </w:tcPr>
          <w:p w:rsidR="00117A3F" w:rsidRDefault="000E118F" w:rsidP="00117A3F">
            <w:pPr>
              <w:widowControl w:val="0"/>
              <w:spacing w:before="60" w:after="60"/>
              <w:rPr>
                <w:rFonts w:ascii="Trebuchet MS" w:hAnsi="Trebuchet MS"/>
                <w:bCs/>
              </w:rPr>
            </w:pPr>
            <w:r w:rsidRPr="00117A3F">
              <w:rPr>
                <w:rFonts w:ascii="Trebuchet MS" w:hAnsi="Trebuchet MS"/>
                <w:bCs/>
              </w:rPr>
              <w:t>Kohlenhydrate</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Monosaccharide</w:t>
            </w:r>
          </w:p>
          <w:p w:rsidR="000E118F" w:rsidRPr="00BD6BB7" w:rsidRDefault="000E118F" w:rsidP="000E118F">
            <w:pPr>
              <w:widowControl w:val="0"/>
              <w:spacing w:before="60" w:after="60"/>
              <w:rPr>
                <w:rFonts w:ascii="Trebuchet MS" w:hAnsi="Trebuchet MS" w:cs="Arial"/>
                <w:b/>
                <w:color w:val="000000"/>
              </w:rPr>
            </w:pPr>
            <w:r w:rsidRPr="00117A3F">
              <w:rPr>
                <w:rFonts w:ascii="Trebuchet MS" w:hAnsi="Trebuchet MS"/>
                <w:bCs/>
              </w:rPr>
              <w:t>optische Aktivität</w:t>
            </w:r>
          </w:p>
        </w:tc>
        <w:tc>
          <w:tcPr>
            <w:tcW w:w="5260" w:type="dxa"/>
            <w:gridSpan w:val="2"/>
            <w:shd w:val="clear" w:color="auto" w:fill="FFFFFF"/>
            <w:vAlign w:val="center"/>
          </w:tcPr>
          <w:p w:rsidR="000E118F" w:rsidRPr="00921278" w:rsidRDefault="00921278" w:rsidP="009A09C3">
            <w:pPr>
              <w:widowControl w:val="0"/>
              <w:spacing w:before="60" w:after="60"/>
              <w:rPr>
                <w:rFonts w:ascii="Trebuchet MS" w:hAnsi="Trebuchet MS"/>
                <w:bCs/>
              </w:rPr>
            </w:pPr>
            <w:r w:rsidRPr="00921278">
              <w:rPr>
                <w:rFonts w:ascii="Trebuchet MS" w:hAnsi="Trebuchet MS"/>
                <w:bCs/>
              </w:rPr>
              <w:t>10.18 Klassifizierung der Kohlenhydrate</w:t>
            </w:r>
          </w:p>
          <w:p w:rsidR="00921278" w:rsidRPr="00921278" w:rsidRDefault="00921278" w:rsidP="009A09C3">
            <w:pPr>
              <w:widowControl w:val="0"/>
              <w:spacing w:before="60" w:after="60"/>
              <w:rPr>
                <w:rFonts w:ascii="Trebuchet MS" w:hAnsi="Trebuchet MS"/>
                <w:bCs/>
              </w:rPr>
            </w:pPr>
            <w:r w:rsidRPr="00921278">
              <w:rPr>
                <w:rFonts w:ascii="Trebuchet MS" w:hAnsi="Trebuchet MS"/>
                <w:bCs/>
              </w:rPr>
              <w:t>10.19 Glucose und Fructose</w:t>
            </w:r>
          </w:p>
          <w:p w:rsidR="00921278" w:rsidRPr="00BD6BB7" w:rsidRDefault="00921278" w:rsidP="009A09C3">
            <w:pPr>
              <w:widowControl w:val="0"/>
              <w:spacing w:before="60" w:after="60"/>
              <w:rPr>
                <w:rFonts w:ascii="Trebuchet MS" w:hAnsi="Trebuchet MS" w:cs="Arial"/>
                <w:b/>
                <w:color w:val="000000"/>
              </w:rPr>
            </w:pPr>
            <w:r w:rsidRPr="00921278">
              <w:rPr>
                <w:rFonts w:ascii="Trebuchet MS" w:hAnsi="Trebuchet MS"/>
                <w:bCs/>
              </w:rPr>
              <w:t>10.6 Spiegelbildisomerie und optische Aktivität</w:t>
            </w:r>
          </w:p>
        </w:tc>
      </w:tr>
      <w:tr w:rsidR="000E118F" w:rsidRPr="00C00945" w:rsidTr="001724B4">
        <w:trPr>
          <w:cantSplit/>
          <w:trHeight w:val="302"/>
        </w:trPr>
        <w:tc>
          <w:tcPr>
            <w:tcW w:w="7797" w:type="dxa"/>
            <w:gridSpan w:val="3"/>
            <w:tcBorders>
              <w:bottom w:val="single" w:sz="4" w:space="0" w:color="808080"/>
            </w:tcBorders>
            <w:shd w:val="clear" w:color="auto" w:fill="0078AE"/>
            <w:vAlign w:val="center"/>
          </w:tcPr>
          <w:p w:rsidR="000E118F" w:rsidRPr="00BD6BB7" w:rsidRDefault="000E118F" w:rsidP="009A09C3">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90 P Komplexchemie I - Grundlagen</w:t>
            </w:r>
          </w:p>
        </w:tc>
        <w:tc>
          <w:tcPr>
            <w:tcW w:w="2516" w:type="dxa"/>
            <w:tcBorders>
              <w:bottom w:val="single" w:sz="4" w:space="0" w:color="808080"/>
            </w:tcBorders>
            <w:shd w:val="clear" w:color="auto" w:fill="0078AE"/>
            <w:vAlign w:val="center"/>
          </w:tcPr>
          <w:p w:rsidR="000E118F" w:rsidRPr="00C00945" w:rsidRDefault="000E118F" w:rsidP="009A09C3">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 xml:space="preserve">Zeitansatz: </w:t>
            </w:r>
            <w:r>
              <w:rPr>
                <w:rFonts w:ascii="Trebuchet MS" w:hAnsi="Trebuchet MS" w:cs="Arial"/>
                <w:color w:val="FFFFFF"/>
                <w:sz w:val="20"/>
                <w:szCs w:val="20"/>
              </w:rPr>
              <w:t xml:space="preserve">10 </w:t>
            </w:r>
            <w:r w:rsidRPr="00C00945">
              <w:rPr>
                <w:rFonts w:ascii="Trebuchet MS" w:hAnsi="Trebuchet MS" w:cs="Arial"/>
                <w:color w:val="FFFFFF"/>
                <w:sz w:val="20"/>
                <w:szCs w:val="20"/>
              </w:rPr>
              <w:t>h</w:t>
            </w:r>
          </w:p>
        </w:tc>
      </w:tr>
      <w:tr w:rsidR="000E118F" w:rsidRPr="00BD6BB7" w:rsidTr="001724B4">
        <w:trPr>
          <w:cantSplit/>
          <w:trHeight w:val="302"/>
        </w:trPr>
        <w:tc>
          <w:tcPr>
            <w:tcW w:w="10313" w:type="dxa"/>
            <w:gridSpan w:val="4"/>
            <w:tcBorders>
              <w:bottom w:val="single" w:sz="4" w:space="0" w:color="808080"/>
            </w:tcBorders>
            <w:shd w:val="clear" w:color="auto" w:fill="FFFFFF"/>
            <w:vAlign w:val="center"/>
          </w:tcPr>
          <w:p w:rsidR="000E118F" w:rsidRDefault="000E118F" w:rsidP="00117A3F">
            <w:pPr>
              <w:pStyle w:val="berschrift3"/>
              <w:keepNext w:val="0"/>
              <w:numPr>
                <w:ilvl w:val="2"/>
                <w:numId w:val="0"/>
              </w:numPr>
              <w:tabs>
                <w:tab w:val="num" w:pos="0"/>
              </w:tabs>
              <w:suppressAutoHyphens/>
              <w:spacing w:before="20" w:after="0"/>
              <w:rPr>
                <w:rFonts w:ascii="Trebuchet MS" w:hAnsi="Trebuchet MS"/>
                <w:b w:val="0"/>
                <w:sz w:val="20"/>
                <w:szCs w:val="20"/>
              </w:rPr>
            </w:pPr>
            <w:r w:rsidRPr="00117A3F">
              <w:rPr>
                <w:rFonts w:ascii="Trebuchet MS" w:hAnsi="Trebuchet MS"/>
                <w:b w:val="0"/>
                <w:sz w:val="20"/>
                <w:szCs w:val="20"/>
              </w:rPr>
              <w:t>Neben den Säure-Base-Reaktionen und den Redoxreaktionen sind Komplexreaktionen weitere Donator-Akzeptor-Reaktionen, die an vielen Vorgängen in Technik, Organismen und Umwelt beteiligt sind. Zum Verständnis ist</w:t>
            </w:r>
            <w:r w:rsidR="00817B0E">
              <w:rPr>
                <w:rFonts w:ascii="Trebuchet MS" w:hAnsi="Trebuchet MS"/>
                <w:b w:val="0"/>
                <w:sz w:val="20"/>
                <w:szCs w:val="20"/>
              </w:rPr>
              <w:t xml:space="preserve"> </w:t>
            </w:r>
            <w:r w:rsidRPr="00117A3F">
              <w:rPr>
                <w:rFonts w:ascii="Trebuchet MS" w:hAnsi="Trebuchet MS"/>
                <w:b w:val="0"/>
                <w:sz w:val="20"/>
                <w:szCs w:val="20"/>
              </w:rPr>
              <w:t>eine Erweiterung des Bindungsbegriffs nötig.</w:t>
            </w:r>
          </w:p>
          <w:p w:rsidR="00817B0E" w:rsidRPr="00817B0E" w:rsidRDefault="00817B0E" w:rsidP="00817B0E">
            <w:pPr>
              <w:pStyle w:val="berschrift3"/>
              <w:keepNext w:val="0"/>
              <w:numPr>
                <w:ilvl w:val="2"/>
                <w:numId w:val="0"/>
              </w:numPr>
              <w:tabs>
                <w:tab w:val="num" w:pos="0"/>
              </w:tabs>
              <w:suppressAutoHyphens/>
              <w:spacing w:before="60"/>
            </w:pPr>
            <w:r w:rsidRPr="00817B0E">
              <w:rPr>
                <w:rFonts w:ascii="Trebuchet MS" w:hAnsi="Trebuchet MS"/>
                <w:sz w:val="20"/>
                <w:szCs w:val="20"/>
              </w:rPr>
              <w:t>Kap. 13 Komplexverbindungen</w:t>
            </w:r>
          </w:p>
        </w:tc>
      </w:tr>
      <w:tr w:rsidR="000E118F" w:rsidRPr="00BD6BB7" w:rsidTr="001724B4">
        <w:trPr>
          <w:cantSplit/>
          <w:trHeight w:val="85"/>
        </w:trPr>
        <w:tc>
          <w:tcPr>
            <w:tcW w:w="5053" w:type="dxa"/>
            <w:gridSpan w:val="2"/>
            <w:shd w:val="clear" w:color="auto" w:fill="FFFFFF"/>
            <w:vAlign w:val="center"/>
          </w:tcPr>
          <w:p w:rsidR="000E118F" w:rsidRPr="00117A3F" w:rsidRDefault="000E118F" w:rsidP="00117A3F">
            <w:pPr>
              <w:widowControl w:val="0"/>
              <w:spacing w:before="60" w:after="60"/>
              <w:rPr>
                <w:rFonts w:ascii="Trebuchet MS" w:hAnsi="Trebuchet MS"/>
                <w:bCs/>
              </w:rPr>
            </w:pPr>
            <w:r w:rsidRPr="00117A3F">
              <w:rPr>
                <w:rFonts w:ascii="Trebuchet MS" w:hAnsi="Trebuchet MS"/>
                <w:bCs/>
              </w:rPr>
              <w:t>Reaktionen von Komplexverbindungen</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Komplexbildungsreaktionen</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Aufbau komplexer Teilchen</w:t>
            </w:r>
          </w:p>
          <w:p w:rsidR="000E118F" w:rsidRPr="00117A3F" w:rsidRDefault="000E118F" w:rsidP="00117A3F">
            <w:pPr>
              <w:widowControl w:val="0"/>
              <w:spacing w:before="60" w:after="60"/>
              <w:rPr>
                <w:rFonts w:ascii="Trebuchet MS" w:hAnsi="Trebuchet MS"/>
                <w:bCs/>
              </w:rPr>
            </w:pPr>
            <w:r w:rsidRPr="00117A3F">
              <w:rPr>
                <w:rFonts w:ascii="Trebuchet MS" w:hAnsi="Trebuchet MS"/>
                <w:bCs/>
              </w:rPr>
              <w:t>Bindung in Komplexen</w:t>
            </w:r>
          </w:p>
          <w:p w:rsidR="000E118F" w:rsidRPr="00BD6BB7" w:rsidRDefault="000E118F" w:rsidP="000E118F">
            <w:pPr>
              <w:widowControl w:val="0"/>
              <w:spacing w:before="60" w:after="60"/>
              <w:rPr>
                <w:rFonts w:ascii="Trebuchet MS" w:hAnsi="Trebuchet MS" w:cs="Arial"/>
                <w:b/>
                <w:color w:val="000000"/>
              </w:rPr>
            </w:pPr>
            <w:r w:rsidRPr="00117A3F">
              <w:rPr>
                <w:rFonts w:ascii="Trebuchet MS" w:hAnsi="Trebuchet MS"/>
                <w:bCs/>
              </w:rPr>
              <w:t>Bedeutung von Komplexen</w:t>
            </w:r>
          </w:p>
        </w:tc>
        <w:tc>
          <w:tcPr>
            <w:tcW w:w="5260" w:type="dxa"/>
            <w:gridSpan w:val="2"/>
            <w:shd w:val="clear" w:color="auto" w:fill="FFFFFF"/>
            <w:vAlign w:val="center"/>
          </w:tcPr>
          <w:p w:rsidR="00817B0E" w:rsidRPr="00817B0E" w:rsidRDefault="00817B0E" w:rsidP="009A09C3">
            <w:pPr>
              <w:widowControl w:val="0"/>
              <w:spacing w:before="60" w:after="60"/>
              <w:rPr>
                <w:rFonts w:ascii="Trebuchet MS" w:hAnsi="Trebuchet MS"/>
                <w:bCs/>
              </w:rPr>
            </w:pPr>
            <w:r w:rsidRPr="00817B0E">
              <w:rPr>
                <w:rFonts w:ascii="Trebuchet MS" w:hAnsi="Trebuchet MS"/>
                <w:bCs/>
              </w:rPr>
              <w:t>13</w:t>
            </w:r>
            <w:r w:rsidR="00333B75">
              <w:rPr>
                <w:rFonts w:ascii="Trebuchet MS" w:hAnsi="Trebuchet MS"/>
                <w:bCs/>
              </w:rPr>
              <w:t>.3 Gleichgewichtsreaktionen d.</w:t>
            </w:r>
            <w:r w:rsidR="00333B75" w:rsidRPr="00333B75">
              <w:rPr>
                <w:rFonts w:ascii="Trebuchet MS" w:hAnsi="Trebuchet MS"/>
                <w:bCs/>
                <w:sz w:val="16"/>
                <w:szCs w:val="16"/>
              </w:rPr>
              <w:t xml:space="preserve"> </w:t>
            </w:r>
            <w:r w:rsidRPr="00817B0E">
              <w:rPr>
                <w:rFonts w:ascii="Trebuchet MS" w:hAnsi="Trebuchet MS"/>
                <w:bCs/>
              </w:rPr>
              <w:t>Komplexverbindungen</w:t>
            </w:r>
          </w:p>
          <w:p w:rsidR="00817B0E" w:rsidRPr="00817B0E" w:rsidRDefault="00817B0E" w:rsidP="009A09C3">
            <w:pPr>
              <w:widowControl w:val="0"/>
              <w:spacing w:before="60" w:after="60"/>
              <w:rPr>
                <w:rFonts w:ascii="Trebuchet MS" w:hAnsi="Trebuchet MS"/>
                <w:bCs/>
              </w:rPr>
            </w:pPr>
            <w:r w:rsidRPr="00817B0E">
              <w:rPr>
                <w:rFonts w:ascii="Trebuchet MS" w:hAnsi="Trebuchet MS"/>
                <w:bCs/>
              </w:rPr>
              <w:t>s.o.</w:t>
            </w:r>
          </w:p>
          <w:p w:rsidR="000E118F" w:rsidRPr="00817B0E" w:rsidRDefault="00817B0E" w:rsidP="009A09C3">
            <w:pPr>
              <w:widowControl w:val="0"/>
              <w:spacing w:before="60" w:after="60"/>
              <w:rPr>
                <w:rFonts w:ascii="Trebuchet MS" w:hAnsi="Trebuchet MS"/>
                <w:bCs/>
              </w:rPr>
            </w:pPr>
            <w:r w:rsidRPr="00817B0E">
              <w:rPr>
                <w:rFonts w:ascii="Trebuchet MS" w:hAnsi="Trebuchet MS"/>
                <w:bCs/>
              </w:rPr>
              <w:t>13.2 Komplexe – Struktur und Bindung</w:t>
            </w:r>
          </w:p>
          <w:p w:rsidR="00817B0E" w:rsidRPr="00817B0E" w:rsidRDefault="00817B0E" w:rsidP="009A09C3">
            <w:pPr>
              <w:widowControl w:val="0"/>
              <w:spacing w:before="60" w:after="60"/>
              <w:rPr>
                <w:rFonts w:ascii="Trebuchet MS" w:hAnsi="Trebuchet MS"/>
                <w:bCs/>
              </w:rPr>
            </w:pPr>
            <w:r w:rsidRPr="00817B0E">
              <w:rPr>
                <w:rFonts w:ascii="Trebuchet MS" w:hAnsi="Trebuchet MS"/>
                <w:bCs/>
              </w:rPr>
              <w:t>s.o</w:t>
            </w:r>
            <w:r w:rsidR="00333B75">
              <w:rPr>
                <w:rFonts w:ascii="Trebuchet MS" w:hAnsi="Trebuchet MS"/>
                <w:bCs/>
              </w:rPr>
              <w:t>.</w:t>
            </w:r>
          </w:p>
          <w:p w:rsidR="00817B0E" w:rsidRPr="00BD6BB7" w:rsidRDefault="00817B0E" w:rsidP="009A09C3">
            <w:pPr>
              <w:widowControl w:val="0"/>
              <w:spacing w:before="60" w:after="60"/>
              <w:rPr>
                <w:rFonts w:ascii="Trebuchet MS" w:hAnsi="Trebuchet MS" w:cs="Arial"/>
                <w:b/>
                <w:color w:val="000000"/>
              </w:rPr>
            </w:pPr>
            <w:r w:rsidRPr="00817B0E">
              <w:rPr>
                <w:rFonts w:ascii="Trebuchet MS" w:hAnsi="Trebuchet MS"/>
                <w:bCs/>
              </w:rPr>
              <w:t xml:space="preserve">13.5 Komplexverbindungen in Labor und Technik </w:t>
            </w:r>
            <w:r w:rsidRPr="00E54D61">
              <w:rPr>
                <w:rFonts w:ascii="Trebuchet MS" w:hAnsi="Trebuchet MS"/>
                <w:bCs/>
                <w:i/>
              </w:rPr>
              <w:t>und</w:t>
            </w:r>
            <w:r w:rsidR="00E54D61">
              <w:rPr>
                <w:rFonts w:ascii="Trebuchet MS" w:hAnsi="Trebuchet MS"/>
                <w:bCs/>
              </w:rPr>
              <w:t xml:space="preserve"> </w:t>
            </w:r>
            <w:r w:rsidRPr="00817B0E">
              <w:rPr>
                <w:rFonts w:ascii="Trebuchet MS" w:hAnsi="Trebuchet MS"/>
                <w:bCs/>
              </w:rPr>
              <w:br/>
              <w:t>13.6 Komplexverbindungen in der Natur</w:t>
            </w:r>
          </w:p>
        </w:tc>
      </w:tr>
      <w:tr w:rsidR="000E118F" w:rsidRPr="00C00945" w:rsidTr="001724B4">
        <w:trPr>
          <w:cantSplit/>
          <w:trHeight w:val="302"/>
        </w:trPr>
        <w:tc>
          <w:tcPr>
            <w:tcW w:w="7797" w:type="dxa"/>
            <w:gridSpan w:val="3"/>
            <w:tcBorders>
              <w:bottom w:val="single" w:sz="4" w:space="0" w:color="808080"/>
            </w:tcBorders>
            <w:shd w:val="clear" w:color="auto" w:fill="0078AE"/>
            <w:vAlign w:val="center"/>
          </w:tcPr>
          <w:p w:rsidR="000E118F" w:rsidRPr="00BD6BB7" w:rsidRDefault="00117A3F" w:rsidP="009A09C3">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92 P Kunststoffe I - Stoffklassen und Syntheseverfahren</w:t>
            </w:r>
          </w:p>
        </w:tc>
        <w:tc>
          <w:tcPr>
            <w:tcW w:w="2516" w:type="dxa"/>
            <w:tcBorders>
              <w:bottom w:val="single" w:sz="4" w:space="0" w:color="808080"/>
            </w:tcBorders>
            <w:shd w:val="clear" w:color="auto" w:fill="0078AE"/>
            <w:vAlign w:val="center"/>
          </w:tcPr>
          <w:p w:rsidR="000E118F" w:rsidRPr="00C00945" w:rsidRDefault="000E118F" w:rsidP="009A09C3">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Zeitansatz: 8 h</w:t>
            </w:r>
          </w:p>
        </w:tc>
      </w:tr>
      <w:tr w:rsidR="000E118F" w:rsidRPr="00BD6BB7" w:rsidTr="001724B4">
        <w:trPr>
          <w:cantSplit/>
          <w:trHeight w:val="302"/>
        </w:trPr>
        <w:tc>
          <w:tcPr>
            <w:tcW w:w="10313" w:type="dxa"/>
            <w:gridSpan w:val="4"/>
            <w:tcBorders>
              <w:bottom w:val="single" w:sz="4" w:space="0" w:color="808080"/>
            </w:tcBorders>
            <w:shd w:val="clear" w:color="auto" w:fill="FFFFFF"/>
            <w:vAlign w:val="center"/>
          </w:tcPr>
          <w:p w:rsidR="000E118F" w:rsidRDefault="00117A3F" w:rsidP="00117A3F">
            <w:pPr>
              <w:pStyle w:val="berschrift3"/>
              <w:keepNext w:val="0"/>
              <w:numPr>
                <w:ilvl w:val="2"/>
                <w:numId w:val="0"/>
              </w:numPr>
              <w:tabs>
                <w:tab w:val="num" w:pos="0"/>
              </w:tabs>
              <w:suppressAutoHyphens/>
              <w:spacing w:before="20" w:after="0"/>
              <w:rPr>
                <w:rFonts w:ascii="Trebuchet MS" w:hAnsi="Trebuchet MS"/>
                <w:b w:val="0"/>
                <w:sz w:val="20"/>
                <w:szCs w:val="20"/>
              </w:rPr>
            </w:pPr>
            <w:r w:rsidRPr="00117A3F">
              <w:rPr>
                <w:rFonts w:ascii="Trebuchet MS" w:hAnsi="Trebuchet MS"/>
                <w:b w:val="0"/>
                <w:sz w:val="20"/>
                <w:szCs w:val="20"/>
              </w:rPr>
              <w:t>Kunststoffe sind aus unserem Leben und unserer Umwelt nicht mehr wegzudenken. Fortwährend werden</w:t>
            </w:r>
            <w:r w:rsidR="00E54D61">
              <w:rPr>
                <w:rFonts w:ascii="Trebuchet MS" w:hAnsi="Trebuchet MS"/>
                <w:b w:val="0"/>
                <w:sz w:val="20"/>
                <w:szCs w:val="20"/>
              </w:rPr>
              <w:t xml:space="preserve"> </w:t>
            </w:r>
            <w:r w:rsidRPr="00117A3F">
              <w:rPr>
                <w:rFonts w:ascii="Trebuchet MS" w:hAnsi="Trebuchet MS"/>
                <w:b w:val="0"/>
                <w:sz w:val="20"/>
                <w:szCs w:val="20"/>
              </w:rPr>
              <w:t>Produkte mit neuen Eigenschaften entwickelt und auf den Markt gebracht. Schülerinnen und Schülern sollen</w:t>
            </w:r>
            <w:r w:rsidR="00E54D61">
              <w:rPr>
                <w:rFonts w:ascii="Trebuchet MS" w:hAnsi="Trebuchet MS"/>
                <w:b w:val="0"/>
                <w:sz w:val="20"/>
                <w:szCs w:val="20"/>
              </w:rPr>
              <w:t xml:space="preserve"> </w:t>
            </w:r>
            <w:r w:rsidRPr="00117A3F">
              <w:rPr>
                <w:rFonts w:ascii="Trebuchet MS" w:hAnsi="Trebuchet MS"/>
                <w:b w:val="0"/>
                <w:sz w:val="20"/>
                <w:szCs w:val="20"/>
              </w:rPr>
              <w:t>Kriterien an die Hand gegeben werden, die es ihnen erlauben, die Vielfalt zu ordnen und die zugrundeliegenden</w:t>
            </w:r>
            <w:r w:rsidR="00E54D61">
              <w:rPr>
                <w:rFonts w:ascii="Trebuchet MS" w:hAnsi="Trebuchet MS"/>
                <w:b w:val="0"/>
                <w:sz w:val="20"/>
                <w:szCs w:val="20"/>
              </w:rPr>
              <w:t xml:space="preserve"> </w:t>
            </w:r>
            <w:r w:rsidRPr="00117A3F">
              <w:rPr>
                <w:rFonts w:ascii="Trebuchet MS" w:hAnsi="Trebuchet MS"/>
                <w:b w:val="0"/>
                <w:sz w:val="20"/>
                <w:szCs w:val="20"/>
              </w:rPr>
              <w:t>Prinzipien des Aufbaus von Kunststoffen zu verstehen. Die Abgrenzung gegenüber den Naturstoffen soll nicht</w:t>
            </w:r>
            <w:r w:rsidR="00E54D61">
              <w:rPr>
                <w:rFonts w:ascii="Trebuchet MS" w:hAnsi="Trebuchet MS"/>
                <w:b w:val="0"/>
                <w:sz w:val="20"/>
                <w:szCs w:val="20"/>
              </w:rPr>
              <w:t xml:space="preserve"> </w:t>
            </w:r>
            <w:r w:rsidRPr="00117A3F">
              <w:rPr>
                <w:rFonts w:ascii="Trebuchet MS" w:hAnsi="Trebuchet MS"/>
                <w:b w:val="0"/>
                <w:sz w:val="20"/>
                <w:szCs w:val="20"/>
              </w:rPr>
              <w:t>dazu führen</w:t>
            </w:r>
            <w:r w:rsidR="00E54D61">
              <w:rPr>
                <w:rFonts w:ascii="Trebuchet MS" w:hAnsi="Trebuchet MS"/>
                <w:b w:val="0"/>
                <w:sz w:val="20"/>
                <w:szCs w:val="20"/>
              </w:rPr>
              <w:t>,</w:t>
            </w:r>
            <w:r w:rsidRPr="00117A3F">
              <w:rPr>
                <w:rFonts w:ascii="Trebuchet MS" w:hAnsi="Trebuchet MS"/>
                <w:b w:val="0"/>
                <w:sz w:val="20"/>
                <w:szCs w:val="20"/>
              </w:rPr>
              <w:t xml:space="preserve"> diese Stoffklasse zu bearbeiten. Die wirtschaftlichen Aspekte der Herstellungsverfahren sollen auch</w:t>
            </w:r>
            <w:r w:rsidR="00E54D61">
              <w:rPr>
                <w:rFonts w:ascii="Trebuchet MS" w:hAnsi="Trebuchet MS"/>
                <w:b w:val="0"/>
                <w:sz w:val="20"/>
                <w:szCs w:val="20"/>
              </w:rPr>
              <w:t xml:space="preserve"> </w:t>
            </w:r>
            <w:r w:rsidRPr="00117A3F">
              <w:rPr>
                <w:rFonts w:ascii="Trebuchet MS" w:hAnsi="Trebuchet MS"/>
                <w:b w:val="0"/>
                <w:sz w:val="20"/>
                <w:szCs w:val="20"/>
              </w:rPr>
              <w:t>unter Berücksichtigung nachwachsender Rohstoffe besprochen werden.</w:t>
            </w:r>
          </w:p>
          <w:p w:rsidR="00333B75" w:rsidRPr="00333B75" w:rsidRDefault="00333B75" w:rsidP="00333B75">
            <w:pPr>
              <w:spacing w:before="60" w:after="60"/>
            </w:pPr>
            <w:r w:rsidRPr="00333B75">
              <w:rPr>
                <w:rFonts w:ascii="Trebuchet MS" w:hAnsi="Trebuchet MS"/>
                <w:b/>
                <w:bCs/>
              </w:rPr>
              <w:t>Kap. 9 Kunststoffe</w:t>
            </w:r>
          </w:p>
        </w:tc>
      </w:tr>
      <w:tr w:rsidR="000E118F" w:rsidRPr="00BD6BB7" w:rsidTr="001724B4">
        <w:trPr>
          <w:cantSplit/>
          <w:trHeight w:val="85"/>
        </w:trPr>
        <w:tc>
          <w:tcPr>
            <w:tcW w:w="5053" w:type="dxa"/>
            <w:gridSpan w:val="2"/>
            <w:shd w:val="clear" w:color="auto" w:fill="FFFFFF"/>
            <w:vAlign w:val="center"/>
          </w:tcPr>
          <w:p w:rsidR="003910BF" w:rsidRPr="003910BF" w:rsidRDefault="003910BF" w:rsidP="00117A3F">
            <w:pPr>
              <w:widowControl w:val="0"/>
              <w:spacing w:before="60" w:after="60"/>
              <w:rPr>
                <w:rFonts w:ascii="Trebuchet MS" w:hAnsi="Trebuchet MS"/>
                <w:bCs/>
                <w:sz w:val="8"/>
                <w:szCs w:val="8"/>
              </w:rPr>
            </w:pPr>
          </w:p>
          <w:p w:rsidR="00117A3F" w:rsidRPr="00117A3F" w:rsidRDefault="00117A3F" w:rsidP="00117A3F">
            <w:pPr>
              <w:widowControl w:val="0"/>
              <w:spacing w:before="60" w:after="60"/>
              <w:rPr>
                <w:rFonts w:ascii="Trebuchet MS" w:hAnsi="Trebuchet MS"/>
                <w:bCs/>
              </w:rPr>
            </w:pPr>
            <w:r w:rsidRPr="00117A3F">
              <w:rPr>
                <w:rFonts w:ascii="Trebuchet MS" w:hAnsi="Trebuchet MS"/>
                <w:bCs/>
              </w:rPr>
              <w:t>makromolekularer Stoff</w:t>
            </w:r>
          </w:p>
          <w:p w:rsidR="00117A3F" w:rsidRPr="00117A3F" w:rsidRDefault="00117A3F" w:rsidP="00117A3F">
            <w:pPr>
              <w:widowControl w:val="0"/>
              <w:spacing w:before="60" w:after="60"/>
              <w:rPr>
                <w:rFonts w:ascii="Trebuchet MS" w:hAnsi="Trebuchet MS"/>
                <w:bCs/>
              </w:rPr>
            </w:pPr>
            <w:r w:rsidRPr="00117A3F">
              <w:rPr>
                <w:rFonts w:ascii="Trebuchet MS" w:hAnsi="Trebuchet MS"/>
                <w:bCs/>
              </w:rPr>
              <w:t>Klassifizierung: Naturstoff,</w:t>
            </w:r>
            <w:r>
              <w:rPr>
                <w:rFonts w:ascii="Trebuchet MS" w:hAnsi="Trebuchet MS"/>
                <w:bCs/>
              </w:rPr>
              <w:t xml:space="preserve"> </w:t>
            </w:r>
            <w:r w:rsidRPr="00117A3F">
              <w:rPr>
                <w:rFonts w:ascii="Trebuchet MS" w:hAnsi="Trebuchet MS"/>
                <w:bCs/>
              </w:rPr>
              <w:t>modifizierter Naturstoff, Kunststoff</w:t>
            </w:r>
          </w:p>
          <w:p w:rsidR="00117A3F" w:rsidRPr="00117A3F" w:rsidRDefault="00117A3F" w:rsidP="00117A3F">
            <w:pPr>
              <w:widowControl w:val="0"/>
              <w:spacing w:before="60" w:after="60"/>
              <w:rPr>
                <w:rFonts w:ascii="Trebuchet MS" w:hAnsi="Trebuchet MS"/>
                <w:bCs/>
              </w:rPr>
            </w:pPr>
            <w:r w:rsidRPr="00117A3F">
              <w:rPr>
                <w:rFonts w:ascii="Trebuchet MS" w:hAnsi="Trebuchet MS"/>
                <w:bCs/>
              </w:rPr>
              <w:t>Monomer, Polymer</w:t>
            </w:r>
          </w:p>
          <w:p w:rsidR="000E118F" w:rsidRDefault="00117A3F" w:rsidP="00117A3F">
            <w:pPr>
              <w:widowControl w:val="0"/>
              <w:spacing w:before="60" w:after="60"/>
              <w:rPr>
                <w:rFonts w:ascii="Trebuchet MS" w:hAnsi="Trebuchet MS"/>
                <w:bCs/>
              </w:rPr>
            </w:pPr>
            <w:r w:rsidRPr="00117A3F">
              <w:rPr>
                <w:rFonts w:ascii="Trebuchet MS" w:hAnsi="Trebuchet MS"/>
                <w:bCs/>
              </w:rPr>
              <w:t>Syntheseverfahren: Polymerisation,</w:t>
            </w:r>
            <w:r>
              <w:rPr>
                <w:rFonts w:ascii="Trebuchet MS" w:hAnsi="Trebuchet MS"/>
                <w:bCs/>
              </w:rPr>
              <w:t xml:space="preserve"> Polykondensation und Poly</w:t>
            </w:r>
            <w:r w:rsidRPr="00117A3F">
              <w:rPr>
                <w:rFonts w:ascii="Trebuchet MS" w:hAnsi="Trebuchet MS"/>
                <w:bCs/>
              </w:rPr>
              <w:t>addition</w:t>
            </w:r>
          </w:p>
          <w:p w:rsidR="00333B75" w:rsidRPr="00C00945" w:rsidRDefault="00333B75" w:rsidP="00117A3F">
            <w:pPr>
              <w:widowControl w:val="0"/>
              <w:spacing w:before="60" w:after="60"/>
              <w:rPr>
                <w:rFonts w:ascii="Trebuchet MS" w:hAnsi="Trebuchet MS"/>
                <w:bCs/>
              </w:rPr>
            </w:pPr>
          </w:p>
        </w:tc>
        <w:tc>
          <w:tcPr>
            <w:tcW w:w="5260" w:type="dxa"/>
            <w:gridSpan w:val="2"/>
            <w:shd w:val="clear" w:color="auto" w:fill="FFFFFF"/>
            <w:vAlign w:val="center"/>
          </w:tcPr>
          <w:p w:rsidR="00333B75" w:rsidRPr="00333B75" w:rsidRDefault="00333B75" w:rsidP="00333B75">
            <w:pPr>
              <w:widowControl w:val="0"/>
              <w:spacing w:before="60" w:after="60"/>
              <w:rPr>
                <w:rFonts w:ascii="Trebuchet MS" w:hAnsi="Trebuchet MS"/>
                <w:bCs/>
              </w:rPr>
            </w:pPr>
            <w:r w:rsidRPr="00333B75">
              <w:rPr>
                <w:rFonts w:ascii="Trebuchet MS" w:hAnsi="Trebuchet MS"/>
                <w:bCs/>
              </w:rPr>
              <w:t>9.1 Eigenschaften und Struktur der Kunststoffe</w:t>
            </w:r>
          </w:p>
          <w:p w:rsidR="00333B75" w:rsidRPr="00333B75" w:rsidRDefault="00333B75" w:rsidP="00333B75">
            <w:pPr>
              <w:widowControl w:val="0"/>
              <w:spacing w:before="60" w:after="60"/>
              <w:rPr>
                <w:rFonts w:ascii="Trebuchet MS" w:hAnsi="Trebuchet MS"/>
                <w:bCs/>
              </w:rPr>
            </w:pPr>
            <w:r>
              <w:rPr>
                <w:rFonts w:ascii="Trebuchet MS" w:hAnsi="Trebuchet MS"/>
                <w:bCs/>
              </w:rPr>
              <w:br/>
            </w:r>
          </w:p>
          <w:p w:rsidR="00333B75" w:rsidRPr="00333B75" w:rsidRDefault="00333B75" w:rsidP="00333B75">
            <w:pPr>
              <w:widowControl w:val="0"/>
              <w:spacing w:before="60" w:after="60"/>
              <w:rPr>
                <w:rFonts w:ascii="Trebuchet MS" w:hAnsi="Trebuchet MS"/>
                <w:bCs/>
              </w:rPr>
            </w:pPr>
            <w:r w:rsidRPr="00333B75">
              <w:rPr>
                <w:rFonts w:ascii="Trebuchet MS" w:hAnsi="Trebuchet MS"/>
                <w:bCs/>
              </w:rPr>
              <w:t>s.o.</w:t>
            </w:r>
          </w:p>
          <w:p w:rsidR="00333B75" w:rsidRPr="00333B75" w:rsidRDefault="00333B75" w:rsidP="00333B75">
            <w:pPr>
              <w:widowControl w:val="0"/>
              <w:spacing w:before="60" w:after="60"/>
              <w:rPr>
                <w:rFonts w:ascii="Trebuchet MS" w:hAnsi="Trebuchet MS"/>
                <w:bCs/>
              </w:rPr>
            </w:pPr>
            <w:r w:rsidRPr="00333B75">
              <w:rPr>
                <w:rFonts w:ascii="Trebuchet MS" w:hAnsi="Trebuchet MS"/>
                <w:bCs/>
              </w:rPr>
              <w:t xml:space="preserve">9.2 Kunststoffe durch Polymerisation </w:t>
            </w:r>
            <w:r w:rsidRPr="00E54D61">
              <w:rPr>
                <w:rFonts w:ascii="Trebuchet MS" w:hAnsi="Trebuchet MS"/>
                <w:bCs/>
                <w:i/>
              </w:rPr>
              <w:t>und</w:t>
            </w:r>
            <w:r w:rsidR="00E54D61">
              <w:rPr>
                <w:rFonts w:ascii="Trebuchet MS" w:hAnsi="Trebuchet MS"/>
                <w:bCs/>
              </w:rPr>
              <w:t xml:space="preserve"> </w:t>
            </w:r>
            <w:r>
              <w:rPr>
                <w:rFonts w:ascii="Trebuchet MS" w:hAnsi="Trebuchet MS"/>
                <w:bCs/>
              </w:rPr>
              <w:br/>
            </w:r>
            <w:r w:rsidRPr="00333B75">
              <w:rPr>
                <w:rFonts w:ascii="Trebuchet MS" w:hAnsi="Trebuchet MS"/>
                <w:bCs/>
              </w:rPr>
              <w:t xml:space="preserve">9.4 Kunststoffe durch Polykondensation </w:t>
            </w:r>
            <w:r w:rsidRPr="00E54D61">
              <w:rPr>
                <w:rFonts w:ascii="Trebuchet MS" w:hAnsi="Trebuchet MS"/>
                <w:bCs/>
                <w:i/>
              </w:rPr>
              <w:t>und</w:t>
            </w:r>
            <w:r w:rsidR="00E54D61">
              <w:rPr>
                <w:rFonts w:ascii="Trebuchet MS" w:hAnsi="Trebuchet MS"/>
                <w:bCs/>
              </w:rPr>
              <w:t xml:space="preserve"> </w:t>
            </w:r>
            <w:r>
              <w:rPr>
                <w:rFonts w:ascii="Trebuchet MS" w:hAnsi="Trebuchet MS"/>
                <w:bCs/>
              </w:rPr>
              <w:br/>
            </w:r>
            <w:r w:rsidRPr="00333B75">
              <w:rPr>
                <w:rFonts w:ascii="Trebuchet MS" w:hAnsi="Trebuchet MS"/>
                <w:bCs/>
              </w:rPr>
              <w:t>9.5 Kunststoffe durch Polyaddition</w:t>
            </w:r>
          </w:p>
        </w:tc>
      </w:tr>
      <w:tr w:rsidR="000E118F" w:rsidRPr="00C00945" w:rsidTr="001724B4">
        <w:trPr>
          <w:cantSplit/>
          <w:trHeight w:val="302"/>
        </w:trPr>
        <w:tc>
          <w:tcPr>
            <w:tcW w:w="7797" w:type="dxa"/>
            <w:gridSpan w:val="3"/>
            <w:tcBorders>
              <w:bottom w:val="single" w:sz="4" w:space="0" w:color="808080"/>
            </w:tcBorders>
            <w:shd w:val="clear" w:color="auto" w:fill="0078AE"/>
            <w:vAlign w:val="center"/>
          </w:tcPr>
          <w:p w:rsidR="000E118F" w:rsidRPr="00BD6BB7" w:rsidRDefault="00117A3F" w:rsidP="00A526A4">
            <w:pPr>
              <w:pStyle w:val="berschrift3"/>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lastRenderedPageBreak/>
              <w:t>93 P Kunststoffe II - Struktur und Eigenschaften</w:t>
            </w:r>
          </w:p>
        </w:tc>
        <w:tc>
          <w:tcPr>
            <w:tcW w:w="2516" w:type="dxa"/>
            <w:tcBorders>
              <w:bottom w:val="single" w:sz="4" w:space="0" w:color="808080"/>
            </w:tcBorders>
            <w:shd w:val="clear" w:color="auto" w:fill="0078AE"/>
            <w:vAlign w:val="center"/>
          </w:tcPr>
          <w:p w:rsidR="000E118F" w:rsidRPr="00C00945" w:rsidRDefault="000E118F" w:rsidP="009A09C3">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 xml:space="preserve">Zeitansatz: </w:t>
            </w:r>
            <w:r w:rsidR="00117A3F">
              <w:rPr>
                <w:rFonts w:ascii="Trebuchet MS" w:hAnsi="Trebuchet MS" w:cs="Arial"/>
                <w:color w:val="FFFFFF"/>
                <w:sz w:val="20"/>
                <w:szCs w:val="20"/>
              </w:rPr>
              <w:t>6</w:t>
            </w:r>
            <w:r w:rsidRPr="00C00945">
              <w:rPr>
                <w:rFonts w:ascii="Trebuchet MS" w:hAnsi="Trebuchet MS" w:cs="Arial"/>
                <w:color w:val="FFFFFF"/>
                <w:sz w:val="20"/>
                <w:szCs w:val="20"/>
              </w:rPr>
              <w:t xml:space="preserve"> h</w:t>
            </w:r>
          </w:p>
        </w:tc>
      </w:tr>
      <w:tr w:rsidR="000E118F" w:rsidRPr="00BD6BB7" w:rsidTr="001724B4">
        <w:trPr>
          <w:cantSplit/>
          <w:trHeight w:val="302"/>
        </w:trPr>
        <w:tc>
          <w:tcPr>
            <w:tcW w:w="10313" w:type="dxa"/>
            <w:gridSpan w:val="4"/>
            <w:tcBorders>
              <w:bottom w:val="single" w:sz="4" w:space="0" w:color="808080"/>
            </w:tcBorders>
            <w:shd w:val="clear" w:color="auto" w:fill="FFFFFF"/>
            <w:vAlign w:val="center"/>
          </w:tcPr>
          <w:p w:rsidR="000E118F" w:rsidRDefault="00117A3F" w:rsidP="00117A3F">
            <w:pPr>
              <w:pStyle w:val="berschrift3"/>
              <w:keepNext w:val="0"/>
              <w:numPr>
                <w:ilvl w:val="2"/>
                <w:numId w:val="0"/>
              </w:numPr>
              <w:tabs>
                <w:tab w:val="num" w:pos="0"/>
              </w:tabs>
              <w:suppressAutoHyphens/>
              <w:spacing w:before="20" w:after="0"/>
              <w:rPr>
                <w:rFonts w:ascii="Trebuchet MS" w:hAnsi="Trebuchet MS"/>
                <w:b w:val="0"/>
                <w:sz w:val="20"/>
                <w:szCs w:val="20"/>
              </w:rPr>
            </w:pPr>
            <w:r w:rsidRPr="00117A3F">
              <w:rPr>
                <w:rFonts w:ascii="Trebuchet MS" w:hAnsi="Trebuchet MS"/>
                <w:b w:val="0"/>
                <w:sz w:val="20"/>
                <w:szCs w:val="20"/>
              </w:rPr>
              <w:t>Kunststoffe können in ihren Eigenschaften gezielt beeinflusst werden, indem die Makromoleküle in bestimmten</w:t>
            </w:r>
            <w:r w:rsidR="00057845">
              <w:rPr>
                <w:rFonts w:ascii="Trebuchet MS" w:hAnsi="Trebuchet MS"/>
                <w:b w:val="0"/>
                <w:sz w:val="20"/>
                <w:szCs w:val="20"/>
              </w:rPr>
              <w:t xml:space="preserve"> </w:t>
            </w:r>
            <w:r w:rsidRPr="00117A3F">
              <w:rPr>
                <w:rFonts w:ascii="Trebuchet MS" w:hAnsi="Trebuchet MS"/>
                <w:b w:val="0"/>
                <w:sz w:val="20"/>
                <w:szCs w:val="20"/>
              </w:rPr>
              <w:t>Strukturen angeordnet werden. Entsprechend ändert sich das thermische und mechanische Verhalten. Letztlich</w:t>
            </w:r>
            <w:r w:rsidR="00057845">
              <w:rPr>
                <w:rFonts w:ascii="Trebuchet MS" w:hAnsi="Trebuchet MS"/>
                <w:b w:val="0"/>
                <w:sz w:val="20"/>
                <w:szCs w:val="20"/>
              </w:rPr>
              <w:t xml:space="preserve"> </w:t>
            </w:r>
            <w:r w:rsidRPr="00117A3F">
              <w:rPr>
                <w:rFonts w:ascii="Trebuchet MS" w:hAnsi="Trebuchet MS"/>
                <w:b w:val="0"/>
                <w:sz w:val="20"/>
                <w:szCs w:val="20"/>
              </w:rPr>
              <w:t>können alle Kunststoffe in drei Gruppen eingeordnet werden.</w:t>
            </w:r>
            <w:r w:rsidR="00057845">
              <w:rPr>
                <w:rFonts w:ascii="Trebuchet MS" w:hAnsi="Trebuchet MS"/>
                <w:b w:val="0"/>
                <w:sz w:val="20"/>
                <w:szCs w:val="20"/>
              </w:rPr>
              <w:t xml:space="preserve"> </w:t>
            </w:r>
            <w:r w:rsidR="00057845">
              <w:rPr>
                <w:rFonts w:ascii="Trebuchet MS" w:hAnsi="Trebuchet MS"/>
                <w:b w:val="0"/>
                <w:sz w:val="20"/>
                <w:szCs w:val="20"/>
              </w:rPr>
              <w:br/>
            </w:r>
            <w:r w:rsidRPr="00117A3F">
              <w:rPr>
                <w:rFonts w:ascii="Trebuchet MS" w:hAnsi="Trebuchet MS"/>
                <w:b w:val="0"/>
                <w:sz w:val="20"/>
                <w:szCs w:val="20"/>
              </w:rPr>
              <w:t>Der Zusammenhang zwischen Struktur und den äußeren Eigenschaften soll herausgearbeitet werden</w:t>
            </w:r>
            <w:r w:rsidR="00D30ADA">
              <w:rPr>
                <w:rFonts w:ascii="Trebuchet MS" w:hAnsi="Trebuchet MS"/>
                <w:b w:val="0"/>
                <w:sz w:val="20"/>
                <w:szCs w:val="20"/>
              </w:rPr>
              <w:t xml:space="preserve">. </w:t>
            </w:r>
          </w:p>
          <w:p w:rsidR="00333B75" w:rsidRPr="00333B75" w:rsidRDefault="00333B75" w:rsidP="00333B75">
            <w:pPr>
              <w:spacing w:before="60" w:after="60"/>
            </w:pPr>
            <w:r w:rsidRPr="00333B75">
              <w:rPr>
                <w:rFonts w:ascii="Trebuchet MS" w:hAnsi="Trebuchet MS"/>
                <w:b/>
                <w:bCs/>
              </w:rPr>
              <w:t>Kap. 9 Kunststoffe</w:t>
            </w:r>
          </w:p>
        </w:tc>
      </w:tr>
      <w:tr w:rsidR="000E118F" w:rsidRPr="00BD6BB7" w:rsidTr="001724B4">
        <w:trPr>
          <w:cantSplit/>
          <w:trHeight w:val="85"/>
        </w:trPr>
        <w:tc>
          <w:tcPr>
            <w:tcW w:w="5053" w:type="dxa"/>
            <w:gridSpan w:val="2"/>
            <w:shd w:val="clear" w:color="auto" w:fill="FFFFFF"/>
            <w:vAlign w:val="center"/>
          </w:tcPr>
          <w:p w:rsidR="00117A3F" w:rsidRPr="00117A3F" w:rsidRDefault="00117A3F" w:rsidP="00117A3F">
            <w:pPr>
              <w:widowControl w:val="0"/>
              <w:spacing w:before="60" w:after="60"/>
              <w:rPr>
                <w:rFonts w:ascii="Trebuchet MS" w:hAnsi="Trebuchet MS"/>
                <w:bCs/>
              </w:rPr>
            </w:pPr>
            <w:r w:rsidRPr="00117A3F">
              <w:rPr>
                <w:rFonts w:ascii="Trebuchet MS" w:hAnsi="Trebuchet MS"/>
                <w:bCs/>
              </w:rPr>
              <w:t>Thermomere</w:t>
            </w:r>
          </w:p>
          <w:p w:rsidR="00117A3F" w:rsidRPr="00117A3F" w:rsidRDefault="00117A3F" w:rsidP="00117A3F">
            <w:pPr>
              <w:widowControl w:val="0"/>
              <w:spacing w:before="60" w:after="60"/>
              <w:rPr>
                <w:rFonts w:ascii="Trebuchet MS" w:hAnsi="Trebuchet MS"/>
                <w:bCs/>
              </w:rPr>
            </w:pPr>
            <w:r w:rsidRPr="00117A3F">
              <w:rPr>
                <w:rFonts w:ascii="Trebuchet MS" w:hAnsi="Trebuchet MS"/>
                <w:bCs/>
              </w:rPr>
              <w:t>Duromere</w:t>
            </w:r>
          </w:p>
          <w:p w:rsidR="000E118F" w:rsidRPr="00BD6BB7" w:rsidRDefault="00117A3F" w:rsidP="00117A3F">
            <w:pPr>
              <w:widowControl w:val="0"/>
              <w:spacing w:before="60" w:after="60"/>
            </w:pPr>
            <w:r w:rsidRPr="00117A3F">
              <w:rPr>
                <w:rFonts w:ascii="Trebuchet MS" w:hAnsi="Trebuchet MS"/>
                <w:bCs/>
              </w:rPr>
              <w:t>Elastomere</w:t>
            </w:r>
          </w:p>
        </w:tc>
        <w:tc>
          <w:tcPr>
            <w:tcW w:w="5260" w:type="dxa"/>
            <w:gridSpan w:val="2"/>
            <w:shd w:val="clear" w:color="auto" w:fill="FFFFFF"/>
            <w:vAlign w:val="center"/>
          </w:tcPr>
          <w:p w:rsidR="000E118F" w:rsidRPr="00333B75" w:rsidRDefault="00333B75" w:rsidP="009A09C3">
            <w:pPr>
              <w:widowControl w:val="0"/>
              <w:spacing w:before="60" w:after="60"/>
              <w:rPr>
                <w:rFonts w:ascii="Trebuchet MS" w:hAnsi="Trebuchet MS"/>
                <w:bCs/>
              </w:rPr>
            </w:pPr>
            <w:r w:rsidRPr="00333B75">
              <w:rPr>
                <w:rFonts w:ascii="Trebuchet MS" w:hAnsi="Trebuchet MS"/>
                <w:bCs/>
              </w:rPr>
              <w:t>9.1 Eigenschaften und Struktur der Kunststoffe</w:t>
            </w:r>
          </w:p>
          <w:p w:rsidR="00333B75" w:rsidRPr="00333B75" w:rsidRDefault="00333B75" w:rsidP="009A09C3">
            <w:pPr>
              <w:widowControl w:val="0"/>
              <w:spacing w:before="60" w:after="60"/>
              <w:rPr>
                <w:rFonts w:ascii="Trebuchet MS" w:hAnsi="Trebuchet MS"/>
                <w:bCs/>
              </w:rPr>
            </w:pPr>
            <w:r w:rsidRPr="00333B75">
              <w:rPr>
                <w:rFonts w:ascii="Trebuchet MS" w:hAnsi="Trebuchet MS"/>
                <w:bCs/>
              </w:rPr>
              <w:t>s.o.</w:t>
            </w:r>
          </w:p>
          <w:p w:rsidR="00333B75" w:rsidRPr="00BD6BB7" w:rsidRDefault="00333B75" w:rsidP="009A09C3">
            <w:pPr>
              <w:widowControl w:val="0"/>
              <w:spacing w:before="60" w:after="60"/>
              <w:rPr>
                <w:rFonts w:ascii="Trebuchet MS" w:hAnsi="Trebuchet MS" w:cs="Arial"/>
                <w:b/>
                <w:color w:val="000000"/>
              </w:rPr>
            </w:pPr>
            <w:r w:rsidRPr="00333B75">
              <w:rPr>
                <w:rFonts w:ascii="Trebuchet MS" w:hAnsi="Trebuchet MS"/>
                <w:bCs/>
              </w:rPr>
              <w:t>s.o.</w:t>
            </w:r>
          </w:p>
        </w:tc>
      </w:tr>
      <w:tr w:rsidR="000E118F" w:rsidRPr="00C00945" w:rsidTr="001724B4">
        <w:trPr>
          <w:cantSplit/>
          <w:trHeight w:val="302"/>
        </w:trPr>
        <w:tc>
          <w:tcPr>
            <w:tcW w:w="7797" w:type="dxa"/>
            <w:gridSpan w:val="3"/>
            <w:tcBorders>
              <w:bottom w:val="single" w:sz="4" w:space="0" w:color="808080"/>
            </w:tcBorders>
            <w:shd w:val="clear" w:color="auto" w:fill="0078AE"/>
            <w:vAlign w:val="center"/>
          </w:tcPr>
          <w:p w:rsidR="000E118F" w:rsidRPr="00BD6BB7" w:rsidRDefault="00117A3F" w:rsidP="009A09C3">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95 P Kunststoffe IV - Umweltaspekte und Recycling</w:t>
            </w:r>
          </w:p>
        </w:tc>
        <w:tc>
          <w:tcPr>
            <w:tcW w:w="2516" w:type="dxa"/>
            <w:tcBorders>
              <w:bottom w:val="single" w:sz="4" w:space="0" w:color="808080"/>
            </w:tcBorders>
            <w:shd w:val="clear" w:color="auto" w:fill="0078AE"/>
            <w:vAlign w:val="center"/>
          </w:tcPr>
          <w:p w:rsidR="000E118F" w:rsidRPr="00C00945" w:rsidRDefault="000E118F" w:rsidP="009A09C3">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 xml:space="preserve">Zeitansatz: </w:t>
            </w:r>
            <w:r w:rsidR="00117A3F">
              <w:rPr>
                <w:rFonts w:ascii="Trebuchet MS" w:hAnsi="Trebuchet MS" w:cs="Arial"/>
                <w:color w:val="FFFFFF"/>
                <w:sz w:val="20"/>
                <w:szCs w:val="20"/>
              </w:rPr>
              <w:t>6</w:t>
            </w:r>
            <w:r w:rsidRPr="00C00945">
              <w:rPr>
                <w:rFonts w:ascii="Trebuchet MS" w:hAnsi="Trebuchet MS" w:cs="Arial"/>
                <w:color w:val="FFFFFF"/>
                <w:sz w:val="20"/>
                <w:szCs w:val="20"/>
              </w:rPr>
              <w:t xml:space="preserve"> h</w:t>
            </w:r>
          </w:p>
        </w:tc>
      </w:tr>
      <w:tr w:rsidR="000E118F" w:rsidRPr="00BD6BB7" w:rsidTr="001724B4">
        <w:trPr>
          <w:cantSplit/>
          <w:trHeight w:val="302"/>
        </w:trPr>
        <w:tc>
          <w:tcPr>
            <w:tcW w:w="10313" w:type="dxa"/>
            <w:gridSpan w:val="4"/>
            <w:tcBorders>
              <w:bottom w:val="single" w:sz="4" w:space="0" w:color="808080"/>
            </w:tcBorders>
            <w:shd w:val="clear" w:color="auto" w:fill="FFFFFF"/>
            <w:vAlign w:val="center"/>
          </w:tcPr>
          <w:p w:rsidR="000E118F" w:rsidRDefault="00117A3F" w:rsidP="00117A3F">
            <w:pPr>
              <w:pStyle w:val="berschrift3"/>
              <w:keepNext w:val="0"/>
              <w:numPr>
                <w:ilvl w:val="2"/>
                <w:numId w:val="0"/>
              </w:numPr>
              <w:tabs>
                <w:tab w:val="num" w:pos="0"/>
              </w:tabs>
              <w:suppressAutoHyphens/>
              <w:spacing w:before="20" w:after="0"/>
              <w:rPr>
                <w:rFonts w:ascii="Trebuchet MS" w:hAnsi="Trebuchet MS"/>
                <w:b w:val="0"/>
                <w:sz w:val="20"/>
                <w:szCs w:val="20"/>
              </w:rPr>
            </w:pPr>
            <w:r w:rsidRPr="00117A3F">
              <w:rPr>
                <w:rFonts w:ascii="Trebuchet MS" w:hAnsi="Trebuchet MS"/>
                <w:b w:val="0"/>
                <w:sz w:val="20"/>
                <w:szCs w:val="20"/>
              </w:rPr>
              <w:t>Der umfangreiche Einsatz von Kunststoffen in allen Gebieten der Wirtschaft verursacht auch Probleme bei der</w:t>
            </w:r>
            <w:r w:rsidR="00D30ADA">
              <w:rPr>
                <w:rFonts w:ascii="Trebuchet MS" w:hAnsi="Trebuchet MS"/>
                <w:b w:val="0"/>
                <w:sz w:val="20"/>
                <w:szCs w:val="20"/>
              </w:rPr>
              <w:t xml:space="preserve"> </w:t>
            </w:r>
            <w:r w:rsidRPr="00117A3F">
              <w:rPr>
                <w:rFonts w:ascii="Trebuchet MS" w:hAnsi="Trebuchet MS"/>
                <w:b w:val="0"/>
                <w:sz w:val="20"/>
                <w:szCs w:val="20"/>
              </w:rPr>
              <w:t>Entsorgung und stellt die Frage nach Wiederaufarbeitungsverfahren. Aus dem chemischen Aufbau der</w:t>
            </w:r>
            <w:r w:rsidR="00D30ADA">
              <w:rPr>
                <w:rFonts w:ascii="Trebuchet MS" w:hAnsi="Trebuchet MS"/>
                <w:b w:val="0"/>
                <w:sz w:val="20"/>
                <w:szCs w:val="20"/>
              </w:rPr>
              <w:t xml:space="preserve"> </w:t>
            </w:r>
            <w:r w:rsidRPr="00117A3F">
              <w:rPr>
                <w:rFonts w:ascii="Trebuchet MS" w:hAnsi="Trebuchet MS"/>
                <w:b w:val="0"/>
                <w:sz w:val="20"/>
                <w:szCs w:val="20"/>
              </w:rPr>
              <w:t>Kunststoffe und ihrer Anwendung ergibt sich auch die Abbaubarkeit und die Wiederaufarbeitung. Die</w:t>
            </w:r>
            <w:r w:rsidR="00D30ADA">
              <w:rPr>
                <w:rFonts w:ascii="Trebuchet MS" w:hAnsi="Trebuchet MS"/>
                <w:b w:val="0"/>
                <w:sz w:val="20"/>
                <w:szCs w:val="20"/>
              </w:rPr>
              <w:t xml:space="preserve"> </w:t>
            </w:r>
            <w:r w:rsidRPr="00117A3F">
              <w:rPr>
                <w:rFonts w:ascii="Trebuchet MS" w:hAnsi="Trebuchet MS"/>
                <w:b w:val="0"/>
                <w:sz w:val="20"/>
                <w:szCs w:val="20"/>
              </w:rPr>
              <w:t>Schülerinnen und Schüler sollen Kompetenzen erwerben um sich durch Abwägen der Vor- und Nachteile eine</w:t>
            </w:r>
            <w:r w:rsidR="00D30ADA">
              <w:rPr>
                <w:rFonts w:ascii="Trebuchet MS" w:hAnsi="Trebuchet MS"/>
                <w:b w:val="0"/>
                <w:sz w:val="20"/>
                <w:szCs w:val="20"/>
              </w:rPr>
              <w:t xml:space="preserve"> </w:t>
            </w:r>
            <w:r w:rsidRPr="00117A3F">
              <w:rPr>
                <w:rFonts w:ascii="Trebuchet MS" w:hAnsi="Trebuchet MS"/>
                <w:b w:val="0"/>
                <w:sz w:val="20"/>
                <w:szCs w:val="20"/>
              </w:rPr>
              <w:t>begründete Meinung zu aktuellen Problemen bilden zu können.</w:t>
            </w:r>
          </w:p>
          <w:p w:rsidR="00333B75" w:rsidRDefault="00333B75" w:rsidP="00333B75">
            <w:pPr>
              <w:spacing w:before="60" w:after="60"/>
              <w:rPr>
                <w:rFonts w:ascii="Trebuchet MS" w:hAnsi="Trebuchet MS"/>
                <w:b/>
                <w:bCs/>
              </w:rPr>
            </w:pPr>
            <w:r w:rsidRPr="00333B75">
              <w:rPr>
                <w:rFonts w:ascii="Trebuchet MS" w:hAnsi="Trebuchet MS"/>
                <w:b/>
                <w:bCs/>
              </w:rPr>
              <w:t>Kap. 9 Kunststoffe</w:t>
            </w:r>
          </w:p>
          <w:p w:rsidR="00333B75" w:rsidRPr="00333B75" w:rsidRDefault="00333B75" w:rsidP="00333B75">
            <w:pPr>
              <w:spacing w:before="60" w:after="60"/>
              <w:rPr>
                <w:i/>
              </w:rPr>
            </w:pPr>
            <w:r w:rsidRPr="00333B75">
              <w:rPr>
                <w:rFonts w:ascii="Trebuchet MS" w:hAnsi="Trebuchet MS"/>
                <w:b/>
                <w:bCs/>
                <w:i/>
              </w:rPr>
              <w:t xml:space="preserve">Hinweis: </w:t>
            </w:r>
            <w:r w:rsidRPr="00333B75">
              <w:rPr>
                <w:rFonts w:ascii="Trebuchet MS" w:hAnsi="Trebuchet MS"/>
                <w:bCs/>
                <w:i/>
              </w:rPr>
              <w:t xml:space="preserve">Der Baustein ist nur zum Teil </w:t>
            </w:r>
            <w:r w:rsidR="00E4762A">
              <w:rPr>
                <w:rFonts w:ascii="Trebuchet MS" w:hAnsi="Trebuchet MS"/>
                <w:bCs/>
                <w:i/>
              </w:rPr>
              <w:t xml:space="preserve">im Buch </w:t>
            </w:r>
            <w:r w:rsidRPr="00333B75">
              <w:rPr>
                <w:rFonts w:ascii="Trebuchet MS" w:hAnsi="Trebuchet MS"/>
                <w:bCs/>
                <w:i/>
              </w:rPr>
              <w:t>enthalten, die nicht explizit genannten Inhalte klingen an.</w:t>
            </w:r>
          </w:p>
        </w:tc>
      </w:tr>
      <w:tr w:rsidR="000E118F" w:rsidRPr="00BD6BB7" w:rsidTr="00D96028">
        <w:trPr>
          <w:cantSplit/>
          <w:trHeight w:val="85"/>
        </w:trPr>
        <w:tc>
          <w:tcPr>
            <w:tcW w:w="5053" w:type="dxa"/>
            <w:gridSpan w:val="2"/>
            <w:shd w:val="clear" w:color="auto" w:fill="FFFFFF"/>
            <w:vAlign w:val="center"/>
          </w:tcPr>
          <w:p w:rsidR="00117A3F" w:rsidRPr="00117A3F" w:rsidRDefault="00117A3F" w:rsidP="00117A3F">
            <w:pPr>
              <w:widowControl w:val="0"/>
              <w:spacing w:before="60" w:after="60"/>
              <w:rPr>
                <w:rFonts w:ascii="Trebuchet MS" w:hAnsi="Trebuchet MS"/>
                <w:bCs/>
              </w:rPr>
            </w:pPr>
            <w:r w:rsidRPr="00117A3F">
              <w:rPr>
                <w:rFonts w:ascii="Trebuchet MS" w:hAnsi="Trebuchet MS"/>
                <w:bCs/>
              </w:rPr>
              <w:t>Umweltbelastung durch Herstellung</w:t>
            </w:r>
            <w:r>
              <w:rPr>
                <w:rFonts w:ascii="Trebuchet MS" w:hAnsi="Trebuchet MS"/>
                <w:bCs/>
              </w:rPr>
              <w:t xml:space="preserve"> u. Anwendung von Kunst</w:t>
            </w:r>
            <w:r w:rsidRPr="00117A3F">
              <w:rPr>
                <w:rFonts w:ascii="Trebuchet MS" w:hAnsi="Trebuchet MS"/>
                <w:bCs/>
              </w:rPr>
              <w:t>stoffen</w:t>
            </w:r>
          </w:p>
          <w:p w:rsidR="00117A3F" w:rsidRPr="00117A3F" w:rsidRDefault="00117A3F" w:rsidP="00117A3F">
            <w:pPr>
              <w:widowControl w:val="0"/>
              <w:spacing w:before="60" w:after="60"/>
              <w:rPr>
                <w:rFonts w:ascii="Trebuchet MS" w:hAnsi="Trebuchet MS"/>
                <w:bCs/>
              </w:rPr>
            </w:pPr>
            <w:r w:rsidRPr="00117A3F">
              <w:rPr>
                <w:rFonts w:ascii="Trebuchet MS" w:hAnsi="Trebuchet MS"/>
                <w:bCs/>
              </w:rPr>
              <w:t>Kunststoffmüll: Deponieverhalten,</w:t>
            </w:r>
            <w:r>
              <w:rPr>
                <w:rFonts w:ascii="Trebuchet MS" w:hAnsi="Trebuchet MS"/>
                <w:bCs/>
              </w:rPr>
              <w:t xml:space="preserve"> </w:t>
            </w:r>
            <w:r w:rsidRPr="00117A3F">
              <w:rPr>
                <w:rFonts w:ascii="Trebuchet MS" w:hAnsi="Trebuchet MS"/>
                <w:bCs/>
              </w:rPr>
              <w:t>Energierecycling, pyrolytischer Abbau</w:t>
            </w:r>
          </w:p>
          <w:p w:rsidR="00117A3F" w:rsidRPr="00117A3F" w:rsidRDefault="00117A3F" w:rsidP="00117A3F">
            <w:pPr>
              <w:widowControl w:val="0"/>
              <w:spacing w:before="60" w:after="60"/>
              <w:rPr>
                <w:rFonts w:ascii="Trebuchet MS" w:hAnsi="Trebuchet MS"/>
                <w:bCs/>
              </w:rPr>
            </w:pPr>
            <w:r w:rsidRPr="00117A3F">
              <w:rPr>
                <w:rFonts w:ascii="Trebuchet MS" w:hAnsi="Trebuchet MS"/>
                <w:bCs/>
              </w:rPr>
              <w:t>Ökobilanzen</w:t>
            </w:r>
          </w:p>
          <w:p w:rsidR="000E118F" w:rsidRPr="00BD6BB7" w:rsidRDefault="00117A3F" w:rsidP="00117A3F">
            <w:pPr>
              <w:widowControl w:val="0"/>
              <w:spacing w:before="60" w:after="60"/>
              <w:rPr>
                <w:rFonts w:ascii="Trebuchet MS" w:hAnsi="Trebuchet MS" w:cs="Arial"/>
                <w:b/>
                <w:color w:val="000000"/>
              </w:rPr>
            </w:pPr>
            <w:r w:rsidRPr="00117A3F">
              <w:rPr>
                <w:rFonts w:ascii="Trebuchet MS" w:hAnsi="Trebuchet MS"/>
                <w:bCs/>
              </w:rPr>
              <w:t>Ersatzstoffe</w:t>
            </w:r>
          </w:p>
        </w:tc>
        <w:tc>
          <w:tcPr>
            <w:tcW w:w="5260" w:type="dxa"/>
            <w:gridSpan w:val="2"/>
            <w:shd w:val="clear" w:color="auto" w:fill="FFFFFF"/>
            <w:vAlign w:val="center"/>
          </w:tcPr>
          <w:p w:rsidR="00333B75" w:rsidRDefault="00333B75" w:rsidP="009A09C3">
            <w:pPr>
              <w:widowControl w:val="0"/>
              <w:spacing w:before="60" w:after="60"/>
              <w:rPr>
                <w:rFonts w:ascii="Trebuchet MS" w:hAnsi="Trebuchet MS" w:cs="PoloCH11KBuch"/>
              </w:rPr>
            </w:pPr>
            <w:r>
              <w:rPr>
                <w:rFonts w:ascii="Trebuchet MS" w:hAnsi="Trebuchet MS" w:cs="PoloCH11KBuch"/>
              </w:rPr>
              <w:br/>
            </w:r>
          </w:p>
          <w:p w:rsidR="000E118F" w:rsidRDefault="00333B75" w:rsidP="009A09C3">
            <w:pPr>
              <w:widowControl w:val="0"/>
              <w:spacing w:before="60" w:after="60"/>
              <w:rPr>
                <w:rFonts w:ascii="Trebuchet MS" w:hAnsi="Trebuchet MS" w:cs="PoloCH11KBuch"/>
              </w:rPr>
            </w:pPr>
            <w:r w:rsidRPr="00333B75">
              <w:rPr>
                <w:rFonts w:ascii="Trebuchet MS" w:hAnsi="Trebuchet MS" w:cs="PoloCH11KBuch"/>
              </w:rPr>
              <w:t>9.8 Verwertung von Kunststoffabfall</w:t>
            </w:r>
            <w:r>
              <w:rPr>
                <w:rFonts w:ascii="Trebuchet MS" w:hAnsi="Trebuchet MS" w:cs="PoloCH11KBuch"/>
              </w:rPr>
              <w:br/>
            </w:r>
          </w:p>
          <w:p w:rsidR="00333B75" w:rsidRPr="00333B75" w:rsidRDefault="00333B75" w:rsidP="009A09C3">
            <w:pPr>
              <w:widowControl w:val="0"/>
              <w:spacing w:before="60" w:after="60"/>
              <w:rPr>
                <w:rFonts w:ascii="Trebuchet MS" w:hAnsi="Trebuchet MS" w:cs="PoloCH11KBuch"/>
              </w:rPr>
            </w:pPr>
          </w:p>
          <w:p w:rsidR="00333B75" w:rsidRPr="00BD6BB7" w:rsidRDefault="00333B75" w:rsidP="009A09C3">
            <w:pPr>
              <w:widowControl w:val="0"/>
              <w:spacing w:before="60" w:after="60"/>
              <w:rPr>
                <w:rFonts w:ascii="Trebuchet MS" w:hAnsi="Trebuchet MS" w:cs="Arial"/>
                <w:b/>
                <w:color w:val="000000"/>
              </w:rPr>
            </w:pPr>
            <w:r w:rsidRPr="00333B75">
              <w:rPr>
                <w:rFonts w:ascii="Trebuchet MS" w:hAnsi="Trebuchet MS" w:cs="PoloCh11K-Krftg"/>
                <w:color w:val="000000"/>
              </w:rPr>
              <w:t xml:space="preserve">9.11 </w:t>
            </w:r>
            <w:r w:rsidRPr="00333B75">
              <w:rPr>
                <w:rFonts w:ascii="Trebuchet MS" w:hAnsi="Trebuchet MS" w:cs="PoloCh11K-Krftg"/>
                <w:color w:val="0583D4"/>
              </w:rPr>
              <w:t>I</w:t>
            </w:r>
            <w:r w:rsidRPr="00333B75">
              <w:rPr>
                <w:rFonts w:ascii="Trebuchet MS" w:hAnsi="Trebuchet MS" w:cs="PoloCh11K-Krftg"/>
                <w:color w:val="FF401A"/>
              </w:rPr>
              <w:t>m</w:t>
            </w:r>
            <w:r w:rsidRPr="00333B75">
              <w:rPr>
                <w:rFonts w:ascii="Trebuchet MS" w:hAnsi="Trebuchet MS" w:cs="PoloCh11K-Krftg"/>
                <w:color w:val="7BEE00"/>
              </w:rPr>
              <w:t>p</w:t>
            </w:r>
            <w:r w:rsidRPr="00333B75">
              <w:rPr>
                <w:rFonts w:ascii="Trebuchet MS" w:hAnsi="Trebuchet MS" w:cs="PoloCh11K-Krftg"/>
                <w:color w:val="0583D4"/>
              </w:rPr>
              <w:t>u</w:t>
            </w:r>
            <w:r w:rsidRPr="00333B75">
              <w:rPr>
                <w:rFonts w:ascii="Trebuchet MS" w:hAnsi="Trebuchet MS" w:cs="PoloCh11K-Krftg"/>
                <w:color w:val="FF401A"/>
              </w:rPr>
              <w:t>l</w:t>
            </w:r>
            <w:r w:rsidRPr="00333B75">
              <w:rPr>
                <w:rFonts w:ascii="Trebuchet MS" w:hAnsi="Trebuchet MS" w:cs="PoloCh11K-Krftg"/>
                <w:color w:val="7BEE00"/>
              </w:rPr>
              <w:t>s</w:t>
            </w:r>
            <w:r w:rsidRPr="00333B75">
              <w:rPr>
                <w:rFonts w:ascii="Trebuchet MS" w:hAnsi="Trebuchet MS" w:cs="PoloCh11K-Krftg"/>
                <w:color w:val="0583D4"/>
              </w:rPr>
              <w:t xml:space="preserve">e </w:t>
            </w:r>
            <w:r w:rsidRPr="00333B75">
              <w:rPr>
                <w:rFonts w:ascii="Trebuchet MS" w:hAnsi="Trebuchet MS" w:cs="PoloCh11K-Krftg"/>
                <w:color w:val="000000"/>
              </w:rPr>
              <w:t>Biologisch abbaubare Kunststoffe</w:t>
            </w:r>
          </w:p>
        </w:tc>
      </w:tr>
      <w:tr w:rsidR="000E118F" w:rsidRPr="00C00945" w:rsidTr="001724B4">
        <w:trPr>
          <w:cantSplit/>
          <w:trHeight w:val="302"/>
        </w:trPr>
        <w:tc>
          <w:tcPr>
            <w:tcW w:w="7797" w:type="dxa"/>
            <w:gridSpan w:val="3"/>
            <w:tcBorders>
              <w:bottom w:val="single" w:sz="4" w:space="0" w:color="808080"/>
            </w:tcBorders>
            <w:shd w:val="clear" w:color="auto" w:fill="0078AE"/>
            <w:vAlign w:val="center"/>
          </w:tcPr>
          <w:p w:rsidR="000E118F" w:rsidRPr="00BD6BB7" w:rsidRDefault="00117A3F" w:rsidP="009A09C3">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105 P Reaktionskinetik</w:t>
            </w:r>
          </w:p>
        </w:tc>
        <w:tc>
          <w:tcPr>
            <w:tcW w:w="2516" w:type="dxa"/>
            <w:tcBorders>
              <w:bottom w:val="single" w:sz="4" w:space="0" w:color="808080"/>
            </w:tcBorders>
            <w:shd w:val="clear" w:color="auto" w:fill="0078AE"/>
            <w:vAlign w:val="center"/>
          </w:tcPr>
          <w:p w:rsidR="000E118F" w:rsidRPr="00C00945" w:rsidRDefault="000E118F" w:rsidP="009A09C3">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Zeitansatz:</w:t>
            </w:r>
            <w:r>
              <w:rPr>
                <w:rFonts w:ascii="Trebuchet MS" w:hAnsi="Trebuchet MS" w:cs="Arial"/>
                <w:color w:val="FFFFFF"/>
                <w:sz w:val="20"/>
                <w:szCs w:val="20"/>
              </w:rPr>
              <w:t xml:space="preserve"> </w:t>
            </w:r>
            <w:r w:rsidR="00117A3F">
              <w:rPr>
                <w:rFonts w:ascii="Trebuchet MS" w:hAnsi="Trebuchet MS" w:cs="Arial"/>
                <w:color w:val="FFFFFF"/>
                <w:sz w:val="20"/>
                <w:szCs w:val="20"/>
              </w:rPr>
              <w:t>6</w:t>
            </w:r>
            <w:r w:rsidRPr="00C00945">
              <w:rPr>
                <w:rFonts w:ascii="Trebuchet MS" w:hAnsi="Trebuchet MS" w:cs="Arial"/>
                <w:color w:val="FFFFFF"/>
                <w:sz w:val="20"/>
                <w:szCs w:val="20"/>
              </w:rPr>
              <w:t xml:space="preserve"> h</w:t>
            </w:r>
          </w:p>
        </w:tc>
      </w:tr>
      <w:tr w:rsidR="000E118F" w:rsidRPr="00BD6BB7" w:rsidTr="001724B4">
        <w:trPr>
          <w:cantSplit/>
          <w:trHeight w:val="302"/>
        </w:trPr>
        <w:tc>
          <w:tcPr>
            <w:tcW w:w="10313" w:type="dxa"/>
            <w:gridSpan w:val="4"/>
            <w:tcBorders>
              <w:bottom w:val="single" w:sz="4" w:space="0" w:color="808080"/>
            </w:tcBorders>
            <w:shd w:val="clear" w:color="auto" w:fill="FFFFFF"/>
            <w:vAlign w:val="center"/>
          </w:tcPr>
          <w:p w:rsidR="000E118F" w:rsidRDefault="00117A3F" w:rsidP="00117A3F">
            <w:pPr>
              <w:pStyle w:val="berschrift3"/>
              <w:keepNext w:val="0"/>
              <w:numPr>
                <w:ilvl w:val="2"/>
                <w:numId w:val="0"/>
              </w:numPr>
              <w:tabs>
                <w:tab w:val="num" w:pos="0"/>
              </w:tabs>
              <w:suppressAutoHyphens/>
              <w:spacing w:before="20" w:after="0"/>
              <w:rPr>
                <w:rFonts w:ascii="Trebuchet MS" w:hAnsi="Trebuchet MS"/>
                <w:b w:val="0"/>
                <w:sz w:val="20"/>
                <w:szCs w:val="20"/>
              </w:rPr>
            </w:pPr>
            <w:r w:rsidRPr="00117A3F">
              <w:rPr>
                <w:rFonts w:ascii="Trebuchet MS" w:hAnsi="Trebuchet MS"/>
                <w:b w:val="0"/>
                <w:sz w:val="20"/>
                <w:szCs w:val="20"/>
              </w:rPr>
              <w:t>Die praktische Bedeutung der Beeinflussung geschwindigkeitsbestimmender Faktoren soll herausgearbeitet</w:t>
            </w:r>
            <w:r w:rsidR="00B93AC0">
              <w:rPr>
                <w:rFonts w:ascii="Trebuchet MS" w:hAnsi="Trebuchet MS"/>
                <w:b w:val="0"/>
                <w:sz w:val="20"/>
                <w:szCs w:val="20"/>
              </w:rPr>
              <w:t xml:space="preserve"> </w:t>
            </w:r>
            <w:r w:rsidRPr="00117A3F">
              <w:rPr>
                <w:rFonts w:ascii="Trebuchet MS" w:hAnsi="Trebuchet MS"/>
                <w:b w:val="0"/>
                <w:sz w:val="20"/>
                <w:szCs w:val="20"/>
              </w:rPr>
              <w:t>werden. Messdatenerfassung und Simulation mit dem Computer stellen geeignete Methoden zur Vertiefung des</w:t>
            </w:r>
            <w:r w:rsidR="00B93AC0">
              <w:rPr>
                <w:rFonts w:ascii="Trebuchet MS" w:hAnsi="Trebuchet MS"/>
                <w:b w:val="0"/>
                <w:sz w:val="20"/>
                <w:szCs w:val="20"/>
              </w:rPr>
              <w:t xml:space="preserve"> </w:t>
            </w:r>
            <w:r w:rsidRPr="00117A3F">
              <w:rPr>
                <w:rFonts w:ascii="Trebuchet MS" w:hAnsi="Trebuchet MS"/>
                <w:b w:val="0"/>
                <w:sz w:val="20"/>
                <w:szCs w:val="20"/>
              </w:rPr>
              <w:t>Verständnisses der Reaktionskinetik dar.</w:t>
            </w:r>
          </w:p>
          <w:p w:rsidR="00333B75" w:rsidRPr="00333B75" w:rsidRDefault="00333B75" w:rsidP="00333B75">
            <w:pPr>
              <w:spacing w:before="60" w:after="60"/>
              <w:rPr>
                <w:rFonts w:ascii="Trebuchet MS" w:hAnsi="Trebuchet MS"/>
                <w:b/>
                <w:bCs/>
              </w:rPr>
            </w:pPr>
            <w:r w:rsidRPr="00333B75">
              <w:rPr>
                <w:rFonts w:ascii="Trebuchet MS" w:hAnsi="Trebuchet MS"/>
                <w:b/>
                <w:bCs/>
              </w:rPr>
              <w:t>4 Reaktionsgeschwindigkeit</w:t>
            </w:r>
            <w:r>
              <w:rPr>
                <w:rFonts w:ascii="Trebuchet MS" w:hAnsi="Trebuchet MS"/>
                <w:b/>
                <w:bCs/>
              </w:rPr>
              <w:t xml:space="preserve"> </w:t>
            </w:r>
            <w:r w:rsidRPr="00333B75">
              <w:rPr>
                <w:rFonts w:ascii="Trebuchet MS" w:hAnsi="Trebuchet MS"/>
                <w:b/>
                <w:bCs/>
              </w:rPr>
              <w:t>und chemisches Gleichgewicht</w:t>
            </w:r>
          </w:p>
        </w:tc>
      </w:tr>
      <w:tr w:rsidR="000E118F" w:rsidRPr="00BD6BB7" w:rsidTr="001724B4">
        <w:trPr>
          <w:cantSplit/>
          <w:trHeight w:val="85"/>
        </w:trPr>
        <w:tc>
          <w:tcPr>
            <w:tcW w:w="5053" w:type="dxa"/>
            <w:gridSpan w:val="2"/>
            <w:shd w:val="clear" w:color="auto" w:fill="FFFFFF"/>
            <w:vAlign w:val="center"/>
          </w:tcPr>
          <w:p w:rsidR="00117A3F" w:rsidRPr="00117A3F" w:rsidRDefault="00117A3F" w:rsidP="00117A3F">
            <w:pPr>
              <w:widowControl w:val="0"/>
              <w:spacing w:before="60" w:after="60"/>
              <w:rPr>
                <w:rFonts w:ascii="Trebuchet MS" w:hAnsi="Trebuchet MS"/>
                <w:bCs/>
              </w:rPr>
            </w:pPr>
            <w:r w:rsidRPr="00117A3F">
              <w:rPr>
                <w:rFonts w:ascii="Trebuchet MS" w:hAnsi="Trebuchet MS"/>
                <w:bCs/>
              </w:rPr>
              <w:t>Reaktionsrate</w:t>
            </w:r>
          </w:p>
          <w:p w:rsidR="00117A3F" w:rsidRPr="00117A3F" w:rsidRDefault="00117A3F" w:rsidP="00117A3F">
            <w:pPr>
              <w:widowControl w:val="0"/>
              <w:spacing w:before="60" w:after="60"/>
              <w:rPr>
                <w:rFonts w:ascii="Trebuchet MS" w:hAnsi="Trebuchet MS"/>
                <w:bCs/>
              </w:rPr>
            </w:pPr>
            <w:r w:rsidRPr="00117A3F">
              <w:rPr>
                <w:rFonts w:ascii="Trebuchet MS" w:hAnsi="Trebuchet MS"/>
                <w:bCs/>
              </w:rPr>
              <w:t>Beeinflussung der Reaktionsrate</w:t>
            </w:r>
            <w:r w:rsidR="00333B75">
              <w:rPr>
                <w:rFonts w:ascii="Trebuchet MS" w:hAnsi="Trebuchet MS"/>
                <w:bCs/>
              </w:rPr>
              <w:br/>
            </w:r>
            <w:r w:rsidR="00333B75">
              <w:rPr>
                <w:rFonts w:ascii="Trebuchet MS" w:hAnsi="Trebuchet MS"/>
                <w:bCs/>
              </w:rPr>
              <w:br/>
            </w:r>
          </w:p>
          <w:p w:rsidR="000E118F" w:rsidRPr="00BD6BB7" w:rsidRDefault="00117A3F" w:rsidP="00117A3F">
            <w:pPr>
              <w:widowControl w:val="0"/>
              <w:spacing w:before="60" w:after="60"/>
              <w:rPr>
                <w:rFonts w:ascii="Trebuchet MS" w:hAnsi="Trebuchet MS" w:cs="Arial"/>
                <w:b/>
                <w:color w:val="000000"/>
              </w:rPr>
            </w:pPr>
            <w:r w:rsidRPr="00117A3F">
              <w:rPr>
                <w:rFonts w:ascii="Trebuchet MS" w:hAnsi="Trebuchet MS"/>
                <w:bCs/>
              </w:rPr>
              <w:t>Katalyse</w:t>
            </w:r>
          </w:p>
        </w:tc>
        <w:tc>
          <w:tcPr>
            <w:tcW w:w="5260" w:type="dxa"/>
            <w:gridSpan w:val="2"/>
            <w:shd w:val="clear" w:color="auto" w:fill="FFFFFF"/>
            <w:vAlign w:val="center"/>
          </w:tcPr>
          <w:p w:rsidR="00333B75" w:rsidRDefault="00333B75" w:rsidP="009A09C3">
            <w:pPr>
              <w:widowControl w:val="0"/>
              <w:spacing w:before="60" w:after="60"/>
              <w:rPr>
                <w:rFonts w:ascii="Trebuchet MS" w:hAnsi="Trebuchet MS"/>
                <w:bCs/>
              </w:rPr>
            </w:pPr>
            <w:r w:rsidRPr="00333B75">
              <w:rPr>
                <w:rFonts w:ascii="Trebuchet MS" w:hAnsi="Trebuchet MS"/>
                <w:bCs/>
              </w:rPr>
              <w:t xml:space="preserve">4.1 Die Geschwindigkeit von Reaktionen </w:t>
            </w:r>
          </w:p>
          <w:p w:rsidR="00333B75" w:rsidRDefault="00333B75" w:rsidP="009A09C3">
            <w:pPr>
              <w:widowControl w:val="0"/>
              <w:spacing w:before="60" w:after="60"/>
              <w:rPr>
                <w:rFonts w:ascii="Trebuchet MS" w:hAnsi="Trebuchet MS"/>
                <w:bCs/>
              </w:rPr>
            </w:pPr>
            <w:r w:rsidRPr="00333B75">
              <w:rPr>
                <w:rFonts w:ascii="Trebuchet MS" w:hAnsi="Trebuchet MS"/>
                <w:bCs/>
              </w:rPr>
              <w:t xml:space="preserve">4.3 Konzentration und Reaktionsgeschwindigkeit </w:t>
            </w:r>
            <w:r>
              <w:rPr>
                <w:rFonts w:ascii="Trebuchet MS" w:hAnsi="Trebuchet MS"/>
                <w:bCs/>
              </w:rPr>
              <w:t xml:space="preserve"> </w:t>
            </w:r>
            <w:r w:rsidRPr="00333B75">
              <w:rPr>
                <w:rFonts w:ascii="Trebuchet MS" w:hAnsi="Trebuchet MS"/>
                <w:bCs/>
                <w:i/>
              </w:rPr>
              <w:t>und</w:t>
            </w:r>
            <w:r w:rsidR="00B93AC0">
              <w:rPr>
                <w:rFonts w:ascii="Trebuchet MS" w:hAnsi="Trebuchet MS"/>
                <w:bCs/>
                <w:i/>
              </w:rPr>
              <w:t xml:space="preserve"> </w:t>
            </w:r>
            <w:r>
              <w:rPr>
                <w:rFonts w:ascii="Trebuchet MS" w:hAnsi="Trebuchet MS"/>
                <w:bCs/>
              </w:rPr>
              <w:br/>
            </w:r>
            <w:r w:rsidRPr="00333B75">
              <w:rPr>
                <w:rFonts w:ascii="Trebuchet MS" w:hAnsi="Trebuchet MS"/>
                <w:bCs/>
              </w:rPr>
              <w:t>4.6 Reaktionsgeschwindigkeit und Zerteilungsgrad</w:t>
            </w:r>
            <w:r>
              <w:rPr>
                <w:rFonts w:ascii="Trebuchet MS" w:hAnsi="Trebuchet MS"/>
                <w:bCs/>
              </w:rPr>
              <w:t xml:space="preserve"> </w:t>
            </w:r>
            <w:r w:rsidRPr="00333B75">
              <w:rPr>
                <w:rFonts w:ascii="Trebuchet MS" w:hAnsi="Trebuchet MS"/>
                <w:bCs/>
                <w:i/>
              </w:rPr>
              <w:t>und</w:t>
            </w:r>
            <w:r w:rsidR="00B93AC0">
              <w:rPr>
                <w:rFonts w:ascii="Trebuchet MS" w:hAnsi="Trebuchet MS"/>
                <w:bCs/>
                <w:i/>
              </w:rPr>
              <w:t xml:space="preserve"> </w:t>
            </w:r>
            <w:r>
              <w:rPr>
                <w:rFonts w:ascii="Trebuchet MS" w:hAnsi="Trebuchet MS"/>
                <w:bCs/>
              </w:rPr>
              <w:br/>
            </w:r>
            <w:r w:rsidRPr="00333B75">
              <w:rPr>
                <w:rFonts w:ascii="Trebuchet MS" w:hAnsi="Trebuchet MS"/>
                <w:bCs/>
              </w:rPr>
              <w:t xml:space="preserve">4.8 Reaktionsgeschwindigkeit und Temperatur </w:t>
            </w:r>
          </w:p>
          <w:p w:rsidR="00333B75" w:rsidRPr="00BD6BB7" w:rsidRDefault="00333B75" w:rsidP="009A09C3">
            <w:pPr>
              <w:widowControl w:val="0"/>
              <w:spacing w:before="60" w:after="60"/>
              <w:rPr>
                <w:rFonts w:ascii="Trebuchet MS" w:hAnsi="Trebuchet MS" w:cs="Arial"/>
                <w:b/>
                <w:color w:val="000000"/>
              </w:rPr>
            </w:pPr>
            <w:r w:rsidRPr="00333B75">
              <w:rPr>
                <w:rFonts w:ascii="Trebuchet MS" w:hAnsi="Trebuchet MS"/>
                <w:bCs/>
              </w:rPr>
              <w:t>4.10 Katalyse</w:t>
            </w:r>
          </w:p>
        </w:tc>
      </w:tr>
      <w:tr w:rsidR="000E118F" w:rsidRPr="00C00945" w:rsidTr="001724B4">
        <w:trPr>
          <w:cantSplit/>
          <w:trHeight w:val="302"/>
        </w:trPr>
        <w:tc>
          <w:tcPr>
            <w:tcW w:w="7797" w:type="dxa"/>
            <w:gridSpan w:val="3"/>
            <w:tcBorders>
              <w:bottom w:val="single" w:sz="4" w:space="0" w:color="808080"/>
            </w:tcBorders>
            <w:shd w:val="clear" w:color="auto" w:fill="0078AE"/>
            <w:vAlign w:val="center"/>
          </w:tcPr>
          <w:p w:rsidR="000E118F" w:rsidRPr="00BD6BB7" w:rsidRDefault="00117A3F" w:rsidP="009A09C3">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106 P Redoxchemie I - Grundlagen</w:t>
            </w:r>
          </w:p>
        </w:tc>
        <w:tc>
          <w:tcPr>
            <w:tcW w:w="2516" w:type="dxa"/>
            <w:tcBorders>
              <w:bottom w:val="single" w:sz="4" w:space="0" w:color="808080"/>
            </w:tcBorders>
            <w:shd w:val="clear" w:color="auto" w:fill="0078AE"/>
            <w:vAlign w:val="center"/>
          </w:tcPr>
          <w:p w:rsidR="000E118F" w:rsidRPr="00C00945" w:rsidRDefault="000E118F" w:rsidP="009A09C3">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 xml:space="preserve">Zeitansatz: </w:t>
            </w:r>
            <w:r w:rsidR="00117A3F">
              <w:rPr>
                <w:rFonts w:ascii="Trebuchet MS" w:hAnsi="Trebuchet MS" w:cs="Arial"/>
                <w:color w:val="FFFFFF"/>
                <w:sz w:val="20"/>
                <w:szCs w:val="20"/>
              </w:rPr>
              <w:t>8</w:t>
            </w:r>
            <w:r w:rsidRPr="00C00945">
              <w:rPr>
                <w:rFonts w:ascii="Trebuchet MS" w:hAnsi="Trebuchet MS" w:cs="Arial"/>
                <w:color w:val="FFFFFF"/>
                <w:sz w:val="20"/>
                <w:szCs w:val="20"/>
              </w:rPr>
              <w:t xml:space="preserve"> h</w:t>
            </w:r>
          </w:p>
        </w:tc>
      </w:tr>
      <w:tr w:rsidR="000E118F" w:rsidRPr="00BD6BB7" w:rsidTr="001724B4">
        <w:trPr>
          <w:cantSplit/>
          <w:trHeight w:val="302"/>
        </w:trPr>
        <w:tc>
          <w:tcPr>
            <w:tcW w:w="10313" w:type="dxa"/>
            <w:gridSpan w:val="4"/>
            <w:tcBorders>
              <w:bottom w:val="single" w:sz="4" w:space="0" w:color="808080"/>
            </w:tcBorders>
            <w:shd w:val="clear" w:color="auto" w:fill="FFFFFF"/>
            <w:vAlign w:val="center"/>
          </w:tcPr>
          <w:p w:rsidR="000E118F" w:rsidRDefault="00117A3F" w:rsidP="00117A3F">
            <w:pPr>
              <w:pStyle w:val="berschrift3"/>
              <w:keepNext w:val="0"/>
              <w:numPr>
                <w:ilvl w:val="2"/>
                <w:numId w:val="0"/>
              </w:numPr>
              <w:tabs>
                <w:tab w:val="num" w:pos="0"/>
              </w:tabs>
              <w:suppressAutoHyphens/>
              <w:spacing w:before="20" w:after="0"/>
              <w:rPr>
                <w:rFonts w:ascii="Trebuchet MS" w:hAnsi="Trebuchet MS"/>
                <w:b w:val="0"/>
                <w:sz w:val="20"/>
                <w:szCs w:val="20"/>
              </w:rPr>
            </w:pPr>
            <w:r w:rsidRPr="00117A3F">
              <w:rPr>
                <w:rFonts w:ascii="Trebuchet MS" w:hAnsi="Trebuchet MS"/>
                <w:b w:val="0"/>
                <w:sz w:val="20"/>
                <w:szCs w:val="20"/>
              </w:rPr>
              <w:t>Die Redoxchemie bietet die Möglichkeit eine Vielzahl von chemischen Reaktionen unter dem übergeordneten</w:t>
            </w:r>
            <w:r w:rsidR="00F643AA">
              <w:rPr>
                <w:rFonts w:ascii="Trebuchet MS" w:hAnsi="Trebuchet MS"/>
                <w:b w:val="0"/>
                <w:sz w:val="20"/>
                <w:szCs w:val="20"/>
              </w:rPr>
              <w:t xml:space="preserve"> </w:t>
            </w:r>
            <w:r w:rsidRPr="00117A3F">
              <w:rPr>
                <w:rFonts w:ascii="Trebuchet MS" w:hAnsi="Trebuchet MS"/>
                <w:b w:val="0"/>
                <w:sz w:val="20"/>
                <w:szCs w:val="20"/>
              </w:rPr>
              <w:t>Gesichtspunkt des Donator-Akzeptor-Prinzips einzuordnen. Ausgehend vom klassischen Redoxbegriff lassen</w:t>
            </w:r>
            <w:r w:rsidR="00F643AA">
              <w:rPr>
                <w:rFonts w:ascii="Trebuchet MS" w:hAnsi="Trebuchet MS"/>
                <w:b w:val="0"/>
                <w:sz w:val="20"/>
                <w:szCs w:val="20"/>
              </w:rPr>
              <w:t xml:space="preserve"> </w:t>
            </w:r>
            <w:r w:rsidRPr="00117A3F">
              <w:rPr>
                <w:rFonts w:ascii="Trebuchet MS" w:hAnsi="Trebuchet MS"/>
                <w:b w:val="0"/>
                <w:sz w:val="20"/>
                <w:szCs w:val="20"/>
              </w:rPr>
              <w:t>Beobachtungen an ausgewählten Reaktionen eine Erweiterung der Modellvorstellung sinnvoll erscheinen.</w:t>
            </w:r>
            <w:r w:rsidR="00F643AA">
              <w:rPr>
                <w:rFonts w:ascii="Trebuchet MS" w:hAnsi="Trebuchet MS"/>
                <w:b w:val="0"/>
                <w:sz w:val="20"/>
                <w:szCs w:val="20"/>
              </w:rPr>
              <w:t xml:space="preserve"> </w:t>
            </w:r>
          </w:p>
          <w:p w:rsidR="00333B75" w:rsidRPr="00333B75" w:rsidRDefault="00333B75" w:rsidP="00333B75">
            <w:pPr>
              <w:spacing w:before="60" w:after="60"/>
            </w:pPr>
            <w:r w:rsidRPr="00943914">
              <w:rPr>
                <w:rFonts w:ascii="Trebuchet MS" w:hAnsi="Trebuchet MS"/>
                <w:b/>
                <w:bCs/>
              </w:rPr>
              <w:t>Kap. 7 Redoxreaktionen und Elektrochemie</w:t>
            </w:r>
          </w:p>
        </w:tc>
      </w:tr>
      <w:tr w:rsidR="000E118F" w:rsidRPr="00BD6BB7" w:rsidTr="001724B4">
        <w:trPr>
          <w:cantSplit/>
          <w:trHeight w:val="85"/>
        </w:trPr>
        <w:tc>
          <w:tcPr>
            <w:tcW w:w="5053" w:type="dxa"/>
            <w:gridSpan w:val="2"/>
            <w:shd w:val="clear" w:color="auto" w:fill="FFFFFF"/>
            <w:vAlign w:val="center"/>
          </w:tcPr>
          <w:p w:rsidR="00117A3F" w:rsidRPr="00117A3F" w:rsidRDefault="00117A3F" w:rsidP="00117A3F">
            <w:pPr>
              <w:widowControl w:val="0"/>
              <w:spacing w:before="60" w:after="60"/>
              <w:rPr>
                <w:rFonts w:ascii="Trebuchet MS" w:hAnsi="Trebuchet MS"/>
                <w:bCs/>
              </w:rPr>
            </w:pPr>
            <w:r w:rsidRPr="00117A3F">
              <w:rPr>
                <w:rFonts w:ascii="Trebuchet MS" w:hAnsi="Trebuchet MS"/>
                <w:bCs/>
              </w:rPr>
              <w:t>klassischer und erweiterter</w:t>
            </w:r>
            <w:r>
              <w:rPr>
                <w:rFonts w:ascii="Trebuchet MS" w:hAnsi="Trebuchet MS"/>
                <w:bCs/>
              </w:rPr>
              <w:t xml:space="preserve"> </w:t>
            </w:r>
            <w:r w:rsidRPr="00117A3F">
              <w:rPr>
                <w:rFonts w:ascii="Trebuchet MS" w:hAnsi="Trebuchet MS"/>
                <w:bCs/>
              </w:rPr>
              <w:t>Redoxbegriff</w:t>
            </w:r>
          </w:p>
          <w:p w:rsidR="00117A3F" w:rsidRPr="00117A3F" w:rsidRDefault="00117A3F" w:rsidP="00117A3F">
            <w:pPr>
              <w:widowControl w:val="0"/>
              <w:spacing w:before="60" w:after="60"/>
              <w:rPr>
                <w:rFonts w:ascii="Trebuchet MS" w:hAnsi="Trebuchet MS"/>
                <w:bCs/>
              </w:rPr>
            </w:pPr>
            <w:r w:rsidRPr="00117A3F">
              <w:rPr>
                <w:rFonts w:ascii="Trebuchet MS" w:hAnsi="Trebuchet MS"/>
                <w:bCs/>
              </w:rPr>
              <w:t>Elektronenübertragungsreaktionen</w:t>
            </w:r>
          </w:p>
          <w:p w:rsidR="00117A3F" w:rsidRPr="00117A3F" w:rsidRDefault="00117A3F" w:rsidP="00117A3F">
            <w:pPr>
              <w:widowControl w:val="0"/>
              <w:spacing w:before="60" w:after="60"/>
              <w:rPr>
                <w:rFonts w:ascii="Trebuchet MS" w:hAnsi="Trebuchet MS"/>
                <w:bCs/>
              </w:rPr>
            </w:pPr>
            <w:r w:rsidRPr="00117A3F">
              <w:rPr>
                <w:rFonts w:ascii="Trebuchet MS" w:hAnsi="Trebuchet MS"/>
                <w:bCs/>
              </w:rPr>
              <w:t>Donator-Akzeptor-Prinzip</w:t>
            </w:r>
          </w:p>
          <w:p w:rsidR="00117A3F" w:rsidRPr="00117A3F" w:rsidRDefault="00117A3F" w:rsidP="00117A3F">
            <w:pPr>
              <w:widowControl w:val="0"/>
              <w:spacing w:before="60" w:after="60"/>
              <w:rPr>
                <w:rFonts w:ascii="Trebuchet MS" w:hAnsi="Trebuchet MS"/>
                <w:bCs/>
              </w:rPr>
            </w:pPr>
            <w:r w:rsidRPr="00117A3F">
              <w:rPr>
                <w:rFonts w:ascii="Trebuchet MS" w:hAnsi="Trebuchet MS"/>
                <w:bCs/>
              </w:rPr>
              <w:t>Oxidationszahlen</w:t>
            </w:r>
          </w:p>
          <w:p w:rsidR="00117A3F" w:rsidRPr="00117A3F" w:rsidRDefault="00117A3F" w:rsidP="00117A3F">
            <w:pPr>
              <w:widowControl w:val="0"/>
              <w:spacing w:before="60" w:after="60"/>
              <w:rPr>
                <w:rFonts w:ascii="Trebuchet MS" w:hAnsi="Trebuchet MS"/>
                <w:bCs/>
              </w:rPr>
            </w:pPr>
            <w:r w:rsidRPr="00117A3F">
              <w:rPr>
                <w:rFonts w:ascii="Trebuchet MS" w:hAnsi="Trebuchet MS"/>
                <w:bCs/>
              </w:rPr>
              <w:t>Einrichten von Redoxgleichungen;</w:t>
            </w:r>
            <w:r>
              <w:rPr>
                <w:rFonts w:ascii="Trebuchet MS" w:hAnsi="Trebuchet MS"/>
                <w:bCs/>
              </w:rPr>
              <w:t xml:space="preserve"> </w:t>
            </w:r>
            <w:r w:rsidRPr="00117A3F">
              <w:rPr>
                <w:rFonts w:ascii="Trebuchet MS" w:hAnsi="Trebuchet MS"/>
                <w:bCs/>
              </w:rPr>
              <w:t>Elektronen-, Ladungs- und</w:t>
            </w:r>
            <w:r>
              <w:rPr>
                <w:rFonts w:ascii="Trebuchet MS" w:hAnsi="Trebuchet MS"/>
                <w:bCs/>
              </w:rPr>
              <w:t xml:space="preserve"> </w:t>
            </w:r>
            <w:r w:rsidRPr="00117A3F">
              <w:rPr>
                <w:rFonts w:ascii="Trebuchet MS" w:hAnsi="Trebuchet MS"/>
                <w:bCs/>
              </w:rPr>
              <w:t>Stoffbilanzen</w:t>
            </w:r>
          </w:p>
          <w:p w:rsidR="00117A3F" w:rsidRPr="00117A3F" w:rsidRDefault="00117A3F" w:rsidP="00117A3F">
            <w:pPr>
              <w:widowControl w:val="0"/>
              <w:spacing w:before="60" w:after="60"/>
              <w:rPr>
                <w:rFonts w:ascii="Trebuchet MS" w:hAnsi="Trebuchet MS"/>
                <w:bCs/>
              </w:rPr>
            </w:pPr>
            <w:r w:rsidRPr="00117A3F">
              <w:rPr>
                <w:rFonts w:ascii="Trebuchet MS" w:hAnsi="Trebuchet MS"/>
                <w:bCs/>
              </w:rPr>
              <w:t>Anwendungen in der Analytik</w:t>
            </w:r>
          </w:p>
          <w:p w:rsidR="000E118F" w:rsidRPr="00BD6BB7" w:rsidRDefault="00117A3F" w:rsidP="00117A3F">
            <w:pPr>
              <w:widowControl w:val="0"/>
              <w:spacing w:before="60" w:after="60"/>
              <w:rPr>
                <w:rFonts w:ascii="Trebuchet MS" w:hAnsi="Trebuchet MS" w:cs="Arial"/>
                <w:b/>
                <w:color w:val="000000"/>
              </w:rPr>
            </w:pPr>
            <w:r w:rsidRPr="00117A3F">
              <w:rPr>
                <w:rFonts w:ascii="Trebuchet MS" w:hAnsi="Trebuchet MS"/>
                <w:bCs/>
              </w:rPr>
              <w:t>Redoxreihe der Metalle</w:t>
            </w:r>
          </w:p>
        </w:tc>
        <w:tc>
          <w:tcPr>
            <w:tcW w:w="5260" w:type="dxa"/>
            <w:gridSpan w:val="2"/>
            <w:shd w:val="clear" w:color="auto" w:fill="FFFFFF"/>
            <w:vAlign w:val="center"/>
          </w:tcPr>
          <w:p w:rsidR="00333B75" w:rsidRPr="00FA13EB" w:rsidRDefault="00333B75" w:rsidP="00333B75">
            <w:pPr>
              <w:widowControl w:val="0"/>
              <w:spacing w:before="60" w:after="60"/>
              <w:rPr>
                <w:rFonts w:ascii="Trebuchet MS" w:hAnsi="Trebuchet MS"/>
                <w:bCs/>
              </w:rPr>
            </w:pPr>
            <w:r w:rsidRPr="00FA13EB">
              <w:rPr>
                <w:rFonts w:ascii="Trebuchet MS" w:hAnsi="Trebuchet MS"/>
                <w:bCs/>
              </w:rPr>
              <w:t>7.1 Oxidation und Reduktion</w:t>
            </w:r>
          </w:p>
          <w:p w:rsidR="00333B75" w:rsidRPr="00FA13EB" w:rsidRDefault="00333B75" w:rsidP="00333B75">
            <w:pPr>
              <w:widowControl w:val="0"/>
              <w:spacing w:before="60" w:after="60"/>
              <w:rPr>
                <w:rFonts w:ascii="Trebuchet MS" w:hAnsi="Trebuchet MS"/>
                <w:bCs/>
              </w:rPr>
            </w:pPr>
            <w:r w:rsidRPr="00FA13EB">
              <w:rPr>
                <w:rFonts w:ascii="Trebuchet MS" w:hAnsi="Trebuchet MS"/>
                <w:bCs/>
              </w:rPr>
              <w:t>s.o.</w:t>
            </w:r>
          </w:p>
          <w:p w:rsidR="00333B75" w:rsidRPr="00FA13EB" w:rsidRDefault="00333B75" w:rsidP="00333B75">
            <w:pPr>
              <w:widowControl w:val="0"/>
              <w:spacing w:before="60" w:after="60"/>
              <w:rPr>
                <w:rFonts w:ascii="Trebuchet MS" w:hAnsi="Trebuchet MS"/>
                <w:bCs/>
              </w:rPr>
            </w:pPr>
            <w:r w:rsidRPr="00FA13EB">
              <w:rPr>
                <w:rFonts w:ascii="Trebuchet MS" w:hAnsi="Trebuchet MS"/>
                <w:bCs/>
              </w:rPr>
              <w:t>s.o.</w:t>
            </w:r>
          </w:p>
          <w:p w:rsidR="00333B75" w:rsidRPr="00FA13EB" w:rsidRDefault="00333B75" w:rsidP="00333B75">
            <w:pPr>
              <w:widowControl w:val="0"/>
              <w:spacing w:before="60" w:after="60"/>
              <w:rPr>
                <w:rFonts w:ascii="Trebuchet MS" w:hAnsi="Trebuchet MS"/>
                <w:bCs/>
              </w:rPr>
            </w:pPr>
            <w:r w:rsidRPr="00FA13EB">
              <w:rPr>
                <w:rFonts w:ascii="Trebuchet MS" w:hAnsi="Trebuchet MS"/>
                <w:bCs/>
              </w:rPr>
              <w:t xml:space="preserve">7.2 Oxidationszahlen und Redoxgleichungen </w:t>
            </w:r>
          </w:p>
          <w:p w:rsidR="00333B75" w:rsidRDefault="00333B75" w:rsidP="00333B75">
            <w:pPr>
              <w:widowControl w:val="0"/>
              <w:spacing w:before="60" w:after="60"/>
              <w:rPr>
                <w:rFonts w:ascii="Trebuchet MS" w:hAnsi="Trebuchet MS"/>
                <w:bCs/>
              </w:rPr>
            </w:pPr>
            <w:r w:rsidRPr="00FA13EB">
              <w:rPr>
                <w:rFonts w:ascii="Trebuchet MS" w:hAnsi="Trebuchet MS"/>
                <w:bCs/>
              </w:rPr>
              <w:t>s.o.</w:t>
            </w:r>
            <w:r>
              <w:rPr>
                <w:rFonts w:ascii="Trebuchet MS" w:hAnsi="Trebuchet MS"/>
                <w:bCs/>
              </w:rPr>
              <w:br/>
            </w:r>
          </w:p>
          <w:p w:rsidR="00333B75" w:rsidRPr="00FA13EB" w:rsidRDefault="00333B75" w:rsidP="00333B75">
            <w:pPr>
              <w:widowControl w:val="0"/>
              <w:spacing w:before="60" w:after="60"/>
              <w:rPr>
                <w:rFonts w:ascii="Trebuchet MS" w:hAnsi="Trebuchet MS"/>
                <w:bCs/>
              </w:rPr>
            </w:pPr>
            <w:r w:rsidRPr="00333B75">
              <w:rPr>
                <w:rFonts w:ascii="Trebuchet MS" w:hAnsi="Trebuchet MS"/>
                <w:bCs/>
              </w:rPr>
              <w:t xml:space="preserve">7.3 </w:t>
            </w:r>
            <w:r w:rsidRPr="00333B75">
              <w:rPr>
                <w:rFonts w:ascii="Trebuchet MS" w:hAnsi="Trebuchet MS"/>
                <w:bCs/>
                <w:color w:val="00FF00"/>
              </w:rPr>
              <w:t xml:space="preserve">Praktikum </w:t>
            </w:r>
            <w:r w:rsidRPr="00333B75">
              <w:rPr>
                <w:rFonts w:ascii="Trebuchet MS" w:hAnsi="Trebuchet MS"/>
                <w:bCs/>
              </w:rPr>
              <w:t>Redoxtitrationen</w:t>
            </w:r>
          </w:p>
          <w:p w:rsidR="000E118F" w:rsidRPr="00BD6BB7" w:rsidRDefault="00F643AA" w:rsidP="00333B75">
            <w:pPr>
              <w:widowControl w:val="0"/>
              <w:spacing w:before="60" w:after="60"/>
              <w:rPr>
                <w:rFonts w:ascii="Trebuchet MS" w:hAnsi="Trebuchet MS" w:cs="Arial"/>
                <w:b/>
                <w:color w:val="000000"/>
              </w:rPr>
            </w:pPr>
            <w:r>
              <w:rPr>
                <w:rFonts w:ascii="Trebuchet MS" w:hAnsi="Trebuchet MS"/>
                <w:bCs/>
              </w:rPr>
              <w:t xml:space="preserve">7.9 Die Redoxreihe </w:t>
            </w:r>
            <w:r w:rsidRPr="00F643AA">
              <w:rPr>
                <w:rFonts w:ascii="Trebuchet MS" w:hAnsi="Trebuchet MS"/>
                <w:bCs/>
                <w:i/>
              </w:rPr>
              <w:t>und</w:t>
            </w:r>
            <w:r w:rsidR="00333B75" w:rsidRPr="00FA13EB">
              <w:rPr>
                <w:rFonts w:ascii="Trebuchet MS" w:hAnsi="Trebuchet MS"/>
                <w:bCs/>
              </w:rPr>
              <w:t xml:space="preserve"> 7.10 Galvanische Elemente</w:t>
            </w:r>
          </w:p>
        </w:tc>
      </w:tr>
      <w:tr w:rsidR="000E118F" w:rsidRPr="00C00945" w:rsidTr="001724B4">
        <w:trPr>
          <w:cantSplit/>
          <w:trHeight w:val="302"/>
        </w:trPr>
        <w:tc>
          <w:tcPr>
            <w:tcW w:w="7797" w:type="dxa"/>
            <w:gridSpan w:val="3"/>
            <w:tcBorders>
              <w:bottom w:val="single" w:sz="4" w:space="0" w:color="808080"/>
            </w:tcBorders>
            <w:shd w:val="clear" w:color="auto" w:fill="0078AE"/>
            <w:vAlign w:val="center"/>
          </w:tcPr>
          <w:p w:rsidR="000E118F" w:rsidRPr="00BD6BB7" w:rsidRDefault="00117A3F" w:rsidP="00D3794E">
            <w:pPr>
              <w:pStyle w:val="berschrift3"/>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lastRenderedPageBreak/>
              <w:t>107 P Redoxchemie II - Elektrochemische Reaktionen - Redoxgleichgewichte</w:t>
            </w:r>
          </w:p>
        </w:tc>
        <w:tc>
          <w:tcPr>
            <w:tcW w:w="2516" w:type="dxa"/>
            <w:tcBorders>
              <w:bottom w:val="single" w:sz="4" w:space="0" w:color="808080"/>
            </w:tcBorders>
            <w:shd w:val="clear" w:color="auto" w:fill="0078AE"/>
            <w:vAlign w:val="center"/>
          </w:tcPr>
          <w:p w:rsidR="000E118F" w:rsidRPr="00C00945" w:rsidRDefault="000E118F" w:rsidP="009A09C3">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 xml:space="preserve">Zeitansatz: </w:t>
            </w:r>
            <w:r w:rsidR="00117A3F">
              <w:rPr>
                <w:rFonts w:ascii="Trebuchet MS" w:hAnsi="Trebuchet MS" w:cs="Arial"/>
                <w:color w:val="FFFFFF"/>
                <w:sz w:val="20"/>
                <w:szCs w:val="20"/>
              </w:rPr>
              <w:t>8</w:t>
            </w:r>
            <w:r>
              <w:rPr>
                <w:rFonts w:ascii="Trebuchet MS" w:hAnsi="Trebuchet MS" w:cs="Arial"/>
                <w:color w:val="FFFFFF"/>
                <w:sz w:val="20"/>
                <w:szCs w:val="20"/>
              </w:rPr>
              <w:t xml:space="preserve"> h</w:t>
            </w:r>
          </w:p>
        </w:tc>
      </w:tr>
      <w:tr w:rsidR="000E118F" w:rsidRPr="00BD6BB7" w:rsidTr="001724B4">
        <w:trPr>
          <w:cantSplit/>
          <w:trHeight w:val="302"/>
        </w:trPr>
        <w:tc>
          <w:tcPr>
            <w:tcW w:w="10313" w:type="dxa"/>
            <w:gridSpan w:val="4"/>
            <w:tcBorders>
              <w:bottom w:val="single" w:sz="4" w:space="0" w:color="808080"/>
            </w:tcBorders>
            <w:shd w:val="clear" w:color="auto" w:fill="FFFFFF"/>
            <w:vAlign w:val="center"/>
          </w:tcPr>
          <w:p w:rsidR="000E118F" w:rsidRDefault="00117A3F" w:rsidP="00D3794E">
            <w:pPr>
              <w:pStyle w:val="berschrift3"/>
              <w:numPr>
                <w:ilvl w:val="2"/>
                <w:numId w:val="0"/>
              </w:numPr>
              <w:tabs>
                <w:tab w:val="num" w:pos="0"/>
              </w:tabs>
              <w:suppressAutoHyphens/>
              <w:spacing w:before="20" w:after="0"/>
              <w:rPr>
                <w:rFonts w:ascii="Trebuchet MS" w:hAnsi="Trebuchet MS"/>
                <w:b w:val="0"/>
                <w:sz w:val="20"/>
                <w:szCs w:val="20"/>
              </w:rPr>
            </w:pPr>
            <w:r w:rsidRPr="00117A3F">
              <w:rPr>
                <w:rFonts w:ascii="Trebuchet MS" w:hAnsi="Trebuchet MS"/>
                <w:b w:val="0"/>
                <w:sz w:val="20"/>
                <w:szCs w:val="20"/>
              </w:rPr>
              <w:t>Die Vermittlung grundlegender elektrochemischer Vorgänge sowie die anschließende Anwendung der</w:t>
            </w:r>
            <w:r w:rsidR="005666E9">
              <w:rPr>
                <w:rFonts w:ascii="Trebuchet MS" w:hAnsi="Trebuchet MS"/>
                <w:b w:val="0"/>
                <w:sz w:val="20"/>
                <w:szCs w:val="20"/>
              </w:rPr>
              <w:t xml:space="preserve"> </w:t>
            </w:r>
            <w:r w:rsidRPr="00117A3F">
              <w:rPr>
                <w:rFonts w:ascii="Trebuchet MS" w:hAnsi="Trebuchet MS"/>
                <w:b w:val="0"/>
                <w:sz w:val="20"/>
                <w:szCs w:val="20"/>
              </w:rPr>
              <w:t>elektrochemischen Reihe führt zum Verständnis des Zusammenhangs zwischen Elektrodenpotential und</w:t>
            </w:r>
            <w:r w:rsidR="005666E9">
              <w:rPr>
                <w:rFonts w:ascii="Trebuchet MS" w:hAnsi="Trebuchet MS"/>
                <w:b w:val="0"/>
                <w:sz w:val="20"/>
                <w:szCs w:val="20"/>
              </w:rPr>
              <w:t xml:space="preserve"> </w:t>
            </w:r>
            <w:r w:rsidRPr="00117A3F">
              <w:rPr>
                <w:rFonts w:ascii="Trebuchet MS" w:hAnsi="Trebuchet MS"/>
                <w:b w:val="0"/>
                <w:sz w:val="20"/>
                <w:szCs w:val="20"/>
              </w:rPr>
              <w:t>Konzentration. Der Einsatz von Schülerübungen bietet sich an.</w:t>
            </w:r>
          </w:p>
          <w:p w:rsidR="00333B75" w:rsidRPr="00333B75" w:rsidRDefault="00333B75" w:rsidP="00D3794E">
            <w:pPr>
              <w:keepNext/>
              <w:spacing w:before="60" w:after="60"/>
            </w:pPr>
            <w:r w:rsidRPr="00943914">
              <w:rPr>
                <w:rFonts w:ascii="Trebuchet MS" w:hAnsi="Trebuchet MS"/>
                <w:b/>
                <w:bCs/>
              </w:rPr>
              <w:t>Kap. 7 Redoxreaktionen und Elektrochemie</w:t>
            </w:r>
          </w:p>
        </w:tc>
      </w:tr>
      <w:tr w:rsidR="00340A31" w:rsidRPr="00BD6BB7" w:rsidTr="001724B4">
        <w:trPr>
          <w:cantSplit/>
          <w:trHeight w:val="85"/>
        </w:trPr>
        <w:tc>
          <w:tcPr>
            <w:tcW w:w="5053" w:type="dxa"/>
            <w:gridSpan w:val="2"/>
            <w:shd w:val="clear" w:color="auto" w:fill="FFFFFF"/>
            <w:vAlign w:val="center"/>
          </w:tcPr>
          <w:p w:rsidR="00340A31" w:rsidRPr="00117A3F" w:rsidRDefault="00340A31" w:rsidP="00117A3F">
            <w:pPr>
              <w:widowControl w:val="0"/>
              <w:spacing w:before="60" w:after="60"/>
              <w:rPr>
                <w:rFonts w:ascii="Trebuchet MS" w:hAnsi="Trebuchet MS"/>
                <w:bCs/>
              </w:rPr>
            </w:pPr>
            <w:r w:rsidRPr="00117A3F">
              <w:rPr>
                <w:rFonts w:ascii="Trebuchet MS" w:hAnsi="Trebuchet MS"/>
                <w:bCs/>
              </w:rPr>
              <w:t>Elektrochem. Gleichgewicht</w:t>
            </w:r>
          </w:p>
          <w:p w:rsidR="00340A31" w:rsidRPr="00117A3F" w:rsidRDefault="00340A31" w:rsidP="00117A3F">
            <w:pPr>
              <w:widowControl w:val="0"/>
              <w:spacing w:before="60" w:after="60"/>
              <w:rPr>
                <w:rFonts w:ascii="Trebuchet MS" w:hAnsi="Trebuchet MS"/>
                <w:bCs/>
              </w:rPr>
            </w:pPr>
            <w:r w:rsidRPr="00117A3F">
              <w:rPr>
                <w:rFonts w:ascii="Trebuchet MS" w:hAnsi="Trebuchet MS"/>
                <w:bCs/>
              </w:rPr>
              <w:t>Galvanische Zellen</w:t>
            </w:r>
          </w:p>
          <w:p w:rsidR="00340A31" w:rsidRPr="00117A3F" w:rsidRDefault="00340A31" w:rsidP="00117A3F">
            <w:pPr>
              <w:widowControl w:val="0"/>
              <w:spacing w:before="60" w:after="60"/>
              <w:rPr>
                <w:rFonts w:ascii="Trebuchet MS" w:hAnsi="Trebuchet MS"/>
                <w:bCs/>
              </w:rPr>
            </w:pPr>
            <w:r w:rsidRPr="00117A3F">
              <w:rPr>
                <w:rFonts w:ascii="Trebuchet MS" w:hAnsi="Trebuchet MS"/>
                <w:bCs/>
              </w:rPr>
              <w:t>Kathode, Anode, Polung</w:t>
            </w:r>
          </w:p>
          <w:p w:rsidR="00340A31" w:rsidRPr="00117A3F" w:rsidRDefault="00340A31" w:rsidP="00117A3F">
            <w:pPr>
              <w:widowControl w:val="0"/>
              <w:spacing w:before="60" w:after="60"/>
              <w:rPr>
                <w:rFonts w:ascii="Trebuchet MS" w:hAnsi="Trebuchet MS"/>
                <w:bCs/>
              </w:rPr>
            </w:pPr>
            <w:r w:rsidRPr="00117A3F">
              <w:rPr>
                <w:rFonts w:ascii="Trebuchet MS" w:hAnsi="Trebuchet MS"/>
                <w:bCs/>
              </w:rPr>
              <w:t>Potentiale, Potentialdifferenzen</w:t>
            </w:r>
          </w:p>
          <w:p w:rsidR="00340A31" w:rsidRPr="00117A3F" w:rsidRDefault="00340A31" w:rsidP="00117A3F">
            <w:pPr>
              <w:widowControl w:val="0"/>
              <w:spacing w:before="60" w:after="60"/>
              <w:rPr>
                <w:rFonts w:ascii="Trebuchet MS" w:hAnsi="Trebuchet MS"/>
                <w:bCs/>
              </w:rPr>
            </w:pPr>
            <w:r w:rsidRPr="00117A3F">
              <w:rPr>
                <w:rFonts w:ascii="Trebuchet MS" w:hAnsi="Trebuchet MS"/>
                <w:bCs/>
              </w:rPr>
              <w:t>Spannungsreihe</w:t>
            </w:r>
          </w:p>
          <w:p w:rsidR="00340A31" w:rsidRPr="00117A3F" w:rsidRDefault="00340A31" w:rsidP="00117A3F">
            <w:pPr>
              <w:widowControl w:val="0"/>
              <w:spacing w:before="60" w:after="60"/>
              <w:rPr>
                <w:rFonts w:ascii="Trebuchet MS" w:hAnsi="Trebuchet MS"/>
                <w:bCs/>
              </w:rPr>
            </w:pPr>
            <w:r w:rsidRPr="00117A3F">
              <w:rPr>
                <w:rFonts w:ascii="Trebuchet MS" w:hAnsi="Trebuchet MS"/>
                <w:bCs/>
              </w:rPr>
              <w:t>Standardwasserstoffhalbzelle</w:t>
            </w:r>
          </w:p>
          <w:p w:rsidR="00340A31" w:rsidRPr="00117A3F" w:rsidRDefault="00340A31" w:rsidP="00117A3F">
            <w:pPr>
              <w:widowControl w:val="0"/>
              <w:spacing w:before="60" w:after="60"/>
              <w:rPr>
                <w:rFonts w:ascii="Trebuchet MS" w:hAnsi="Trebuchet MS"/>
                <w:bCs/>
              </w:rPr>
            </w:pPr>
            <w:r w:rsidRPr="00117A3F">
              <w:rPr>
                <w:rFonts w:ascii="Trebuchet MS" w:hAnsi="Trebuchet MS"/>
                <w:bCs/>
              </w:rPr>
              <w:t>Bezugshalbzellen</w:t>
            </w:r>
          </w:p>
          <w:p w:rsidR="00340A31" w:rsidRPr="00BD6BB7" w:rsidRDefault="00340A31" w:rsidP="00117A3F">
            <w:pPr>
              <w:widowControl w:val="0"/>
              <w:spacing w:before="60" w:after="60"/>
              <w:rPr>
                <w:rFonts w:ascii="Trebuchet MS" w:hAnsi="Trebuchet MS" w:cs="Arial"/>
                <w:b/>
                <w:color w:val="000000"/>
              </w:rPr>
            </w:pPr>
            <w:r w:rsidRPr="00117A3F">
              <w:rPr>
                <w:rFonts w:ascii="Trebuchet MS" w:hAnsi="Trebuchet MS"/>
                <w:bCs/>
              </w:rPr>
              <w:t>Konzentrationszellen</w:t>
            </w:r>
          </w:p>
        </w:tc>
        <w:tc>
          <w:tcPr>
            <w:tcW w:w="5260" w:type="dxa"/>
            <w:gridSpan w:val="2"/>
            <w:shd w:val="clear" w:color="auto" w:fill="FFFFFF"/>
            <w:vAlign w:val="center"/>
          </w:tcPr>
          <w:p w:rsidR="00340A31" w:rsidRDefault="00340A31" w:rsidP="00F6640C">
            <w:pPr>
              <w:widowControl w:val="0"/>
              <w:spacing w:before="60" w:after="60"/>
              <w:rPr>
                <w:rFonts w:ascii="Trebuchet MS" w:hAnsi="Trebuchet MS"/>
                <w:bCs/>
              </w:rPr>
            </w:pPr>
            <w:r w:rsidRPr="00FA13EB">
              <w:rPr>
                <w:rFonts w:ascii="Trebuchet MS" w:hAnsi="Trebuchet MS"/>
                <w:bCs/>
              </w:rPr>
              <w:t>7.10 Galvanische Elemente</w:t>
            </w:r>
          </w:p>
          <w:p w:rsidR="00340A31" w:rsidRDefault="00340A31" w:rsidP="00F6640C">
            <w:pPr>
              <w:widowControl w:val="0"/>
              <w:spacing w:before="60" w:after="60"/>
              <w:rPr>
                <w:rFonts w:ascii="Trebuchet MS" w:hAnsi="Trebuchet MS"/>
                <w:bCs/>
              </w:rPr>
            </w:pPr>
            <w:r>
              <w:rPr>
                <w:rFonts w:ascii="Trebuchet MS" w:hAnsi="Trebuchet MS"/>
                <w:bCs/>
              </w:rPr>
              <w:t>s.o.</w:t>
            </w:r>
          </w:p>
          <w:p w:rsidR="00340A31" w:rsidRDefault="00340A31" w:rsidP="00F6640C">
            <w:pPr>
              <w:widowControl w:val="0"/>
              <w:spacing w:before="60" w:after="60"/>
              <w:rPr>
                <w:rFonts w:ascii="Trebuchet MS" w:hAnsi="Trebuchet MS"/>
                <w:bCs/>
              </w:rPr>
            </w:pPr>
            <w:r>
              <w:rPr>
                <w:rFonts w:ascii="Trebuchet MS" w:hAnsi="Trebuchet MS"/>
                <w:bCs/>
              </w:rPr>
              <w:t>s.o.</w:t>
            </w:r>
          </w:p>
          <w:p w:rsidR="00340A31" w:rsidRDefault="00340A31" w:rsidP="00F6640C">
            <w:pPr>
              <w:widowControl w:val="0"/>
              <w:spacing w:before="60" w:after="60"/>
              <w:rPr>
                <w:rFonts w:ascii="Trebuchet MS" w:hAnsi="Trebuchet MS"/>
                <w:bCs/>
              </w:rPr>
            </w:pPr>
            <w:r>
              <w:rPr>
                <w:rFonts w:ascii="Trebuchet MS" w:hAnsi="Trebuchet MS"/>
                <w:bCs/>
              </w:rPr>
              <w:t>s.o.</w:t>
            </w:r>
          </w:p>
          <w:p w:rsidR="00340A31" w:rsidRPr="00FA13EB" w:rsidRDefault="00340A31" w:rsidP="00F6640C">
            <w:pPr>
              <w:widowControl w:val="0"/>
              <w:spacing w:before="60" w:after="60"/>
              <w:rPr>
                <w:rFonts w:ascii="Trebuchet MS" w:hAnsi="Trebuchet MS"/>
                <w:bCs/>
              </w:rPr>
            </w:pPr>
            <w:r w:rsidRPr="00FA13EB">
              <w:rPr>
                <w:rFonts w:ascii="Trebuchet MS" w:hAnsi="Trebuchet MS"/>
                <w:bCs/>
              </w:rPr>
              <w:t>7.11 Die elektrochemische Spannungsreihe</w:t>
            </w:r>
          </w:p>
          <w:p w:rsidR="00340A31" w:rsidRDefault="00340A31" w:rsidP="00F6640C">
            <w:pPr>
              <w:widowControl w:val="0"/>
              <w:spacing w:before="60" w:after="60"/>
              <w:rPr>
                <w:rFonts w:ascii="Trebuchet MS" w:hAnsi="Trebuchet MS"/>
                <w:bCs/>
              </w:rPr>
            </w:pPr>
            <w:r w:rsidRPr="00FA13EB">
              <w:rPr>
                <w:rFonts w:ascii="Trebuchet MS" w:hAnsi="Trebuchet MS"/>
                <w:bCs/>
              </w:rPr>
              <w:t>s.o.</w:t>
            </w:r>
          </w:p>
          <w:p w:rsidR="00340A31" w:rsidRDefault="00340A31" w:rsidP="00F6640C">
            <w:pPr>
              <w:widowControl w:val="0"/>
              <w:spacing w:before="60" w:after="60"/>
              <w:rPr>
                <w:rFonts w:ascii="Trebuchet MS" w:hAnsi="Trebuchet MS"/>
                <w:bCs/>
              </w:rPr>
            </w:pPr>
            <w:r>
              <w:rPr>
                <w:rFonts w:ascii="Trebuchet MS" w:hAnsi="Trebuchet MS"/>
                <w:bCs/>
              </w:rPr>
              <w:t>s.o.</w:t>
            </w:r>
          </w:p>
          <w:p w:rsidR="00340A31" w:rsidRPr="00BD6BB7" w:rsidRDefault="00340A31" w:rsidP="00F6640C">
            <w:pPr>
              <w:widowControl w:val="0"/>
              <w:spacing w:before="60" w:after="60"/>
              <w:rPr>
                <w:rFonts w:ascii="Trebuchet MS" w:hAnsi="Trebuchet MS" w:cs="Arial"/>
                <w:b/>
                <w:color w:val="000000"/>
              </w:rPr>
            </w:pPr>
            <w:r w:rsidRPr="00340A31">
              <w:rPr>
                <w:rFonts w:ascii="Trebuchet MS" w:hAnsi="Trebuchet MS"/>
                <w:bCs/>
              </w:rPr>
              <w:t>7.12 Die Nernst-Gleichung</w:t>
            </w:r>
          </w:p>
        </w:tc>
      </w:tr>
      <w:tr w:rsidR="00340A31" w:rsidRPr="00C00945" w:rsidTr="001724B4">
        <w:trPr>
          <w:cantSplit/>
          <w:trHeight w:val="302"/>
        </w:trPr>
        <w:tc>
          <w:tcPr>
            <w:tcW w:w="7797" w:type="dxa"/>
            <w:gridSpan w:val="3"/>
            <w:tcBorders>
              <w:bottom w:val="single" w:sz="4" w:space="0" w:color="808080"/>
            </w:tcBorders>
            <w:shd w:val="clear" w:color="auto" w:fill="0078AE"/>
            <w:vAlign w:val="center"/>
          </w:tcPr>
          <w:p w:rsidR="00340A31" w:rsidRPr="00BD6BB7" w:rsidRDefault="00340A31" w:rsidP="009A09C3">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109 P Säuren und Basen I - pH- und pK-Werte</w:t>
            </w:r>
          </w:p>
        </w:tc>
        <w:tc>
          <w:tcPr>
            <w:tcW w:w="2516" w:type="dxa"/>
            <w:tcBorders>
              <w:bottom w:val="single" w:sz="4" w:space="0" w:color="808080"/>
            </w:tcBorders>
            <w:shd w:val="clear" w:color="auto" w:fill="0078AE"/>
            <w:vAlign w:val="center"/>
          </w:tcPr>
          <w:p w:rsidR="00340A31" w:rsidRPr="00C00945" w:rsidRDefault="00340A31" w:rsidP="009A09C3">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Zeitansatz: 10 h</w:t>
            </w:r>
          </w:p>
        </w:tc>
      </w:tr>
      <w:tr w:rsidR="00340A31" w:rsidRPr="00BD6BB7" w:rsidTr="001724B4">
        <w:trPr>
          <w:cantSplit/>
          <w:trHeight w:val="302"/>
        </w:trPr>
        <w:tc>
          <w:tcPr>
            <w:tcW w:w="10313" w:type="dxa"/>
            <w:gridSpan w:val="4"/>
            <w:tcBorders>
              <w:bottom w:val="single" w:sz="4" w:space="0" w:color="808080"/>
            </w:tcBorders>
            <w:shd w:val="clear" w:color="auto" w:fill="FFFFFF"/>
            <w:vAlign w:val="center"/>
          </w:tcPr>
          <w:p w:rsidR="00340A31" w:rsidRDefault="00340A31" w:rsidP="00117A3F">
            <w:pPr>
              <w:pStyle w:val="berschrift3"/>
              <w:keepNext w:val="0"/>
              <w:numPr>
                <w:ilvl w:val="2"/>
                <w:numId w:val="0"/>
              </w:numPr>
              <w:tabs>
                <w:tab w:val="num" w:pos="0"/>
              </w:tabs>
              <w:suppressAutoHyphens/>
              <w:spacing w:before="20" w:after="0"/>
              <w:rPr>
                <w:rFonts w:ascii="Trebuchet MS" w:hAnsi="Trebuchet MS"/>
                <w:b w:val="0"/>
                <w:sz w:val="20"/>
                <w:szCs w:val="20"/>
              </w:rPr>
            </w:pPr>
            <w:r w:rsidRPr="00117A3F">
              <w:rPr>
                <w:rFonts w:ascii="Trebuchet MS" w:hAnsi="Trebuchet MS"/>
                <w:b w:val="0"/>
                <w:sz w:val="20"/>
                <w:szCs w:val="20"/>
              </w:rPr>
              <w:t>Der Säure-Base-Begriff der Mittelstufe muss für die Oberstufe modifiziert und erweitert werden. Der</w:t>
            </w:r>
            <w:r w:rsidR="005666E9">
              <w:rPr>
                <w:rFonts w:ascii="Trebuchet MS" w:hAnsi="Trebuchet MS"/>
                <w:b w:val="0"/>
                <w:sz w:val="20"/>
                <w:szCs w:val="20"/>
              </w:rPr>
              <w:t xml:space="preserve"> </w:t>
            </w:r>
            <w:r w:rsidRPr="00117A3F">
              <w:rPr>
                <w:rFonts w:ascii="Trebuchet MS" w:hAnsi="Trebuchet MS"/>
                <w:b w:val="0"/>
                <w:sz w:val="20"/>
                <w:szCs w:val="20"/>
              </w:rPr>
              <w:t>Schwerpunkt liegt auf der Mathematisierung und Quantifizierung unter Einbeziehung des</w:t>
            </w:r>
            <w:r w:rsidR="005666E9">
              <w:rPr>
                <w:rFonts w:ascii="Trebuchet MS" w:hAnsi="Trebuchet MS"/>
                <w:b w:val="0"/>
                <w:sz w:val="20"/>
                <w:szCs w:val="20"/>
              </w:rPr>
              <w:t xml:space="preserve"> </w:t>
            </w:r>
            <w:r w:rsidRPr="00117A3F">
              <w:rPr>
                <w:rFonts w:ascii="Trebuchet MS" w:hAnsi="Trebuchet MS"/>
                <w:b w:val="0"/>
                <w:sz w:val="20"/>
                <w:szCs w:val="20"/>
              </w:rPr>
              <w:t>Massenwirkungsgesetzes. Das Thema ist gut geeignet chemisches Rechnen einzuüben.</w:t>
            </w:r>
            <w:r w:rsidR="005666E9">
              <w:rPr>
                <w:rFonts w:ascii="Trebuchet MS" w:hAnsi="Trebuchet MS"/>
                <w:b w:val="0"/>
                <w:sz w:val="20"/>
                <w:szCs w:val="20"/>
              </w:rPr>
              <w:t xml:space="preserve"> </w:t>
            </w:r>
          </w:p>
          <w:p w:rsidR="002812BA" w:rsidRPr="002812BA" w:rsidRDefault="002812BA" w:rsidP="002812BA">
            <w:pPr>
              <w:spacing w:before="60" w:after="60"/>
            </w:pPr>
            <w:r w:rsidRPr="00FA13EB">
              <w:rPr>
                <w:rFonts w:ascii="Trebuchet MS" w:hAnsi="Trebuchet MS"/>
                <w:b/>
                <w:bCs/>
              </w:rPr>
              <w:t>Kap. 6 Säure-Base-Reaktionen</w:t>
            </w:r>
          </w:p>
        </w:tc>
      </w:tr>
      <w:tr w:rsidR="00340A31" w:rsidRPr="00BD6BB7" w:rsidTr="001724B4">
        <w:trPr>
          <w:cantSplit/>
          <w:trHeight w:val="85"/>
        </w:trPr>
        <w:tc>
          <w:tcPr>
            <w:tcW w:w="5053" w:type="dxa"/>
            <w:gridSpan w:val="2"/>
            <w:shd w:val="clear" w:color="auto" w:fill="FFFFFF"/>
            <w:vAlign w:val="center"/>
          </w:tcPr>
          <w:p w:rsidR="00340A31" w:rsidRPr="00117A3F" w:rsidRDefault="00340A31" w:rsidP="00117A3F">
            <w:pPr>
              <w:widowControl w:val="0"/>
              <w:spacing w:before="60" w:after="60"/>
              <w:rPr>
                <w:rFonts w:ascii="Trebuchet MS" w:hAnsi="Trebuchet MS"/>
                <w:bCs/>
              </w:rPr>
            </w:pPr>
            <w:r w:rsidRPr="00117A3F">
              <w:rPr>
                <w:rFonts w:ascii="Trebuchet MS" w:hAnsi="Trebuchet MS"/>
                <w:bCs/>
              </w:rPr>
              <w:t>Historische Entwicklung</w:t>
            </w:r>
            <w:r>
              <w:rPr>
                <w:rFonts w:ascii="Trebuchet MS" w:hAnsi="Trebuchet MS"/>
                <w:bCs/>
              </w:rPr>
              <w:t xml:space="preserve"> </w:t>
            </w:r>
            <w:r w:rsidRPr="00117A3F">
              <w:rPr>
                <w:rFonts w:ascii="Trebuchet MS" w:hAnsi="Trebuchet MS"/>
                <w:bCs/>
              </w:rPr>
              <w:t>versch</w:t>
            </w:r>
            <w:r w:rsidR="005666E9">
              <w:rPr>
                <w:rFonts w:ascii="Trebuchet MS" w:hAnsi="Trebuchet MS"/>
                <w:bCs/>
              </w:rPr>
              <w:t>iedener</w:t>
            </w:r>
            <w:r>
              <w:rPr>
                <w:rFonts w:ascii="Trebuchet MS" w:hAnsi="Trebuchet MS"/>
                <w:bCs/>
              </w:rPr>
              <w:t xml:space="preserve"> Säure-Base</w:t>
            </w:r>
            <w:r w:rsidR="005666E9">
              <w:rPr>
                <w:rFonts w:ascii="Trebuchet MS" w:hAnsi="Trebuchet MS"/>
                <w:bCs/>
              </w:rPr>
              <w:t>-</w:t>
            </w:r>
            <w:r w:rsidRPr="00117A3F">
              <w:rPr>
                <w:rFonts w:ascii="Trebuchet MS" w:hAnsi="Trebuchet MS"/>
                <w:bCs/>
              </w:rPr>
              <w:t>Konzeptionen</w:t>
            </w:r>
          </w:p>
          <w:p w:rsidR="00340A31" w:rsidRPr="00117A3F" w:rsidRDefault="00340A31" w:rsidP="00117A3F">
            <w:pPr>
              <w:widowControl w:val="0"/>
              <w:spacing w:before="60" w:after="60"/>
              <w:rPr>
                <w:rFonts w:ascii="Trebuchet MS" w:hAnsi="Trebuchet MS"/>
                <w:bCs/>
              </w:rPr>
            </w:pPr>
            <w:r w:rsidRPr="00117A3F">
              <w:rPr>
                <w:rFonts w:ascii="Trebuchet MS" w:hAnsi="Trebuchet MS"/>
                <w:bCs/>
              </w:rPr>
              <w:t>Brönsted-Konzeption</w:t>
            </w:r>
          </w:p>
          <w:p w:rsidR="00340A31" w:rsidRPr="00117A3F" w:rsidRDefault="00340A31" w:rsidP="00117A3F">
            <w:pPr>
              <w:widowControl w:val="0"/>
              <w:spacing w:before="60" w:after="60"/>
              <w:rPr>
                <w:rFonts w:ascii="Trebuchet MS" w:hAnsi="Trebuchet MS"/>
                <w:bCs/>
              </w:rPr>
            </w:pPr>
            <w:r w:rsidRPr="00117A3F">
              <w:rPr>
                <w:rFonts w:ascii="Trebuchet MS" w:hAnsi="Trebuchet MS"/>
                <w:bCs/>
              </w:rPr>
              <w:t>Autoprotolyse des Wassers</w:t>
            </w:r>
          </w:p>
          <w:p w:rsidR="00340A31" w:rsidRPr="00117A3F" w:rsidRDefault="00340A31" w:rsidP="00117A3F">
            <w:pPr>
              <w:widowControl w:val="0"/>
              <w:spacing w:before="60" w:after="60"/>
              <w:rPr>
                <w:rFonts w:ascii="Trebuchet MS" w:hAnsi="Trebuchet MS"/>
                <w:bCs/>
              </w:rPr>
            </w:pPr>
            <w:r w:rsidRPr="00117A3F">
              <w:rPr>
                <w:rFonts w:ascii="Trebuchet MS" w:hAnsi="Trebuchet MS"/>
                <w:bCs/>
              </w:rPr>
              <w:t>pH-Wert</w:t>
            </w:r>
          </w:p>
          <w:p w:rsidR="00340A31" w:rsidRPr="00117A3F" w:rsidRDefault="00340A31" w:rsidP="00117A3F">
            <w:pPr>
              <w:widowControl w:val="0"/>
              <w:spacing w:before="60" w:after="60"/>
              <w:rPr>
                <w:rFonts w:ascii="Trebuchet MS" w:hAnsi="Trebuchet MS"/>
                <w:bCs/>
              </w:rPr>
            </w:pPr>
            <w:r w:rsidRPr="00117A3F">
              <w:rPr>
                <w:rFonts w:ascii="Trebuchet MS" w:hAnsi="Trebuchet MS"/>
                <w:bCs/>
              </w:rPr>
              <w:t>Säurekonstanten ein- und</w:t>
            </w:r>
            <w:r>
              <w:rPr>
                <w:rFonts w:ascii="Trebuchet MS" w:hAnsi="Trebuchet MS"/>
                <w:bCs/>
              </w:rPr>
              <w:t xml:space="preserve"> </w:t>
            </w:r>
            <w:r w:rsidRPr="00117A3F">
              <w:rPr>
                <w:rFonts w:ascii="Trebuchet MS" w:hAnsi="Trebuchet MS"/>
                <w:bCs/>
              </w:rPr>
              <w:t>mehrprotoniger Säuren,</w:t>
            </w:r>
            <w:r>
              <w:rPr>
                <w:rFonts w:ascii="Trebuchet MS" w:hAnsi="Trebuchet MS"/>
                <w:bCs/>
              </w:rPr>
              <w:br/>
            </w:r>
            <w:r w:rsidRPr="00117A3F">
              <w:rPr>
                <w:rFonts w:ascii="Trebuchet MS" w:hAnsi="Trebuchet MS"/>
                <w:bCs/>
              </w:rPr>
              <w:t>Basenkonstanten, pK-Werte</w:t>
            </w:r>
          </w:p>
          <w:p w:rsidR="00340A31" w:rsidRPr="00BD6BB7" w:rsidRDefault="00340A31" w:rsidP="00117A3F">
            <w:pPr>
              <w:widowControl w:val="0"/>
              <w:spacing w:before="60" w:after="60"/>
              <w:rPr>
                <w:rFonts w:ascii="Trebuchet MS" w:hAnsi="Trebuchet MS" w:cs="Arial"/>
                <w:b/>
                <w:color w:val="000000"/>
              </w:rPr>
            </w:pPr>
            <w:r w:rsidRPr="00117A3F">
              <w:rPr>
                <w:rFonts w:ascii="Trebuchet MS" w:hAnsi="Trebuchet MS"/>
                <w:bCs/>
              </w:rPr>
              <w:t>Protolysen in Salzlösungen</w:t>
            </w:r>
          </w:p>
        </w:tc>
        <w:tc>
          <w:tcPr>
            <w:tcW w:w="5260" w:type="dxa"/>
            <w:gridSpan w:val="2"/>
            <w:shd w:val="clear" w:color="auto" w:fill="FFFFFF"/>
            <w:vAlign w:val="center"/>
          </w:tcPr>
          <w:p w:rsidR="002812BA" w:rsidRPr="002812BA" w:rsidRDefault="002812BA" w:rsidP="002812BA">
            <w:pPr>
              <w:widowControl w:val="0"/>
              <w:spacing w:before="60" w:after="60"/>
              <w:rPr>
                <w:rFonts w:ascii="Trebuchet MS" w:hAnsi="Trebuchet MS"/>
                <w:bCs/>
              </w:rPr>
            </w:pPr>
            <w:r w:rsidRPr="002812BA">
              <w:rPr>
                <w:rFonts w:ascii="Trebuchet MS" w:hAnsi="Trebuchet MS"/>
                <w:bCs/>
              </w:rPr>
              <w:t>6.1 Die Entwicklung des Säure-Base-Begriffs</w:t>
            </w:r>
            <w:r>
              <w:rPr>
                <w:rFonts w:ascii="Trebuchet MS" w:hAnsi="Trebuchet MS"/>
                <w:bCs/>
              </w:rPr>
              <w:br/>
            </w:r>
          </w:p>
          <w:p w:rsidR="002812BA" w:rsidRPr="00FA13EB" w:rsidRDefault="002812BA" w:rsidP="002812BA">
            <w:pPr>
              <w:widowControl w:val="0"/>
              <w:spacing w:before="60" w:after="60"/>
              <w:rPr>
                <w:rFonts w:ascii="Trebuchet MS" w:hAnsi="Trebuchet MS"/>
                <w:bCs/>
              </w:rPr>
            </w:pPr>
            <w:r w:rsidRPr="00FA13EB">
              <w:rPr>
                <w:rFonts w:ascii="Trebuchet MS" w:hAnsi="Trebuchet MS"/>
                <w:bCs/>
              </w:rPr>
              <w:t>6.2 Die Säure-Base-Theorie nach Brønsted</w:t>
            </w:r>
          </w:p>
          <w:p w:rsidR="002812BA" w:rsidRPr="00FA13EB" w:rsidRDefault="002812BA" w:rsidP="002812BA">
            <w:pPr>
              <w:widowControl w:val="0"/>
              <w:spacing w:before="60" w:after="60"/>
              <w:rPr>
                <w:rFonts w:ascii="Trebuchet MS" w:hAnsi="Trebuchet MS"/>
                <w:bCs/>
              </w:rPr>
            </w:pPr>
            <w:r w:rsidRPr="00FA13EB">
              <w:rPr>
                <w:rFonts w:ascii="Trebuchet MS" w:hAnsi="Trebuchet MS"/>
                <w:bCs/>
              </w:rPr>
              <w:t>6.3 Autoprotolyse des Wassers und pH-Wert</w:t>
            </w:r>
          </w:p>
          <w:p w:rsidR="002812BA" w:rsidRPr="00FA13EB" w:rsidRDefault="002812BA" w:rsidP="002812BA">
            <w:pPr>
              <w:widowControl w:val="0"/>
              <w:spacing w:before="60" w:after="60"/>
              <w:rPr>
                <w:rFonts w:ascii="Trebuchet MS" w:hAnsi="Trebuchet MS"/>
                <w:bCs/>
              </w:rPr>
            </w:pPr>
            <w:r>
              <w:rPr>
                <w:rFonts w:ascii="Trebuchet MS" w:hAnsi="Trebuchet MS"/>
                <w:bCs/>
              </w:rPr>
              <w:t>s.o.</w:t>
            </w:r>
          </w:p>
          <w:p w:rsidR="002812BA" w:rsidRPr="002812BA" w:rsidRDefault="002812BA" w:rsidP="002812BA">
            <w:pPr>
              <w:pStyle w:val="berschrift3"/>
              <w:keepNext w:val="0"/>
              <w:numPr>
                <w:ilvl w:val="2"/>
                <w:numId w:val="0"/>
              </w:numPr>
              <w:tabs>
                <w:tab w:val="num" w:pos="0"/>
              </w:tabs>
              <w:suppressAutoHyphens/>
              <w:spacing w:before="20" w:after="0"/>
              <w:rPr>
                <w:rFonts w:ascii="Trebuchet MS" w:hAnsi="Trebuchet MS"/>
                <w:b w:val="0"/>
                <w:sz w:val="36"/>
                <w:szCs w:val="36"/>
              </w:rPr>
            </w:pPr>
            <w:r w:rsidRPr="002812BA">
              <w:rPr>
                <w:rFonts w:ascii="Trebuchet MS" w:hAnsi="Trebuchet MS"/>
                <w:b w:val="0"/>
                <w:sz w:val="20"/>
                <w:szCs w:val="20"/>
              </w:rPr>
              <w:t>6.4 Die Stärke von Säuren und Basen</w:t>
            </w:r>
            <w:r>
              <w:br/>
            </w:r>
          </w:p>
          <w:p w:rsidR="002812BA" w:rsidRPr="002812BA" w:rsidRDefault="002812BA" w:rsidP="002812BA">
            <w:r w:rsidRPr="002812BA">
              <w:rPr>
                <w:rFonts w:ascii="Trebuchet MS" w:hAnsi="Trebuchet MS"/>
                <w:bCs/>
              </w:rPr>
              <w:t>6.6 pH-Werte von Salzlösungen</w:t>
            </w:r>
          </w:p>
        </w:tc>
      </w:tr>
      <w:tr w:rsidR="00340A31" w:rsidRPr="00C00945" w:rsidTr="001724B4">
        <w:trPr>
          <w:cantSplit/>
          <w:trHeight w:val="302"/>
        </w:trPr>
        <w:tc>
          <w:tcPr>
            <w:tcW w:w="7797" w:type="dxa"/>
            <w:gridSpan w:val="3"/>
            <w:tcBorders>
              <w:bottom w:val="single" w:sz="4" w:space="0" w:color="808080"/>
            </w:tcBorders>
            <w:shd w:val="clear" w:color="auto" w:fill="0078AE"/>
            <w:vAlign w:val="center"/>
          </w:tcPr>
          <w:p w:rsidR="00340A31" w:rsidRPr="00BD6BB7" w:rsidRDefault="00340A31" w:rsidP="009A09C3">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110 P Säuren und Basen II - Anwendungen</w:t>
            </w:r>
          </w:p>
        </w:tc>
        <w:tc>
          <w:tcPr>
            <w:tcW w:w="2516" w:type="dxa"/>
            <w:tcBorders>
              <w:bottom w:val="single" w:sz="4" w:space="0" w:color="808080"/>
            </w:tcBorders>
            <w:shd w:val="clear" w:color="auto" w:fill="0078AE"/>
            <w:vAlign w:val="center"/>
          </w:tcPr>
          <w:p w:rsidR="00340A31" w:rsidRPr="00C00945" w:rsidRDefault="00340A31" w:rsidP="009A09C3">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 xml:space="preserve">Zeitansatz: </w:t>
            </w:r>
            <w:r>
              <w:rPr>
                <w:rFonts w:ascii="Trebuchet MS" w:hAnsi="Trebuchet MS" w:cs="Arial"/>
                <w:color w:val="FFFFFF"/>
                <w:sz w:val="20"/>
                <w:szCs w:val="20"/>
              </w:rPr>
              <w:t>10</w:t>
            </w:r>
            <w:r w:rsidRPr="00C00945">
              <w:rPr>
                <w:rFonts w:ascii="Trebuchet MS" w:hAnsi="Trebuchet MS" w:cs="Arial"/>
                <w:color w:val="FFFFFF"/>
                <w:sz w:val="20"/>
                <w:szCs w:val="20"/>
              </w:rPr>
              <w:t xml:space="preserve"> h</w:t>
            </w:r>
          </w:p>
        </w:tc>
      </w:tr>
      <w:tr w:rsidR="00340A31" w:rsidRPr="00BD6BB7" w:rsidTr="001724B4">
        <w:trPr>
          <w:cantSplit/>
          <w:trHeight w:val="302"/>
        </w:trPr>
        <w:tc>
          <w:tcPr>
            <w:tcW w:w="10313" w:type="dxa"/>
            <w:gridSpan w:val="4"/>
            <w:tcBorders>
              <w:bottom w:val="single" w:sz="4" w:space="0" w:color="808080"/>
            </w:tcBorders>
            <w:shd w:val="clear" w:color="auto" w:fill="FFFFFF"/>
            <w:vAlign w:val="center"/>
          </w:tcPr>
          <w:p w:rsidR="00340A31" w:rsidRDefault="00340A31" w:rsidP="00117A3F">
            <w:pPr>
              <w:pStyle w:val="berschrift3"/>
              <w:keepNext w:val="0"/>
              <w:numPr>
                <w:ilvl w:val="2"/>
                <w:numId w:val="0"/>
              </w:numPr>
              <w:tabs>
                <w:tab w:val="num" w:pos="0"/>
              </w:tabs>
              <w:suppressAutoHyphens/>
              <w:spacing w:before="20" w:after="0"/>
              <w:rPr>
                <w:rFonts w:ascii="Trebuchet MS" w:hAnsi="Trebuchet MS"/>
                <w:b w:val="0"/>
                <w:sz w:val="20"/>
                <w:szCs w:val="20"/>
              </w:rPr>
            </w:pPr>
            <w:r w:rsidRPr="00117A3F">
              <w:rPr>
                <w:rFonts w:ascii="Trebuchet MS" w:hAnsi="Trebuchet MS"/>
                <w:b w:val="0"/>
                <w:sz w:val="20"/>
                <w:szCs w:val="20"/>
              </w:rPr>
              <w:t>Anwendungsbereiche der Brönsted-Säure-Base-Konzeption werden erschlossen. Schülerübungen stehen im</w:t>
            </w:r>
            <w:r w:rsidR="005061CD">
              <w:rPr>
                <w:rFonts w:ascii="Trebuchet MS" w:hAnsi="Trebuchet MS"/>
                <w:b w:val="0"/>
                <w:sz w:val="20"/>
                <w:szCs w:val="20"/>
              </w:rPr>
              <w:t xml:space="preserve"> </w:t>
            </w:r>
            <w:r w:rsidRPr="00117A3F">
              <w:rPr>
                <w:rFonts w:ascii="Trebuchet MS" w:hAnsi="Trebuchet MS"/>
                <w:b w:val="0"/>
                <w:sz w:val="20"/>
                <w:szCs w:val="20"/>
              </w:rPr>
              <w:t>Vordergrund.</w:t>
            </w:r>
          </w:p>
          <w:p w:rsidR="002812BA" w:rsidRPr="002812BA" w:rsidRDefault="002812BA" w:rsidP="002812BA">
            <w:pPr>
              <w:spacing w:before="60" w:after="60"/>
            </w:pPr>
            <w:r w:rsidRPr="00FA13EB">
              <w:rPr>
                <w:rFonts w:ascii="Trebuchet MS" w:hAnsi="Trebuchet MS"/>
                <w:b/>
                <w:bCs/>
              </w:rPr>
              <w:t>Kap. 6 Säure-Base-Reaktionen</w:t>
            </w:r>
          </w:p>
        </w:tc>
      </w:tr>
      <w:tr w:rsidR="00340A31" w:rsidRPr="00BD6BB7" w:rsidTr="001724B4">
        <w:trPr>
          <w:cantSplit/>
          <w:trHeight w:val="85"/>
        </w:trPr>
        <w:tc>
          <w:tcPr>
            <w:tcW w:w="5053" w:type="dxa"/>
            <w:gridSpan w:val="2"/>
            <w:shd w:val="clear" w:color="auto" w:fill="FFFFFF"/>
            <w:vAlign w:val="center"/>
          </w:tcPr>
          <w:p w:rsidR="00340A31" w:rsidRPr="00117A3F" w:rsidRDefault="00340A31" w:rsidP="00117A3F">
            <w:pPr>
              <w:widowControl w:val="0"/>
              <w:spacing w:before="60" w:after="60"/>
              <w:rPr>
                <w:rFonts w:ascii="Trebuchet MS" w:hAnsi="Trebuchet MS"/>
                <w:bCs/>
              </w:rPr>
            </w:pPr>
            <w:r w:rsidRPr="00117A3F">
              <w:rPr>
                <w:rFonts w:ascii="Trebuchet MS" w:hAnsi="Trebuchet MS"/>
                <w:bCs/>
              </w:rPr>
              <w:t>Säure-Base-Indikatoren und ihre</w:t>
            </w:r>
            <w:r>
              <w:rPr>
                <w:rFonts w:ascii="Trebuchet MS" w:hAnsi="Trebuchet MS"/>
                <w:bCs/>
              </w:rPr>
              <w:t xml:space="preserve"> </w:t>
            </w:r>
            <w:r w:rsidRPr="00117A3F">
              <w:rPr>
                <w:rFonts w:ascii="Trebuchet MS" w:hAnsi="Trebuchet MS"/>
                <w:bCs/>
              </w:rPr>
              <w:t>Umschlagsbereiche</w:t>
            </w:r>
            <w:r w:rsidR="002812BA">
              <w:rPr>
                <w:rFonts w:ascii="Trebuchet MS" w:hAnsi="Trebuchet MS"/>
                <w:bCs/>
              </w:rPr>
              <w:br/>
            </w:r>
          </w:p>
          <w:p w:rsidR="00340A31" w:rsidRPr="00117A3F" w:rsidRDefault="00340A31" w:rsidP="00117A3F">
            <w:pPr>
              <w:widowControl w:val="0"/>
              <w:spacing w:before="60" w:after="60"/>
              <w:rPr>
                <w:rFonts w:ascii="Trebuchet MS" w:hAnsi="Trebuchet MS"/>
                <w:bCs/>
              </w:rPr>
            </w:pPr>
            <w:r w:rsidRPr="00117A3F">
              <w:rPr>
                <w:rFonts w:ascii="Trebuchet MS" w:hAnsi="Trebuchet MS"/>
                <w:bCs/>
              </w:rPr>
              <w:t>Titrationskurven, Äquivalenzpunk</w:t>
            </w:r>
            <w:r w:rsidR="002812BA">
              <w:rPr>
                <w:rFonts w:ascii="Trebuchet MS" w:hAnsi="Trebuchet MS"/>
                <w:bCs/>
              </w:rPr>
              <w:t>t</w:t>
            </w:r>
          </w:p>
          <w:p w:rsidR="00340A31" w:rsidRPr="00117A3F" w:rsidRDefault="00340A31" w:rsidP="00117A3F">
            <w:pPr>
              <w:widowControl w:val="0"/>
              <w:spacing w:before="60" w:after="60"/>
              <w:rPr>
                <w:rFonts w:ascii="Trebuchet MS" w:hAnsi="Trebuchet MS"/>
                <w:bCs/>
              </w:rPr>
            </w:pPr>
            <w:r w:rsidRPr="00117A3F">
              <w:rPr>
                <w:rFonts w:ascii="Trebuchet MS" w:hAnsi="Trebuchet MS"/>
                <w:bCs/>
              </w:rPr>
              <w:t>Halbäquivalenzpunkt</w:t>
            </w:r>
          </w:p>
          <w:p w:rsidR="00340A31" w:rsidRPr="00117A3F" w:rsidRDefault="00340A31" w:rsidP="00117A3F">
            <w:pPr>
              <w:widowControl w:val="0"/>
              <w:spacing w:before="60" w:after="60"/>
              <w:rPr>
                <w:rFonts w:ascii="Trebuchet MS" w:hAnsi="Trebuchet MS"/>
                <w:bCs/>
              </w:rPr>
            </w:pPr>
            <w:r w:rsidRPr="00117A3F">
              <w:rPr>
                <w:rFonts w:ascii="Trebuchet MS" w:hAnsi="Trebuchet MS"/>
                <w:bCs/>
              </w:rPr>
              <w:t>Pufferlösung, Pufferkapazität,</w:t>
            </w:r>
            <w:r w:rsidR="002812BA">
              <w:rPr>
                <w:rFonts w:ascii="Trebuchet MS" w:hAnsi="Trebuchet MS"/>
                <w:bCs/>
              </w:rPr>
              <w:t xml:space="preserve"> </w:t>
            </w:r>
            <w:r w:rsidRPr="00117A3F">
              <w:rPr>
                <w:rFonts w:ascii="Trebuchet MS" w:hAnsi="Trebuchet MS"/>
                <w:bCs/>
              </w:rPr>
              <w:t>Puffergleichung</w:t>
            </w:r>
          </w:p>
        </w:tc>
        <w:tc>
          <w:tcPr>
            <w:tcW w:w="5260" w:type="dxa"/>
            <w:gridSpan w:val="2"/>
            <w:shd w:val="clear" w:color="auto" w:fill="FFFFFF"/>
            <w:vAlign w:val="center"/>
          </w:tcPr>
          <w:p w:rsidR="002812BA" w:rsidRPr="002812BA" w:rsidRDefault="002812BA" w:rsidP="009A09C3">
            <w:pPr>
              <w:widowControl w:val="0"/>
              <w:spacing w:before="60" w:after="60"/>
              <w:rPr>
                <w:rFonts w:ascii="Trebuchet MS" w:hAnsi="Trebuchet MS"/>
                <w:bCs/>
              </w:rPr>
            </w:pPr>
            <w:r w:rsidRPr="002812BA">
              <w:rPr>
                <w:rFonts w:ascii="Trebuchet MS" w:hAnsi="Trebuchet MS"/>
                <w:bCs/>
              </w:rPr>
              <w:t>6.10 Titration und Indikator</w:t>
            </w:r>
            <w:r w:rsidR="00D96028">
              <w:rPr>
                <w:rFonts w:ascii="Trebuchet MS" w:hAnsi="Trebuchet MS"/>
                <w:bCs/>
              </w:rPr>
              <w:t xml:space="preserve"> </w:t>
            </w:r>
            <w:r w:rsidRPr="002812BA">
              <w:rPr>
                <w:rFonts w:ascii="Trebuchet MS" w:hAnsi="Trebuchet MS"/>
                <w:bCs/>
              </w:rPr>
              <w:br/>
            </w:r>
            <w:r w:rsidRPr="002812BA">
              <w:rPr>
                <w:rFonts w:ascii="Trebuchet MS" w:hAnsi="Trebuchet MS"/>
                <w:bCs/>
                <w:i/>
              </w:rPr>
              <w:t>(spezielle Indikatoren werden auch zuvor vorgestellt</w:t>
            </w:r>
            <w:r w:rsidRPr="002812BA">
              <w:rPr>
                <w:rFonts w:ascii="Trebuchet MS" w:hAnsi="Trebuchet MS"/>
                <w:bCs/>
              </w:rPr>
              <w:t>)</w:t>
            </w:r>
          </w:p>
          <w:p w:rsidR="002812BA" w:rsidRPr="002812BA" w:rsidRDefault="002812BA" w:rsidP="009A09C3">
            <w:pPr>
              <w:widowControl w:val="0"/>
              <w:spacing w:before="60" w:after="60"/>
              <w:rPr>
                <w:rFonts w:ascii="Trebuchet MS" w:hAnsi="Trebuchet MS"/>
                <w:bCs/>
              </w:rPr>
            </w:pPr>
            <w:r w:rsidRPr="002812BA">
              <w:rPr>
                <w:rFonts w:ascii="Trebuchet MS" w:hAnsi="Trebuchet MS"/>
                <w:bCs/>
              </w:rPr>
              <w:t>6.9 Säure-Base-Titrationen</w:t>
            </w:r>
          </w:p>
          <w:p w:rsidR="002812BA" w:rsidRPr="002812BA" w:rsidRDefault="002812BA" w:rsidP="009A09C3">
            <w:pPr>
              <w:widowControl w:val="0"/>
              <w:spacing w:before="60" w:after="60"/>
              <w:rPr>
                <w:rFonts w:ascii="Trebuchet MS" w:hAnsi="Trebuchet MS"/>
                <w:bCs/>
              </w:rPr>
            </w:pPr>
            <w:r w:rsidRPr="002812BA">
              <w:rPr>
                <w:rFonts w:ascii="Trebuchet MS" w:hAnsi="Trebuchet MS"/>
                <w:bCs/>
              </w:rPr>
              <w:t>6.11 Halbtitration</w:t>
            </w:r>
          </w:p>
          <w:p w:rsidR="00340A31" w:rsidRPr="00BD6BB7" w:rsidRDefault="002812BA" w:rsidP="009A09C3">
            <w:pPr>
              <w:widowControl w:val="0"/>
              <w:spacing w:before="60" w:after="60"/>
              <w:rPr>
                <w:rFonts w:ascii="Trebuchet MS" w:hAnsi="Trebuchet MS" w:cs="Arial"/>
                <w:b/>
                <w:color w:val="000000"/>
              </w:rPr>
            </w:pPr>
            <w:r w:rsidRPr="002812BA">
              <w:rPr>
                <w:rFonts w:ascii="Trebuchet MS" w:hAnsi="Trebuchet MS"/>
                <w:bCs/>
              </w:rPr>
              <w:t>6.7 Puffersysteme</w:t>
            </w:r>
          </w:p>
        </w:tc>
      </w:tr>
      <w:tr w:rsidR="00340A31" w:rsidRPr="00C00945" w:rsidTr="001724B4">
        <w:trPr>
          <w:cantSplit/>
          <w:trHeight w:val="302"/>
        </w:trPr>
        <w:tc>
          <w:tcPr>
            <w:tcW w:w="7797" w:type="dxa"/>
            <w:gridSpan w:val="3"/>
            <w:tcBorders>
              <w:bottom w:val="single" w:sz="4" w:space="0" w:color="808080"/>
            </w:tcBorders>
            <w:shd w:val="clear" w:color="auto" w:fill="0078AE"/>
            <w:vAlign w:val="center"/>
          </w:tcPr>
          <w:p w:rsidR="00340A31" w:rsidRPr="00BD6BB7" w:rsidRDefault="00340A31" w:rsidP="00D6333B">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114 P Synthesen I - Substitutionen</w:t>
            </w:r>
          </w:p>
        </w:tc>
        <w:tc>
          <w:tcPr>
            <w:tcW w:w="2516" w:type="dxa"/>
            <w:tcBorders>
              <w:bottom w:val="single" w:sz="4" w:space="0" w:color="808080"/>
            </w:tcBorders>
            <w:shd w:val="clear" w:color="auto" w:fill="0078AE"/>
            <w:vAlign w:val="center"/>
          </w:tcPr>
          <w:p w:rsidR="00340A31" w:rsidRPr="00C00945" w:rsidRDefault="00340A31" w:rsidP="009A09C3">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 xml:space="preserve">Zeitansatz: </w:t>
            </w:r>
            <w:r>
              <w:rPr>
                <w:rFonts w:ascii="Trebuchet MS" w:hAnsi="Trebuchet MS" w:cs="Arial"/>
                <w:color w:val="FFFFFF"/>
                <w:sz w:val="20"/>
                <w:szCs w:val="20"/>
              </w:rPr>
              <w:t>10</w:t>
            </w:r>
            <w:r w:rsidRPr="00C00945">
              <w:rPr>
                <w:rFonts w:ascii="Trebuchet MS" w:hAnsi="Trebuchet MS" w:cs="Arial"/>
                <w:color w:val="FFFFFF"/>
                <w:sz w:val="20"/>
                <w:szCs w:val="20"/>
              </w:rPr>
              <w:t xml:space="preserve"> h</w:t>
            </w:r>
          </w:p>
        </w:tc>
      </w:tr>
      <w:tr w:rsidR="00340A31" w:rsidRPr="00BD6BB7" w:rsidTr="001724B4">
        <w:trPr>
          <w:cantSplit/>
          <w:trHeight w:val="302"/>
        </w:trPr>
        <w:tc>
          <w:tcPr>
            <w:tcW w:w="10313" w:type="dxa"/>
            <w:gridSpan w:val="4"/>
            <w:tcBorders>
              <w:bottom w:val="single" w:sz="4" w:space="0" w:color="808080"/>
            </w:tcBorders>
            <w:shd w:val="clear" w:color="auto" w:fill="FFFFFF"/>
            <w:vAlign w:val="center"/>
          </w:tcPr>
          <w:p w:rsidR="00340A31" w:rsidRDefault="00340A31" w:rsidP="00117A3F">
            <w:pPr>
              <w:pStyle w:val="berschrift3"/>
              <w:keepNext w:val="0"/>
              <w:numPr>
                <w:ilvl w:val="2"/>
                <w:numId w:val="0"/>
              </w:numPr>
              <w:tabs>
                <w:tab w:val="num" w:pos="0"/>
              </w:tabs>
              <w:suppressAutoHyphens/>
              <w:spacing w:before="20" w:after="0"/>
              <w:rPr>
                <w:rFonts w:ascii="Trebuchet MS" w:hAnsi="Trebuchet MS"/>
                <w:b w:val="0"/>
                <w:sz w:val="20"/>
                <w:szCs w:val="20"/>
              </w:rPr>
            </w:pPr>
            <w:r w:rsidRPr="00117A3F">
              <w:rPr>
                <w:rFonts w:ascii="Trebuchet MS" w:hAnsi="Trebuchet MS"/>
                <w:b w:val="0"/>
                <w:sz w:val="20"/>
                <w:szCs w:val="20"/>
              </w:rPr>
              <w:t>Die Synthese von organischen Verbindungen ist ein wesentliches Betätigungsfeld der chemischen Industrie. Den</w:t>
            </w:r>
            <w:r w:rsidR="005061CD">
              <w:rPr>
                <w:rFonts w:ascii="Trebuchet MS" w:hAnsi="Trebuchet MS"/>
                <w:b w:val="0"/>
                <w:sz w:val="20"/>
                <w:szCs w:val="20"/>
              </w:rPr>
              <w:t xml:space="preserve"> </w:t>
            </w:r>
            <w:r w:rsidRPr="00117A3F">
              <w:rPr>
                <w:rFonts w:ascii="Trebuchet MS" w:hAnsi="Trebuchet MS"/>
                <w:b w:val="0"/>
                <w:sz w:val="20"/>
                <w:szCs w:val="20"/>
              </w:rPr>
              <w:t>Schülerinnen und Schülern muss deutlich werden, welche Chancen und Risiken sich für die Menschheit eröffnen,</w:t>
            </w:r>
            <w:r w:rsidR="005061CD">
              <w:rPr>
                <w:rFonts w:ascii="Trebuchet MS" w:hAnsi="Trebuchet MS"/>
                <w:b w:val="0"/>
                <w:sz w:val="20"/>
                <w:szCs w:val="20"/>
              </w:rPr>
              <w:t xml:space="preserve"> </w:t>
            </w:r>
            <w:r w:rsidRPr="00117A3F">
              <w:rPr>
                <w:rFonts w:ascii="Trebuchet MS" w:hAnsi="Trebuchet MS"/>
                <w:b w:val="0"/>
                <w:sz w:val="20"/>
                <w:szCs w:val="20"/>
              </w:rPr>
              <w:t>wenn u.a. Stoffe entstehen, die es so in der Natur nicht gibt. Viele synthetisch wertvolle Reaktionen gehören zu</w:t>
            </w:r>
            <w:r>
              <w:rPr>
                <w:rFonts w:ascii="Trebuchet MS" w:hAnsi="Trebuchet MS"/>
                <w:b w:val="0"/>
                <w:sz w:val="20"/>
                <w:szCs w:val="20"/>
              </w:rPr>
              <w:t xml:space="preserve"> </w:t>
            </w:r>
            <w:r w:rsidRPr="00117A3F">
              <w:rPr>
                <w:rFonts w:ascii="Trebuchet MS" w:hAnsi="Trebuchet MS"/>
                <w:b w:val="0"/>
                <w:sz w:val="20"/>
                <w:szCs w:val="20"/>
              </w:rPr>
              <w:t>der Klasse der nucleophilen Substitutionen am gesättigten Kohlenstoffatom. Damit die Schülerinnen und Schüler</w:t>
            </w:r>
            <w:r>
              <w:rPr>
                <w:rFonts w:ascii="Trebuchet MS" w:hAnsi="Trebuchet MS"/>
                <w:b w:val="0"/>
                <w:sz w:val="20"/>
                <w:szCs w:val="20"/>
              </w:rPr>
              <w:t xml:space="preserve"> </w:t>
            </w:r>
            <w:r w:rsidRPr="00117A3F">
              <w:rPr>
                <w:rFonts w:ascii="Trebuchet MS" w:hAnsi="Trebuchet MS"/>
                <w:b w:val="0"/>
                <w:sz w:val="20"/>
                <w:szCs w:val="20"/>
              </w:rPr>
              <w:t>im Umgang mit Mechanismen vertraut werden, soll ausreichend geübt werden.</w:t>
            </w:r>
          </w:p>
          <w:p w:rsidR="00DF0E41" w:rsidRPr="00DF0E41" w:rsidRDefault="00DF0E41" w:rsidP="00DF0E41">
            <w:pPr>
              <w:spacing w:before="60" w:after="60"/>
              <w:rPr>
                <w:rFonts w:ascii="Trebuchet MS" w:hAnsi="Trebuchet MS"/>
                <w:b/>
                <w:bCs/>
              </w:rPr>
            </w:pPr>
            <w:r>
              <w:rPr>
                <w:rFonts w:ascii="Trebuchet MS" w:hAnsi="Trebuchet MS"/>
                <w:b/>
                <w:bCs/>
              </w:rPr>
              <w:t xml:space="preserve">Kap. </w:t>
            </w:r>
            <w:r w:rsidRPr="00DF0E41">
              <w:rPr>
                <w:rFonts w:ascii="Trebuchet MS" w:hAnsi="Trebuchet MS"/>
                <w:b/>
                <w:bCs/>
              </w:rPr>
              <w:t xml:space="preserve">2 Kohlenwasserstoffe </w:t>
            </w:r>
            <w:r w:rsidRPr="00DF0E41">
              <w:rPr>
                <w:rFonts w:ascii="Trebuchet MS" w:hAnsi="Trebuchet MS"/>
                <w:bCs/>
                <w:i/>
              </w:rPr>
              <w:t>und</w:t>
            </w:r>
          </w:p>
          <w:p w:rsidR="00DF0E41" w:rsidRPr="00DF0E41" w:rsidRDefault="00DF0E41" w:rsidP="00DF0E41">
            <w:pPr>
              <w:spacing w:before="60" w:after="60"/>
            </w:pPr>
            <w:r>
              <w:rPr>
                <w:rFonts w:ascii="Trebuchet MS" w:hAnsi="Trebuchet MS"/>
                <w:b/>
                <w:bCs/>
              </w:rPr>
              <w:t xml:space="preserve">Kap. </w:t>
            </w:r>
            <w:r w:rsidRPr="00DF0E41">
              <w:rPr>
                <w:rFonts w:ascii="Trebuchet MS" w:hAnsi="Trebuchet MS"/>
                <w:b/>
                <w:bCs/>
              </w:rPr>
              <w:t>3 Organische Sauerstoffverbindungen</w:t>
            </w:r>
          </w:p>
        </w:tc>
      </w:tr>
      <w:tr w:rsidR="00340A31" w:rsidRPr="00BD6BB7" w:rsidTr="00D96028">
        <w:trPr>
          <w:cantSplit/>
          <w:trHeight w:val="85"/>
        </w:trPr>
        <w:tc>
          <w:tcPr>
            <w:tcW w:w="5053" w:type="dxa"/>
            <w:gridSpan w:val="2"/>
            <w:shd w:val="clear" w:color="auto" w:fill="FFFFFF"/>
            <w:vAlign w:val="center"/>
          </w:tcPr>
          <w:p w:rsidR="00340A31" w:rsidRPr="00117A3F" w:rsidRDefault="00340A31" w:rsidP="00117A3F">
            <w:pPr>
              <w:widowControl w:val="0"/>
              <w:spacing w:before="60" w:after="60"/>
              <w:rPr>
                <w:rFonts w:ascii="Trebuchet MS" w:hAnsi="Trebuchet MS"/>
                <w:bCs/>
              </w:rPr>
            </w:pPr>
            <w:r w:rsidRPr="00117A3F">
              <w:rPr>
                <w:rFonts w:ascii="Trebuchet MS" w:hAnsi="Trebuchet MS"/>
                <w:bCs/>
              </w:rPr>
              <w:t>Darstellung von Halogenalkanen</w:t>
            </w:r>
          </w:p>
          <w:p w:rsidR="00340A31" w:rsidRPr="00117A3F" w:rsidRDefault="00340A31" w:rsidP="00117A3F">
            <w:pPr>
              <w:widowControl w:val="0"/>
              <w:spacing w:before="60" w:after="60"/>
              <w:rPr>
                <w:rFonts w:ascii="Trebuchet MS" w:hAnsi="Trebuchet MS"/>
                <w:bCs/>
              </w:rPr>
            </w:pPr>
            <w:r w:rsidRPr="00117A3F">
              <w:rPr>
                <w:rFonts w:ascii="Trebuchet MS" w:hAnsi="Trebuchet MS"/>
                <w:bCs/>
              </w:rPr>
              <w:t>S</w:t>
            </w:r>
            <w:r w:rsidRPr="00117A3F">
              <w:rPr>
                <w:rFonts w:ascii="Trebuchet MS" w:hAnsi="Trebuchet MS"/>
                <w:bCs/>
                <w:vertAlign w:val="subscript"/>
              </w:rPr>
              <w:t>R</w:t>
            </w:r>
            <w:r w:rsidRPr="00117A3F">
              <w:rPr>
                <w:rFonts w:ascii="Trebuchet MS" w:hAnsi="Trebuchet MS"/>
                <w:bCs/>
              </w:rPr>
              <w:t>-Mechanismus</w:t>
            </w:r>
          </w:p>
          <w:p w:rsidR="00340A31" w:rsidRPr="00117A3F" w:rsidRDefault="00340A31" w:rsidP="00117A3F">
            <w:pPr>
              <w:widowControl w:val="0"/>
              <w:spacing w:before="60" w:after="60"/>
              <w:rPr>
                <w:rFonts w:ascii="Trebuchet MS" w:hAnsi="Trebuchet MS"/>
                <w:bCs/>
              </w:rPr>
            </w:pPr>
            <w:r w:rsidRPr="00117A3F">
              <w:rPr>
                <w:rFonts w:ascii="Trebuchet MS" w:hAnsi="Trebuchet MS"/>
                <w:bCs/>
              </w:rPr>
              <w:t>Darstellung v</w:t>
            </w:r>
            <w:r>
              <w:rPr>
                <w:rFonts w:ascii="Trebuchet MS" w:hAnsi="Trebuchet MS"/>
                <w:bCs/>
              </w:rPr>
              <w:t>.</w:t>
            </w:r>
            <w:r w:rsidRPr="00117A3F">
              <w:rPr>
                <w:rFonts w:ascii="Trebuchet MS" w:hAnsi="Trebuchet MS"/>
                <w:bCs/>
              </w:rPr>
              <w:t xml:space="preserve"> Alkoholen aus</w:t>
            </w:r>
            <w:r>
              <w:rPr>
                <w:rFonts w:ascii="Trebuchet MS" w:hAnsi="Trebuchet MS"/>
                <w:bCs/>
              </w:rPr>
              <w:t xml:space="preserve"> </w:t>
            </w:r>
            <w:r w:rsidRPr="00117A3F">
              <w:rPr>
                <w:rFonts w:ascii="Trebuchet MS" w:hAnsi="Trebuchet MS"/>
                <w:bCs/>
              </w:rPr>
              <w:t>Halogenalkanen u</w:t>
            </w:r>
            <w:r w:rsidR="002812BA">
              <w:rPr>
                <w:rFonts w:ascii="Trebuchet MS" w:hAnsi="Trebuchet MS"/>
                <w:bCs/>
              </w:rPr>
              <w:t>nd</w:t>
            </w:r>
            <w:r>
              <w:rPr>
                <w:rFonts w:ascii="Trebuchet MS" w:hAnsi="Trebuchet MS"/>
                <w:bCs/>
              </w:rPr>
              <w:t xml:space="preserve"> </w:t>
            </w:r>
            <w:r w:rsidRPr="00117A3F">
              <w:rPr>
                <w:rFonts w:ascii="Trebuchet MS" w:hAnsi="Trebuchet MS"/>
                <w:bCs/>
              </w:rPr>
              <w:t>umgekehrt</w:t>
            </w:r>
          </w:p>
          <w:p w:rsidR="00340A31" w:rsidRPr="00BD6BB7" w:rsidRDefault="00340A31" w:rsidP="00117A3F">
            <w:pPr>
              <w:widowControl w:val="0"/>
              <w:spacing w:before="60" w:after="60"/>
              <w:rPr>
                <w:rFonts w:ascii="Trebuchet MS" w:hAnsi="Trebuchet MS" w:cs="Arial"/>
                <w:b/>
                <w:color w:val="000000"/>
              </w:rPr>
            </w:pPr>
            <w:r w:rsidRPr="00117A3F">
              <w:rPr>
                <w:rFonts w:ascii="Trebuchet MS" w:hAnsi="Trebuchet MS"/>
                <w:bCs/>
              </w:rPr>
              <w:t>SN</w:t>
            </w:r>
            <w:r w:rsidRPr="00117A3F">
              <w:rPr>
                <w:rFonts w:ascii="Trebuchet MS" w:hAnsi="Trebuchet MS"/>
                <w:bCs/>
                <w:vertAlign w:val="subscript"/>
              </w:rPr>
              <w:t>1</w:t>
            </w:r>
            <w:r w:rsidRPr="00117A3F">
              <w:rPr>
                <w:rFonts w:ascii="Trebuchet MS" w:hAnsi="Trebuchet MS"/>
                <w:bCs/>
              </w:rPr>
              <w:t>- und SN</w:t>
            </w:r>
            <w:r w:rsidRPr="00117A3F">
              <w:rPr>
                <w:rFonts w:ascii="Trebuchet MS" w:hAnsi="Trebuchet MS"/>
                <w:bCs/>
                <w:vertAlign w:val="subscript"/>
              </w:rPr>
              <w:t>2</w:t>
            </w:r>
            <w:r w:rsidRPr="00117A3F">
              <w:rPr>
                <w:rFonts w:ascii="Trebuchet MS" w:hAnsi="Trebuchet MS"/>
                <w:bCs/>
              </w:rPr>
              <w:t>-Mechanismus</w:t>
            </w:r>
          </w:p>
        </w:tc>
        <w:tc>
          <w:tcPr>
            <w:tcW w:w="5260" w:type="dxa"/>
            <w:gridSpan w:val="2"/>
            <w:shd w:val="clear" w:color="auto" w:fill="FFFFFF"/>
            <w:vAlign w:val="center"/>
          </w:tcPr>
          <w:p w:rsidR="00340A31" w:rsidRPr="00D96028" w:rsidRDefault="002812BA" w:rsidP="009A09C3">
            <w:pPr>
              <w:widowControl w:val="0"/>
              <w:spacing w:before="60" w:after="60"/>
              <w:rPr>
                <w:rFonts w:ascii="Trebuchet MS" w:hAnsi="Trebuchet MS"/>
                <w:bCs/>
                <w:spacing w:val="-2"/>
              </w:rPr>
            </w:pPr>
            <w:r w:rsidRPr="00D96028">
              <w:rPr>
                <w:rFonts w:ascii="Trebuchet MS" w:hAnsi="Trebuchet MS"/>
                <w:bCs/>
                <w:spacing w:val="-2"/>
              </w:rPr>
              <w:t>2.11 Halogenierung der Alkane</w:t>
            </w:r>
            <w:r w:rsidRPr="00D96028">
              <w:rPr>
                <w:rFonts w:ascii="Trebuchet MS" w:hAnsi="Trebuchet MS"/>
                <w:bCs/>
                <w:spacing w:val="-2"/>
                <w:sz w:val="16"/>
                <w:szCs w:val="16"/>
              </w:rPr>
              <w:t xml:space="preserve"> </w:t>
            </w:r>
            <w:r w:rsidRPr="00D96028">
              <w:rPr>
                <w:rFonts w:ascii="Trebuchet MS" w:hAnsi="Trebuchet MS"/>
                <w:bCs/>
                <w:spacing w:val="-2"/>
              </w:rPr>
              <w:t>–</w:t>
            </w:r>
            <w:r w:rsidRPr="00D96028">
              <w:rPr>
                <w:rFonts w:ascii="Trebuchet MS" w:hAnsi="Trebuchet MS"/>
                <w:bCs/>
                <w:spacing w:val="-2"/>
                <w:sz w:val="16"/>
                <w:szCs w:val="16"/>
              </w:rPr>
              <w:t xml:space="preserve"> </w:t>
            </w:r>
            <w:r w:rsidRPr="00D96028">
              <w:rPr>
                <w:rFonts w:ascii="Trebuchet MS" w:hAnsi="Trebuchet MS"/>
                <w:bCs/>
                <w:spacing w:val="-2"/>
              </w:rPr>
              <w:t>radikalische Substitution</w:t>
            </w:r>
          </w:p>
          <w:p w:rsidR="002812BA" w:rsidRPr="002812BA" w:rsidRDefault="002812BA" w:rsidP="009A09C3">
            <w:pPr>
              <w:widowControl w:val="0"/>
              <w:spacing w:before="60" w:after="60"/>
              <w:rPr>
                <w:rFonts w:ascii="Trebuchet MS" w:hAnsi="Trebuchet MS"/>
                <w:bCs/>
              </w:rPr>
            </w:pPr>
            <w:r w:rsidRPr="002812BA">
              <w:rPr>
                <w:rFonts w:ascii="Trebuchet MS" w:hAnsi="Trebuchet MS"/>
                <w:bCs/>
              </w:rPr>
              <w:t>s.o.</w:t>
            </w:r>
          </w:p>
          <w:p w:rsidR="002812BA" w:rsidRPr="002812BA" w:rsidRDefault="002812BA" w:rsidP="009A09C3">
            <w:pPr>
              <w:widowControl w:val="0"/>
              <w:spacing w:before="60" w:after="60"/>
              <w:rPr>
                <w:rFonts w:ascii="Trebuchet MS" w:hAnsi="Trebuchet MS"/>
                <w:bCs/>
              </w:rPr>
            </w:pPr>
            <w:r w:rsidRPr="002812BA">
              <w:rPr>
                <w:rFonts w:ascii="Trebuchet MS" w:hAnsi="Trebuchet MS"/>
                <w:bCs/>
              </w:rPr>
              <w:t>3.10 Eliminierung und Substitution bei Alkoholen</w:t>
            </w:r>
            <w:r>
              <w:rPr>
                <w:rFonts w:ascii="Trebuchet MS" w:hAnsi="Trebuchet MS"/>
                <w:bCs/>
              </w:rPr>
              <w:br/>
            </w:r>
          </w:p>
          <w:p w:rsidR="002812BA" w:rsidRPr="00BD6BB7" w:rsidRDefault="002812BA" w:rsidP="009A09C3">
            <w:pPr>
              <w:widowControl w:val="0"/>
              <w:spacing w:before="60" w:after="60"/>
              <w:rPr>
                <w:rFonts w:ascii="Trebuchet MS" w:hAnsi="Trebuchet MS" w:cs="Arial"/>
                <w:b/>
                <w:color w:val="000000"/>
              </w:rPr>
            </w:pPr>
            <w:r w:rsidRPr="002812BA">
              <w:rPr>
                <w:rFonts w:ascii="Trebuchet MS" w:hAnsi="Trebuchet MS"/>
                <w:bCs/>
              </w:rPr>
              <w:t>s.o.</w:t>
            </w:r>
          </w:p>
        </w:tc>
      </w:tr>
      <w:tr w:rsidR="00340A31" w:rsidRPr="00C00945" w:rsidTr="001724B4">
        <w:trPr>
          <w:cantSplit/>
          <w:trHeight w:val="302"/>
        </w:trPr>
        <w:tc>
          <w:tcPr>
            <w:tcW w:w="7797" w:type="dxa"/>
            <w:gridSpan w:val="3"/>
            <w:tcBorders>
              <w:bottom w:val="single" w:sz="4" w:space="0" w:color="808080"/>
            </w:tcBorders>
            <w:shd w:val="clear" w:color="auto" w:fill="0078AE"/>
            <w:vAlign w:val="center"/>
          </w:tcPr>
          <w:p w:rsidR="00340A31" w:rsidRPr="00BD6BB7" w:rsidRDefault="00340A31" w:rsidP="005061CD">
            <w:pPr>
              <w:pStyle w:val="berschrift3"/>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lastRenderedPageBreak/>
              <w:t>115 P Synthesen II - Eliminierungen und Additionen</w:t>
            </w:r>
          </w:p>
        </w:tc>
        <w:tc>
          <w:tcPr>
            <w:tcW w:w="2516" w:type="dxa"/>
            <w:tcBorders>
              <w:bottom w:val="single" w:sz="4" w:space="0" w:color="808080"/>
            </w:tcBorders>
            <w:shd w:val="clear" w:color="auto" w:fill="0078AE"/>
            <w:vAlign w:val="center"/>
          </w:tcPr>
          <w:p w:rsidR="00340A31" w:rsidRPr="00C00945" w:rsidRDefault="00340A31" w:rsidP="009A09C3">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Zeitansatz:</w:t>
            </w:r>
            <w:r>
              <w:rPr>
                <w:rFonts w:ascii="Trebuchet MS" w:hAnsi="Trebuchet MS" w:cs="Arial"/>
                <w:color w:val="FFFFFF"/>
                <w:sz w:val="20"/>
                <w:szCs w:val="20"/>
              </w:rPr>
              <w:t xml:space="preserve"> 8</w:t>
            </w:r>
            <w:r w:rsidRPr="00C00945">
              <w:rPr>
                <w:rFonts w:ascii="Trebuchet MS" w:hAnsi="Trebuchet MS" w:cs="Arial"/>
                <w:color w:val="FFFFFF"/>
                <w:sz w:val="20"/>
                <w:szCs w:val="20"/>
              </w:rPr>
              <w:t xml:space="preserve"> h</w:t>
            </w:r>
          </w:p>
        </w:tc>
      </w:tr>
      <w:tr w:rsidR="00340A31" w:rsidRPr="00BD6BB7" w:rsidTr="001724B4">
        <w:trPr>
          <w:cantSplit/>
          <w:trHeight w:val="302"/>
        </w:trPr>
        <w:tc>
          <w:tcPr>
            <w:tcW w:w="10313" w:type="dxa"/>
            <w:gridSpan w:val="4"/>
            <w:tcBorders>
              <w:bottom w:val="single" w:sz="4" w:space="0" w:color="808080"/>
            </w:tcBorders>
            <w:shd w:val="clear" w:color="auto" w:fill="FFFFFF"/>
            <w:vAlign w:val="center"/>
          </w:tcPr>
          <w:p w:rsidR="00340A31" w:rsidRDefault="00340A31" w:rsidP="00117A3F">
            <w:pPr>
              <w:pStyle w:val="berschrift3"/>
              <w:keepNext w:val="0"/>
              <w:numPr>
                <w:ilvl w:val="2"/>
                <w:numId w:val="0"/>
              </w:numPr>
              <w:tabs>
                <w:tab w:val="num" w:pos="0"/>
              </w:tabs>
              <w:suppressAutoHyphens/>
              <w:spacing w:before="20" w:after="0"/>
              <w:rPr>
                <w:rFonts w:ascii="Trebuchet MS" w:hAnsi="Trebuchet MS"/>
                <w:b w:val="0"/>
                <w:sz w:val="20"/>
                <w:szCs w:val="20"/>
              </w:rPr>
            </w:pPr>
            <w:r w:rsidRPr="00117A3F">
              <w:rPr>
                <w:rFonts w:ascii="Trebuchet MS" w:hAnsi="Trebuchet MS"/>
                <w:b w:val="0"/>
                <w:sz w:val="20"/>
                <w:szCs w:val="20"/>
              </w:rPr>
              <w:t>Viele Synthesen gehen von ungesättigten Verbindungen aus. Die Darstellung von Alkenen durch 1,2-Eliminierung und die elektrophile Addition sind deshalb von großer Bedeutung für die präparative Chemie.</w:t>
            </w:r>
            <w:r w:rsidR="008C5DCA">
              <w:rPr>
                <w:rFonts w:ascii="Trebuchet MS" w:hAnsi="Trebuchet MS"/>
                <w:b w:val="0"/>
                <w:sz w:val="20"/>
                <w:szCs w:val="20"/>
              </w:rPr>
              <w:t xml:space="preserve"> </w:t>
            </w:r>
            <w:r w:rsidRPr="00117A3F">
              <w:rPr>
                <w:rFonts w:ascii="Trebuchet MS" w:hAnsi="Trebuchet MS"/>
                <w:b w:val="0"/>
                <w:sz w:val="20"/>
                <w:szCs w:val="20"/>
              </w:rPr>
              <w:t>Außerdem ist für synthetische Abläufe die Konkurrenz von Eliminierung und eng verwandter Substitution von</w:t>
            </w:r>
            <w:r w:rsidR="008C5DCA">
              <w:rPr>
                <w:rFonts w:ascii="Trebuchet MS" w:hAnsi="Trebuchet MS"/>
                <w:b w:val="0"/>
                <w:sz w:val="20"/>
                <w:szCs w:val="20"/>
              </w:rPr>
              <w:t xml:space="preserve"> </w:t>
            </w:r>
            <w:r w:rsidRPr="00117A3F">
              <w:rPr>
                <w:rFonts w:ascii="Trebuchet MS" w:hAnsi="Trebuchet MS"/>
                <w:b w:val="0"/>
                <w:sz w:val="20"/>
                <w:szCs w:val="20"/>
              </w:rPr>
              <w:t>besonderer Wichtigkeit. Der Gegensatz und die komplementäre Betrachtungsweise von Elektrophilie und</w:t>
            </w:r>
            <w:r w:rsidR="008C5DCA">
              <w:rPr>
                <w:rFonts w:ascii="Trebuchet MS" w:hAnsi="Trebuchet MS"/>
                <w:b w:val="0"/>
                <w:sz w:val="20"/>
                <w:szCs w:val="20"/>
              </w:rPr>
              <w:t xml:space="preserve"> </w:t>
            </w:r>
            <w:r w:rsidRPr="00117A3F">
              <w:rPr>
                <w:rFonts w:ascii="Trebuchet MS" w:hAnsi="Trebuchet MS"/>
                <w:b w:val="0"/>
                <w:sz w:val="20"/>
                <w:szCs w:val="20"/>
              </w:rPr>
              <w:t>Nucleophilie soll herausgearbeitet werden.</w:t>
            </w:r>
          </w:p>
          <w:p w:rsidR="00DF0E41" w:rsidRPr="00DF0E41" w:rsidRDefault="00DF0E41" w:rsidP="00DF0E41">
            <w:pPr>
              <w:spacing w:before="60" w:after="60"/>
              <w:rPr>
                <w:rFonts w:ascii="Trebuchet MS" w:hAnsi="Trebuchet MS"/>
                <w:b/>
                <w:bCs/>
              </w:rPr>
            </w:pPr>
            <w:r>
              <w:rPr>
                <w:rFonts w:ascii="Trebuchet MS" w:hAnsi="Trebuchet MS"/>
                <w:b/>
                <w:bCs/>
              </w:rPr>
              <w:t xml:space="preserve">Kap. </w:t>
            </w:r>
            <w:r w:rsidRPr="00DF0E41">
              <w:rPr>
                <w:rFonts w:ascii="Trebuchet MS" w:hAnsi="Trebuchet MS"/>
                <w:b/>
                <w:bCs/>
              </w:rPr>
              <w:t xml:space="preserve">2 Kohlenwasserstoffe </w:t>
            </w:r>
            <w:r w:rsidRPr="00DF0E41">
              <w:rPr>
                <w:rFonts w:ascii="Trebuchet MS" w:hAnsi="Trebuchet MS"/>
                <w:bCs/>
                <w:i/>
              </w:rPr>
              <w:t>und</w:t>
            </w:r>
          </w:p>
          <w:p w:rsidR="00DF0E41" w:rsidRPr="00DF0E41" w:rsidRDefault="00DF0E41" w:rsidP="00DF0E41">
            <w:r>
              <w:rPr>
                <w:rFonts w:ascii="Trebuchet MS" w:hAnsi="Trebuchet MS"/>
                <w:b/>
                <w:bCs/>
              </w:rPr>
              <w:t xml:space="preserve">Kap. </w:t>
            </w:r>
            <w:r w:rsidRPr="00DF0E41">
              <w:rPr>
                <w:rFonts w:ascii="Trebuchet MS" w:hAnsi="Trebuchet MS"/>
                <w:b/>
                <w:bCs/>
              </w:rPr>
              <w:t>3 Organische Sauerstoffverbindungen</w:t>
            </w:r>
          </w:p>
        </w:tc>
      </w:tr>
      <w:tr w:rsidR="00340A31" w:rsidRPr="00BD6BB7" w:rsidTr="001724B4">
        <w:trPr>
          <w:cantSplit/>
          <w:trHeight w:val="85"/>
        </w:trPr>
        <w:tc>
          <w:tcPr>
            <w:tcW w:w="5053" w:type="dxa"/>
            <w:gridSpan w:val="2"/>
            <w:shd w:val="clear" w:color="auto" w:fill="FFFFFF"/>
            <w:vAlign w:val="center"/>
          </w:tcPr>
          <w:p w:rsidR="00340A31" w:rsidRPr="00117A3F" w:rsidRDefault="00340A31" w:rsidP="00117A3F">
            <w:pPr>
              <w:widowControl w:val="0"/>
              <w:spacing w:before="60" w:after="60"/>
              <w:rPr>
                <w:rFonts w:ascii="Trebuchet MS" w:hAnsi="Trebuchet MS"/>
                <w:bCs/>
              </w:rPr>
            </w:pPr>
            <w:r w:rsidRPr="00117A3F">
              <w:rPr>
                <w:rFonts w:ascii="Trebuchet MS" w:hAnsi="Trebuchet MS"/>
                <w:bCs/>
              </w:rPr>
              <w:t>1,2-Eliminierung</w:t>
            </w:r>
          </w:p>
          <w:p w:rsidR="00340A31" w:rsidRPr="00117A3F" w:rsidRDefault="00340A31" w:rsidP="00117A3F">
            <w:pPr>
              <w:widowControl w:val="0"/>
              <w:spacing w:before="60" w:after="60"/>
              <w:rPr>
                <w:rFonts w:ascii="Trebuchet MS" w:hAnsi="Trebuchet MS"/>
                <w:bCs/>
              </w:rPr>
            </w:pPr>
            <w:r w:rsidRPr="00117A3F">
              <w:rPr>
                <w:rFonts w:ascii="Trebuchet MS" w:hAnsi="Trebuchet MS"/>
                <w:bCs/>
              </w:rPr>
              <w:t>Konkurrenz zw</w:t>
            </w:r>
            <w:r>
              <w:rPr>
                <w:rFonts w:ascii="Trebuchet MS" w:hAnsi="Trebuchet MS"/>
                <w:bCs/>
              </w:rPr>
              <w:t xml:space="preserve">. </w:t>
            </w:r>
            <w:r w:rsidRPr="00117A3F">
              <w:rPr>
                <w:rFonts w:ascii="Trebuchet MS" w:hAnsi="Trebuchet MS"/>
                <w:bCs/>
              </w:rPr>
              <w:t>Additions- u</w:t>
            </w:r>
            <w:r w:rsidR="008C5DCA">
              <w:rPr>
                <w:rFonts w:ascii="Trebuchet MS" w:hAnsi="Trebuchet MS"/>
                <w:bCs/>
              </w:rPr>
              <w:t>nd</w:t>
            </w:r>
            <w:r w:rsidRPr="00117A3F">
              <w:rPr>
                <w:rFonts w:ascii="Trebuchet MS" w:hAnsi="Trebuchet MS"/>
                <w:bCs/>
              </w:rPr>
              <w:t xml:space="preserve"> Eliminierungsreaktion</w:t>
            </w:r>
          </w:p>
          <w:p w:rsidR="00340A31" w:rsidRPr="00117A3F" w:rsidRDefault="00340A31" w:rsidP="00117A3F">
            <w:pPr>
              <w:widowControl w:val="0"/>
              <w:spacing w:before="60" w:after="60"/>
              <w:rPr>
                <w:rFonts w:ascii="Trebuchet MS" w:hAnsi="Trebuchet MS"/>
                <w:bCs/>
              </w:rPr>
            </w:pPr>
            <w:r w:rsidRPr="00117A3F">
              <w:rPr>
                <w:rFonts w:ascii="Trebuchet MS" w:hAnsi="Trebuchet MS"/>
                <w:bCs/>
              </w:rPr>
              <w:t>elektrophile Addition an die C-C</w:t>
            </w:r>
            <w:r w:rsidR="00DF0E41">
              <w:rPr>
                <w:rFonts w:ascii="Trebuchet MS" w:hAnsi="Trebuchet MS"/>
                <w:bCs/>
              </w:rPr>
              <w:t>-</w:t>
            </w:r>
            <w:r w:rsidRPr="00117A3F">
              <w:rPr>
                <w:rFonts w:ascii="Trebuchet MS" w:hAnsi="Trebuchet MS"/>
                <w:bCs/>
              </w:rPr>
              <w:t>Doppelbindung</w:t>
            </w:r>
          </w:p>
          <w:p w:rsidR="00340A31" w:rsidRPr="00117A3F" w:rsidRDefault="00340A31" w:rsidP="00117A3F">
            <w:pPr>
              <w:widowControl w:val="0"/>
              <w:spacing w:before="60" w:after="60"/>
              <w:rPr>
                <w:rFonts w:ascii="Trebuchet MS" w:hAnsi="Trebuchet MS"/>
                <w:bCs/>
              </w:rPr>
            </w:pPr>
            <w:r w:rsidRPr="00117A3F">
              <w:rPr>
                <w:rFonts w:ascii="Trebuchet MS" w:hAnsi="Trebuchet MS"/>
                <w:bCs/>
              </w:rPr>
              <w:t>A</w:t>
            </w:r>
            <w:r w:rsidRPr="00117A3F">
              <w:rPr>
                <w:rFonts w:ascii="Trebuchet MS" w:hAnsi="Trebuchet MS"/>
                <w:bCs/>
                <w:vertAlign w:val="subscript"/>
              </w:rPr>
              <w:t>E</w:t>
            </w:r>
            <w:r w:rsidRPr="00117A3F">
              <w:rPr>
                <w:rFonts w:ascii="Trebuchet MS" w:hAnsi="Trebuchet MS"/>
                <w:bCs/>
              </w:rPr>
              <w:t>-Mechanismus</w:t>
            </w:r>
          </w:p>
          <w:p w:rsidR="00340A31" w:rsidRPr="00BD6BB7" w:rsidRDefault="00340A31" w:rsidP="00117A3F">
            <w:pPr>
              <w:widowControl w:val="0"/>
              <w:spacing w:before="60" w:after="60"/>
              <w:rPr>
                <w:rFonts w:ascii="Trebuchet MS" w:hAnsi="Trebuchet MS" w:cs="Arial"/>
                <w:b/>
                <w:color w:val="000000"/>
              </w:rPr>
            </w:pPr>
            <w:r w:rsidRPr="00117A3F">
              <w:rPr>
                <w:rFonts w:ascii="Trebuchet MS" w:hAnsi="Trebuchet MS"/>
                <w:bCs/>
              </w:rPr>
              <w:t>katalytische Hydrierung</w:t>
            </w:r>
          </w:p>
        </w:tc>
        <w:tc>
          <w:tcPr>
            <w:tcW w:w="5260" w:type="dxa"/>
            <w:gridSpan w:val="2"/>
            <w:shd w:val="clear" w:color="auto" w:fill="FFFFFF"/>
            <w:vAlign w:val="center"/>
          </w:tcPr>
          <w:p w:rsidR="00340A31" w:rsidRDefault="00DF0E41" w:rsidP="009A09C3">
            <w:pPr>
              <w:widowControl w:val="0"/>
              <w:spacing w:before="60" w:after="60"/>
              <w:rPr>
                <w:rFonts w:ascii="Trebuchet MS" w:hAnsi="Trebuchet MS"/>
                <w:bCs/>
              </w:rPr>
            </w:pPr>
            <w:r w:rsidRPr="00DF0E41">
              <w:rPr>
                <w:rFonts w:ascii="Trebuchet MS" w:hAnsi="Trebuchet MS"/>
                <w:bCs/>
              </w:rPr>
              <w:t>3.10 Eliminierung und Substitution bei Alkoholen</w:t>
            </w:r>
          </w:p>
          <w:p w:rsidR="00DF0E41" w:rsidRPr="00DF0E41" w:rsidRDefault="00DF0E41" w:rsidP="009A09C3">
            <w:pPr>
              <w:widowControl w:val="0"/>
              <w:spacing w:before="60" w:after="60"/>
              <w:rPr>
                <w:rFonts w:ascii="Trebuchet MS" w:hAnsi="Trebuchet MS"/>
                <w:bCs/>
              </w:rPr>
            </w:pPr>
            <w:r>
              <w:rPr>
                <w:rFonts w:ascii="Trebuchet MS" w:hAnsi="Trebuchet MS"/>
                <w:bCs/>
              </w:rPr>
              <w:t>s.o.</w:t>
            </w:r>
          </w:p>
          <w:p w:rsidR="00DF0E41" w:rsidRPr="00DF0E41" w:rsidRDefault="00DF0E41" w:rsidP="009A09C3">
            <w:pPr>
              <w:widowControl w:val="0"/>
              <w:spacing w:before="60" w:after="60"/>
              <w:rPr>
                <w:rFonts w:ascii="Trebuchet MS" w:hAnsi="Trebuchet MS"/>
                <w:bCs/>
              </w:rPr>
            </w:pPr>
            <w:r w:rsidRPr="00DF0E41">
              <w:rPr>
                <w:rFonts w:ascii="Trebuchet MS" w:hAnsi="Trebuchet MS"/>
                <w:bCs/>
              </w:rPr>
              <w:t>2.18 Reaktionen der Alkene – elektrophile Addition</w:t>
            </w:r>
          </w:p>
          <w:p w:rsidR="00DF0E41" w:rsidRPr="00DF0E41" w:rsidRDefault="00DF0E41" w:rsidP="009A09C3">
            <w:pPr>
              <w:widowControl w:val="0"/>
              <w:spacing w:before="60" w:after="60"/>
              <w:rPr>
                <w:rFonts w:ascii="Trebuchet MS" w:hAnsi="Trebuchet MS"/>
                <w:bCs/>
              </w:rPr>
            </w:pPr>
            <w:r w:rsidRPr="00DF0E41">
              <w:rPr>
                <w:rFonts w:ascii="Trebuchet MS" w:hAnsi="Trebuchet MS"/>
                <w:bCs/>
              </w:rPr>
              <w:t>s.o.</w:t>
            </w:r>
          </w:p>
          <w:p w:rsidR="00DF0E41" w:rsidRPr="00BD6BB7" w:rsidRDefault="00DF0E41" w:rsidP="009A09C3">
            <w:pPr>
              <w:widowControl w:val="0"/>
              <w:spacing w:before="60" w:after="60"/>
              <w:rPr>
                <w:rFonts w:ascii="Trebuchet MS" w:hAnsi="Trebuchet MS" w:cs="Arial"/>
                <w:b/>
                <w:color w:val="000000"/>
              </w:rPr>
            </w:pPr>
            <w:r w:rsidRPr="00DF0E41">
              <w:rPr>
                <w:rFonts w:ascii="Trebuchet MS" w:hAnsi="Trebuchet MS"/>
                <w:bCs/>
              </w:rPr>
              <w:t>s.o.</w:t>
            </w:r>
          </w:p>
        </w:tc>
      </w:tr>
      <w:tr w:rsidR="00340A31" w:rsidRPr="00C00945" w:rsidTr="001724B4">
        <w:trPr>
          <w:cantSplit/>
          <w:trHeight w:val="302"/>
        </w:trPr>
        <w:tc>
          <w:tcPr>
            <w:tcW w:w="7797" w:type="dxa"/>
            <w:gridSpan w:val="3"/>
            <w:tcBorders>
              <w:bottom w:val="single" w:sz="4" w:space="0" w:color="808080"/>
            </w:tcBorders>
            <w:shd w:val="clear" w:color="auto" w:fill="0078AE"/>
            <w:vAlign w:val="center"/>
          </w:tcPr>
          <w:p w:rsidR="00340A31" w:rsidRPr="00BD6BB7" w:rsidRDefault="00340A31" w:rsidP="009A09C3">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117 P Synthesen IV — Ester - Herstellung und Spaltung</w:t>
            </w:r>
          </w:p>
        </w:tc>
        <w:tc>
          <w:tcPr>
            <w:tcW w:w="2516" w:type="dxa"/>
            <w:tcBorders>
              <w:bottom w:val="single" w:sz="4" w:space="0" w:color="808080"/>
            </w:tcBorders>
            <w:shd w:val="clear" w:color="auto" w:fill="0078AE"/>
            <w:vAlign w:val="center"/>
          </w:tcPr>
          <w:p w:rsidR="00340A31" w:rsidRPr="00C00945" w:rsidRDefault="00340A31" w:rsidP="009A09C3">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 xml:space="preserve">Zeitansatz: </w:t>
            </w:r>
            <w:r>
              <w:rPr>
                <w:rFonts w:ascii="Trebuchet MS" w:hAnsi="Trebuchet MS" w:cs="Arial"/>
                <w:color w:val="FFFFFF"/>
                <w:sz w:val="20"/>
                <w:szCs w:val="20"/>
              </w:rPr>
              <w:t>6</w:t>
            </w:r>
            <w:r w:rsidRPr="00C00945">
              <w:rPr>
                <w:rFonts w:ascii="Trebuchet MS" w:hAnsi="Trebuchet MS" w:cs="Arial"/>
                <w:color w:val="FFFFFF"/>
                <w:sz w:val="20"/>
                <w:szCs w:val="20"/>
              </w:rPr>
              <w:t xml:space="preserve"> h</w:t>
            </w:r>
          </w:p>
        </w:tc>
      </w:tr>
      <w:tr w:rsidR="00340A31" w:rsidRPr="00BD6BB7" w:rsidTr="001724B4">
        <w:trPr>
          <w:cantSplit/>
          <w:trHeight w:val="302"/>
        </w:trPr>
        <w:tc>
          <w:tcPr>
            <w:tcW w:w="10313" w:type="dxa"/>
            <w:gridSpan w:val="4"/>
            <w:tcBorders>
              <w:bottom w:val="single" w:sz="4" w:space="0" w:color="808080"/>
            </w:tcBorders>
            <w:shd w:val="clear" w:color="auto" w:fill="FFFFFF"/>
            <w:vAlign w:val="center"/>
          </w:tcPr>
          <w:p w:rsidR="00340A31" w:rsidRDefault="00340A31" w:rsidP="00117A3F">
            <w:pPr>
              <w:pStyle w:val="berschrift3"/>
              <w:keepNext w:val="0"/>
              <w:numPr>
                <w:ilvl w:val="2"/>
                <w:numId w:val="0"/>
              </w:numPr>
              <w:tabs>
                <w:tab w:val="num" w:pos="0"/>
              </w:tabs>
              <w:suppressAutoHyphens/>
              <w:spacing w:before="20" w:after="0"/>
              <w:rPr>
                <w:rFonts w:ascii="Trebuchet MS" w:hAnsi="Trebuchet MS"/>
                <w:b w:val="0"/>
                <w:sz w:val="20"/>
                <w:szCs w:val="20"/>
              </w:rPr>
            </w:pPr>
            <w:r w:rsidRPr="00117A3F">
              <w:rPr>
                <w:rFonts w:ascii="Trebuchet MS" w:hAnsi="Trebuchet MS"/>
                <w:b w:val="0"/>
                <w:sz w:val="20"/>
                <w:szCs w:val="20"/>
              </w:rPr>
              <w:t>Die Ester stellen ein Beispiel für eine Stoffklasse dar, die durch Reaktion zwischen zwei funktionellen Gruppen</w:t>
            </w:r>
            <w:r w:rsidR="008C5DCA">
              <w:rPr>
                <w:rFonts w:ascii="Trebuchet MS" w:hAnsi="Trebuchet MS"/>
                <w:b w:val="0"/>
                <w:sz w:val="20"/>
                <w:szCs w:val="20"/>
              </w:rPr>
              <w:t xml:space="preserve"> </w:t>
            </w:r>
            <w:r w:rsidRPr="00117A3F">
              <w:rPr>
                <w:rFonts w:ascii="Trebuchet MS" w:hAnsi="Trebuchet MS"/>
                <w:b w:val="0"/>
                <w:sz w:val="20"/>
                <w:szCs w:val="20"/>
              </w:rPr>
              <w:t>entsteht. Die Herstellung und Spaltung von Estern eignen sich zur Entwicklung von experimentellen Fertigkeiten.</w:t>
            </w:r>
            <w:r>
              <w:rPr>
                <w:rFonts w:ascii="Trebuchet MS" w:hAnsi="Trebuchet MS"/>
                <w:b w:val="0"/>
                <w:sz w:val="20"/>
                <w:szCs w:val="20"/>
              </w:rPr>
              <w:t xml:space="preserve"> </w:t>
            </w:r>
            <w:r w:rsidRPr="00117A3F">
              <w:rPr>
                <w:rFonts w:ascii="Trebuchet MS" w:hAnsi="Trebuchet MS"/>
                <w:b w:val="0"/>
                <w:sz w:val="20"/>
                <w:szCs w:val="20"/>
              </w:rPr>
              <w:t>Die Schülerinnen und Schüler sollen selbständig Informationen über Vorkommen und Verwendung beschaffen</w:t>
            </w:r>
            <w:r>
              <w:rPr>
                <w:rFonts w:ascii="Trebuchet MS" w:hAnsi="Trebuchet MS"/>
                <w:b w:val="0"/>
                <w:sz w:val="20"/>
                <w:szCs w:val="20"/>
              </w:rPr>
              <w:t xml:space="preserve"> </w:t>
            </w:r>
            <w:r w:rsidRPr="00117A3F">
              <w:rPr>
                <w:rFonts w:ascii="Trebuchet MS" w:hAnsi="Trebuchet MS"/>
                <w:b w:val="0"/>
                <w:sz w:val="20"/>
                <w:szCs w:val="20"/>
              </w:rPr>
              <w:t>und auswerten.</w:t>
            </w:r>
          </w:p>
          <w:p w:rsidR="00DF0E41" w:rsidRPr="00DF0E41" w:rsidRDefault="00DF0E41" w:rsidP="00DF0E41">
            <w:pPr>
              <w:spacing w:before="60" w:after="60"/>
            </w:pPr>
            <w:r>
              <w:rPr>
                <w:rFonts w:ascii="Trebuchet MS" w:hAnsi="Trebuchet MS"/>
                <w:b/>
                <w:bCs/>
              </w:rPr>
              <w:t xml:space="preserve">Kap. </w:t>
            </w:r>
            <w:r w:rsidRPr="00AF0C11">
              <w:rPr>
                <w:rFonts w:ascii="Trebuchet MS" w:hAnsi="Trebuchet MS"/>
                <w:b/>
                <w:bCs/>
              </w:rPr>
              <w:t>3 Organische Sauerstoffverbindungen</w:t>
            </w:r>
          </w:p>
        </w:tc>
      </w:tr>
      <w:tr w:rsidR="00340A31" w:rsidRPr="00BD6BB7" w:rsidTr="001724B4">
        <w:trPr>
          <w:cantSplit/>
          <w:trHeight w:val="85"/>
        </w:trPr>
        <w:tc>
          <w:tcPr>
            <w:tcW w:w="5053" w:type="dxa"/>
            <w:gridSpan w:val="2"/>
            <w:shd w:val="clear" w:color="auto" w:fill="FFFFFF"/>
            <w:vAlign w:val="center"/>
          </w:tcPr>
          <w:p w:rsidR="00340A31" w:rsidRPr="00117A3F" w:rsidRDefault="00340A31" w:rsidP="00117A3F">
            <w:pPr>
              <w:widowControl w:val="0"/>
              <w:spacing w:before="60" w:after="60"/>
              <w:rPr>
                <w:rFonts w:ascii="Trebuchet MS" w:hAnsi="Trebuchet MS"/>
                <w:bCs/>
              </w:rPr>
            </w:pPr>
            <w:r w:rsidRPr="00117A3F">
              <w:rPr>
                <w:rFonts w:ascii="Trebuchet MS" w:hAnsi="Trebuchet MS"/>
                <w:bCs/>
              </w:rPr>
              <w:t>Veresterung</w:t>
            </w:r>
          </w:p>
          <w:p w:rsidR="00340A31" w:rsidRPr="00117A3F" w:rsidRDefault="00340A31" w:rsidP="00117A3F">
            <w:pPr>
              <w:widowControl w:val="0"/>
              <w:spacing w:before="60" w:after="60"/>
              <w:rPr>
                <w:rFonts w:ascii="Trebuchet MS" w:hAnsi="Trebuchet MS"/>
                <w:bCs/>
              </w:rPr>
            </w:pPr>
            <w:r w:rsidRPr="00117A3F">
              <w:rPr>
                <w:rFonts w:ascii="Trebuchet MS" w:hAnsi="Trebuchet MS"/>
                <w:bCs/>
              </w:rPr>
              <w:t>Säurekatalysierte und baseninduzierte</w:t>
            </w:r>
            <w:r>
              <w:rPr>
                <w:rFonts w:ascii="Trebuchet MS" w:hAnsi="Trebuchet MS"/>
                <w:bCs/>
              </w:rPr>
              <w:t xml:space="preserve"> </w:t>
            </w:r>
            <w:r w:rsidRPr="00117A3F">
              <w:rPr>
                <w:rFonts w:ascii="Trebuchet MS" w:hAnsi="Trebuchet MS"/>
                <w:bCs/>
              </w:rPr>
              <w:t>Spaltung</w:t>
            </w:r>
          </w:p>
          <w:p w:rsidR="00340A31" w:rsidRPr="00117A3F" w:rsidRDefault="00340A31" w:rsidP="00117A3F">
            <w:pPr>
              <w:widowControl w:val="0"/>
              <w:spacing w:before="60" w:after="60"/>
              <w:rPr>
                <w:rFonts w:ascii="Trebuchet MS" w:hAnsi="Trebuchet MS"/>
                <w:bCs/>
              </w:rPr>
            </w:pPr>
            <w:r w:rsidRPr="00117A3F">
              <w:rPr>
                <w:rFonts w:ascii="Trebuchet MS" w:hAnsi="Trebuchet MS"/>
                <w:bCs/>
              </w:rPr>
              <w:t>umkehrbare u</w:t>
            </w:r>
            <w:r w:rsidR="008C5DCA">
              <w:rPr>
                <w:rFonts w:ascii="Trebuchet MS" w:hAnsi="Trebuchet MS"/>
                <w:bCs/>
              </w:rPr>
              <w:t>nd</w:t>
            </w:r>
            <w:r w:rsidRPr="00117A3F">
              <w:rPr>
                <w:rFonts w:ascii="Trebuchet MS" w:hAnsi="Trebuchet MS"/>
                <w:bCs/>
              </w:rPr>
              <w:t xml:space="preserve"> unvollständig</w:t>
            </w:r>
            <w:r>
              <w:rPr>
                <w:rFonts w:ascii="Trebuchet MS" w:hAnsi="Trebuchet MS"/>
                <w:bCs/>
              </w:rPr>
              <w:t xml:space="preserve"> </w:t>
            </w:r>
            <w:r w:rsidRPr="00117A3F">
              <w:rPr>
                <w:rFonts w:ascii="Trebuchet MS" w:hAnsi="Trebuchet MS"/>
                <w:bCs/>
              </w:rPr>
              <w:t>ablaufende Reaktionen</w:t>
            </w:r>
          </w:p>
          <w:p w:rsidR="00340A31" w:rsidRPr="00BD6BB7" w:rsidRDefault="00340A31" w:rsidP="00117A3F">
            <w:pPr>
              <w:widowControl w:val="0"/>
              <w:spacing w:before="60" w:after="60"/>
              <w:rPr>
                <w:rFonts w:ascii="Trebuchet MS" w:hAnsi="Trebuchet MS" w:cs="Arial"/>
                <w:b/>
                <w:color w:val="000000"/>
              </w:rPr>
            </w:pPr>
            <w:r w:rsidRPr="00117A3F">
              <w:rPr>
                <w:rFonts w:ascii="Trebuchet MS" w:hAnsi="Trebuchet MS"/>
                <w:bCs/>
              </w:rPr>
              <w:t>Vorkommen und Verwendung</w:t>
            </w:r>
          </w:p>
        </w:tc>
        <w:tc>
          <w:tcPr>
            <w:tcW w:w="5260" w:type="dxa"/>
            <w:gridSpan w:val="2"/>
            <w:shd w:val="clear" w:color="auto" w:fill="FFFFFF"/>
            <w:vAlign w:val="center"/>
          </w:tcPr>
          <w:p w:rsidR="00DF0E41" w:rsidRPr="00AF0C11" w:rsidRDefault="00DF0E41" w:rsidP="00DF0E41">
            <w:pPr>
              <w:widowControl w:val="0"/>
              <w:spacing w:before="60" w:after="60"/>
              <w:rPr>
                <w:rFonts w:ascii="Trebuchet MS" w:hAnsi="Trebuchet MS"/>
                <w:bCs/>
              </w:rPr>
            </w:pPr>
            <w:r w:rsidRPr="00AF0C11">
              <w:rPr>
                <w:rFonts w:ascii="Trebuchet MS" w:hAnsi="Trebuchet MS"/>
                <w:bCs/>
              </w:rPr>
              <w:t>3.23 Veresterung und Esterspaltung</w:t>
            </w:r>
          </w:p>
          <w:p w:rsidR="00DF0E41" w:rsidRPr="00AF0C11" w:rsidRDefault="00DF0E41" w:rsidP="00DF0E41">
            <w:pPr>
              <w:widowControl w:val="0"/>
              <w:spacing w:before="60" w:after="60"/>
              <w:rPr>
                <w:rFonts w:ascii="Trebuchet MS" w:hAnsi="Trebuchet MS"/>
                <w:bCs/>
              </w:rPr>
            </w:pPr>
            <w:r w:rsidRPr="00AF0C11">
              <w:rPr>
                <w:rFonts w:ascii="Trebuchet MS" w:hAnsi="Trebuchet MS"/>
                <w:bCs/>
              </w:rPr>
              <w:t>s.o.</w:t>
            </w:r>
          </w:p>
          <w:p w:rsidR="00DF0E41" w:rsidRPr="00DF0E41" w:rsidRDefault="00DF0E41" w:rsidP="00DF0E41">
            <w:pPr>
              <w:widowControl w:val="0"/>
              <w:spacing w:before="60" w:after="60"/>
              <w:rPr>
                <w:rFonts w:ascii="Trebuchet MS" w:hAnsi="Trebuchet MS"/>
                <w:bCs/>
                <w:sz w:val="4"/>
                <w:szCs w:val="4"/>
              </w:rPr>
            </w:pPr>
            <w:r w:rsidRPr="00AF0C11">
              <w:rPr>
                <w:rFonts w:ascii="Trebuchet MS" w:hAnsi="Trebuchet MS"/>
                <w:bCs/>
              </w:rPr>
              <w:t xml:space="preserve">3.25 </w:t>
            </w:r>
            <w:r w:rsidRPr="00AF0C11">
              <w:rPr>
                <w:rFonts w:ascii="Trebuchet MS" w:hAnsi="Trebuchet MS"/>
                <w:bCs/>
                <w:color w:val="FF6600"/>
              </w:rPr>
              <w:t>Exkurs</w:t>
            </w:r>
            <w:r w:rsidRPr="00AF0C11">
              <w:rPr>
                <w:rFonts w:ascii="Trebuchet MS" w:hAnsi="Trebuchet MS"/>
                <w:bCs/>
              </w:rPr>
              <w:t xml:space="preserve"> Säurekatalysierte Veresterung</w:t>
            </w:r>
            <w:r w:rsidRPr="00AF0C11">
              <w:rPr>
                <w:rFonts w:ascii="Trebuchet MS" w:hAnsi="Trebuchet MS"/>
                <w:bCs/>
                <w:sz w:val="12"/>
                <w:szCs w:val="12"/>
              </w:rPr>
              <w:t xml:space="preserve"> </w:t>
            </w:r>
            <w:r w:rsidRPr="00AF0C11">
              <w:rPr>
                <w:rFonts w:ascii="Trebuchet MS" w:hAnsi="Trebuchet MS"/>
                <w:bCs/>
              </w:rPr>
              <w:t>–Mechanismus</w:t>
            </w:r>
            <w:r>
              <w:rPr>
                <w:rFonts w:ascii="Trebuchet MS" w:hAnsi="Trebuchet MS"/>
                <w:bCs/>
              </w:rPr>
              <w:br/>
            </w:r>
          </w:p>
          <w:p w:rsidR="00340A31" w:rsidRPr="00BD6BB7" w:rsidRDefault="00DF0E41" w:rsidP="00DF0E41">
            <w:pPr>
              <w:widowControl w:val="0"/>
              <w:spacing w:before="60" w:after="60"/>
              <w:rPr>
                <w:rFonts w:ascii="Trebuchet MS" w:hAnsi="Trebuchet MS" w:cs="Arial"/>
                <w:b/>
                <w:color w:val="000000"/>
              </w:rPr>
            </w:pPr>
            <w:r w:rsidRPr="00AF0C11">
              <w:rPr>
                <w:rFonts w:ascii="Trebuchet MS" w:hAnsi="Trebuchet MS"/>
                <w:bCs/>
              </w:rPr>
              <w:t>3.24 Aromastoffe im Überblick</w:t>
            </w:r>
          </w:p>
        </w:tc>
      </w:tr>
      <w:tr w:rsidR="00340A31" w:rsidRPr="00C00945" w:rsidTr="001724B4">
        <w:trPr>
          <w:cantSplit/>
          <w:trHeight w:val="302"/>
        </w:trPr>
        <w:tc>
          <w:tcPr>
            <w:tcW w:w="7797" w:type="dxa"/>
            <w:gridSpan w:val="3"/>
            <w:tcBorders>
              <w:bottom w:val="single" w:sz="4" w:space="0" w:color="808080"/>
            </w:tcBorders>
            <w:shd w:val="clear" w:color="auto" w:fill="0078AE"/>
            <w:vAlign w:val="center"/>
          </w:tcPr>
          <w:p w:rsidR="00340A31" w:rsidRPr="00BD6BB7" w:rsidRDefault="00340A31" w:rsidP="009A09C3">
            <w:pPr>
              <w:pStyle w:val="berschrift3"/>
              <w:keepNext w:val="0"/>
              <w:numPr>
                <w:ilvl w:val="2"/>
                <w:numId w:val="0"/>
              </w:numPr>
              <w:tabs>
                <w:tab w:val="num" w:pos="0"/>
              </w:tabs>
              <w:suppressAutoHyphens/>
              <w:spacing w:before="20" w:after="0"/>
              <w:rPr>
                <w:rFonts w:ascii="Trebuchet MS" w:hAnsi="Trebuchet MS" w:cs="Arial"/>
                <w:color w:val="FFFFFF"/>
                <w:sz w:val="20"/>
                <w:szCs w:val="20"/>
              </w:rPr>
            </w:pPr>
            <w:r w:rsidRPr="00117A3F">
              <w:rPr>
                <w:rFonts w:ascii="Trebuchet MS" w:hAnsi="Trebuchet MS" w:cs="Arial"/>
                <w:color w:val="FFFFFF"/>
                <w:sz w:val="20"/>
                <w:szCs w:val="20"/>
              </w:rPr>
              <w:t>118 P Synthesen V - Reaktionen an der Carbonylgruppe</w:t>
            </w:r>
          </w:p>
        </w:tc>
        <w:tc>
          <w:tcPr>
            <w:tcW w:w="2516" w:type="dxa"/>
            <w:tcBorders>
              <w:bottom w:val="single" w:sz="4" w:space="0" w:color="808080"/>
            </w:tcBorders>
            <w:shd w:val="clear" w:color="auto" w:fill="0078AE"/>
            <w:vAlign w:val="center"/>
          </w:tcPr>
          <w:p w:rsidR="00340A31" w:rsidRPr="00C00945" w:rsidRDefault="00340A31" w:rsidP="009A09C3">
            <w:pPr>
              <w:pStyle w:val="berschrift3"/>
              <w:numPr>
                <w:ilvl w:val="2"/>
                <w:numId w:val="0"/>
              </w:numPr>
              <w:tabs>
                <w:tab w:val="num" w:leader="none" w:pos="0"/>
              </w:tabs>
              <w:suppressAutoHyphens/>
              <w:spacing w:before="20" w:after="0"/>
              <w:rPr>
                <w:rFonts w:ascii="Trebuchet MS" w:hAnsi="Trebuchet MS" w:cs="Arial"/>
                <w:color w:val="FFFFFF"/>
                <w:sz w:val="20"/>
                <w:szCs w:val="20"/>
              </w:rPr>
            </w:pPr>
            <w:r w:rsidRPr="00C00945">
              <w:rPr>
                <w:rFonts w:ascii="Trebuchet MS" w:hAnsi="Trebuchet MS" w:cs="Arial"/>
                <w:color w:val="FFFFFF"/>
                <w:sz w:val="20"/>
                <w:szCs w:val="20"/>
              </w:rPr>
              <w:t xml:space="preserve">Zeitansatz: </w:t>
            </w:r>
            <w:r>
              <w:rPr>
                <w:rFonts w:ascii="Trebuchet MS" w:hAnsi="Trebuchet MS" w:cs="Arial"/>
                <w:color w:val="FFFFFF"/>
                <w:sz w:val="20"/>
                <w:szCs w:val="20"/>
              </w:rPr>
              <w:t>6</w:t>
            </w:r>
            <w:r w:rsidRPr="00C00945">
              <w:rPr>
                <w:rFonts w:ascii="Trebuchet MS" w:hAnsi="Trebuchet MS" w:cs="Arial"/>
                <w:color w:val="FFFFFF"/>
                <w:sz w:val="20"/>
                <w:szCs w:val="20"/>
              </w:rPr>
              <w:t xml:space="preserve"> h</w:t>
            </w:r>
          </w:p>
        </w:tc>
      </w:tr>
      <w:tr w:rsidR="00340A31" w:rsidRPr="00BD6BB7" w:rsidTr="001724B4">
        <w:trPr>
          <w:cantSplit/>
          <w:trHeight w:val="302"/>
        </w:trPr>
        <w:tc>
          <w:tcPr>
            <w:tcW w:w="10313" w:type="dxa"/>
            <w:gridSpan w:val="4"/>
            <w:tcBorders>
              <w:bottom w:val="single" w:sz="4" w:space="0" w:color="808080"/>
            </w:tcBorders>
            <w:shd w:val="clear" w:color="auto" w:fill="FFFFFF"/>
            <w:vAlign w:val="center"/>
          </w:tcPr>
          <w:p w:rsidR="00340A31" w:rsidRPr="008C5DCA" w:rsidRDefault="00340A31" w:rsidP="008C5DCA">
            <w:pPr>
              <w:autoSpaceDE w:val="0"/>
              <w:autoSpaceDN w:val="0"/>
              <w:adjustRightInd w:val="0"/>
              <w:rPr>
                <w:rFonts w:ascii="Trebuchet MS" w:hAnsi="Trebuchet MS"/>
              </w:rPr>
            </w:pPr>
            <w:r w:rsidRPr="00117A3F">
              <w:rPr>
                <w:rFonts w:ascii="Trebuchet MS" w:hAnsi="Trebuchet MS"/>
                <w:bCs/>
              </w:rPr>
              <w:t>Carbonylverbindungen erlauben eine Vielzahl von Additionsreaktionen und eröffnen eine große Produktpalette.</w:t>
            </w:r>
            <w:r w:rsidR="008C5DCA">
              <w:rPr>
                <w:rFonts w:ascii="Trebuchet MS" w:hAnsi="Trebuchet MS"/>
                <w:bCs/>
              </w:rPr>
              <w:t xml:space="preserve"> </w:t>
            </w:r>
            <w:r w:rsidRPr="008C5DCA">
              <w:rPr>
                <w:rFonts w:ascii="Trebuchet MS" w:hAnsi="Trebuchet MS"/>
              </w:rPr>
              <w:t>Sie sind aufgrund ihrer Reaktivität ein wichtiges Zwischenprodukt organischer Synthesen.</w:t>
            </w:r>
          </w:p>
          <w:p w:rsidR="00AD55F4" w:rsidRPr="00AD55F4" w:rsidRDefault="00AD55F4" w:rsidP="00AD55F4">
            <w:pPr>
              <w:spacing w:before="60" w:after="60"/>
            </w:pPr>
            <w:r>
              <w:rPr>
                <w:rFonts w:ascii="Trebuchet MS" w:hAnsi="Trebuchet MS"/>
                <w:b/>
                <w:bCs/>
              </w:rPr>
              <w:t xml:space="preserve">Kap. </w:t>
            </w:r>
            <w:r w:rsidRPr="00AF0C11">
              <w:rPr>
                <w:rFonts w:ascii="Trebuchet MS" w:hAnsi="Trebuchet MS"/>
                <w:b/>
                <w:bCs/>
              </w:rPr>
              <w:t>3 Organische Sauerstoffverbindungen</w:t>
            </w:r>
          </w:p>
        </w:tc>
      </w:tr>
      <w:tr w:rsidR="00340A31" w:rsidRPr="00BD6BB7" w:rsidTr="001724B4">
        <w:trPr>
          <w:cantSplit/>
          <w:trHeight w:val="85"/>
        </w:trPr>
        <w:tc>
          <w:tcPr>
            <w:tcW w:w="5053" w:type="dxa"/>
            <w:gridSpan w:val="2"/>
            <w:shd w:val="clear" w:color="auto" w:fill="FFFFFF"/>
            <w:vAlign w:val="center"/>
          </w:tcPr>
          <w:p w:rsidR="00340A31" w:rsidRPr="00117A3F" w:rsidRDefault="00DF0E41" w:rsidP="00117A3F">
            <w:pPr>
              <w:widowControl w:val="0"/>
              <w:spacing w:before="60" w:after="60"/>
              <w:rPr>
                <w:rFonts w:ascii="Trebuchet MS" w:hAnsi="Trebuchet MS"/>
                <w:bCs/>
              </w:rPr>
            </w:pPr>
            <w:r>
              <w:rPr>
                <w:rFonts w:ascii="Trebuchet MS" w:hAnsi="Trebuchet MS"/>
                <w:bCs/>
              </w:rPr>
              <w:t>Additionen an die Carbonyl</w:t>
            </w:r>
            <w:r w:rsidR="00340A31" w:rsidRPr="00117A3F">
              <w:rPr>
                <w:rFonts w:ascii="Trebuchet MS" w:hAnsi="Trebuchet MS"/>
                <w:bCs/>
              </w:rPr>
              <w:t>gruppe</w:t>
            </w:r>
          </w:p>
          <w:p w:rsidR="00340A31" w:rsidRPr="00117A3F" w:rsidRDefault="00340A31" w:rsidP="00117A3F">
            <w:pPr>
              <w:widowControl w:val="0"/>
              <w:spacing w:before="60" w:after="60"/>
              <w:rPr>
                <w:rFonts w:ascii="Trebuchet MS" w:hAnsi="Trebuchet MS"/>
                <w:bCs/>
              </w:rPr>
            </w:pPr>
            <w:r w:rsidRPr="00117A3F">
              <w:rPr>
                <w:rFonts w:ascii="Trebuchet MS" w:hAnsi="Trebuchet MS"/>
                <w:bCs/>
              </w:rPr>
              <w:t>A</w:t>
            </w:r>
            <w:r w:rsidRPr="00117A3F">
              <w:rPr>
                <w:rFonts w:ascii="Trebuchet MS" w:hAnsi="Trebuchet MS"/>
                <w:bCs/>
                <w:vertAlign w:val="subscript"/>
              </w:rPr>
              <w:t>N</w:t>
            </w:r>
            <w:r w:rsidRPr="00117A3F">
              <w:rPr>
                <w:rFonts w:ascii="Trebuchet MS" w:hAnsi="Trebuchet MS"/>
                <w:bCs/>
              </w:rPr>
              <w:t>-Mechanismus</w:t>
            </w:r>
          </w:p>
          <w:p w:rsidR="00340A31" w:rsidRPr="00117A3F" w:rsidRDefault="00340A31" w:rsidP="00117A3F">
            <w:pPr>
              <w:widowControl w:val="0"/>
              <w:spacing w:before="60" w:after="60"/>
              <w:rPr>
                <w:rFonts w:ascii="Trebuchet MS" w:hAnsi="Trebuchet MS"/>
                <w:bCs/>
              </w:rPr>
            </w:pPr>
            <w:r w:rsidRPr="00117A3F">
              <w:rPr>
                <w:rFonts w:ascii="Trebuchet MS" w:hAnsi="Trebuchet MS"/>
                <w:bCs/>
              </w:rPr>
              <w:t>Aldole</w:t>
            </w:r>
          </w:p>
          <w:p w:rsidR="00340A31" w:rsidRPr="00117A3F" w:rsidRDefault="00340A31" w:rsidP="00117A3F">
            <w:pPr>
              <w:widowControl w:val="0"/>
              <w:spacing w:before="60" w:after="60"/>
              <w:rPr>
                <w:rFonts w:ascii="Trebuchet MS" w:hAnsi="Trebuchet MS"/>
                <w:bCs/>
              </w:rPr>
            </w:pPr>
            <w:r w:rsidRPr="00117A3F">
              <w:rPr>
                <w:rFonts w:ascii="Trebuchet MS" w:hAnsi="Trebuchet MS"/>
                <w:bCs/>
              </w:rPr>
              <w:t>Kondensationen</w:t>
            </w:r>
          </w:p>
          <w:p w:rsidR="00340A31" w:rsidRDefault="00340A31" w:rsidP="00117A3F">
            <w:pPr>
              <w:widowControl w:val="0"/>
              <w:spacing w:before="60" w:after="60"/>
              <w:rPr>
                <w:rFonts w:ascii="Trebuchet MS" w:hAnsi="Trebuchet MS"/>
                <w:bCs/>
              </w:rPr>
            </w:pPr>
            <w:r w:rsidRPr="00117A3F">
              <w:rPr>
                <w:rFonts w:ascii="Trebuchet MS" w:hAnsi="Trebuchet MS"/>
                <w:bCs/>
              </w:rPr>
              <w:t xml:space="preserve">Mechanismus </w:t>
            </w:r>
            <w:r>
              <w:rPr>
                <w:rFonts w:ascii="Trebuchet MS" w:hAnsi="Trebuchet MS"/>
                <w:bCs/>
              </w:rPr>
              <w:t xml:space="preserve">der Esterbildung und </w:t>
            </w:r>
            <w:r w:rsidRPr="00117A3F">
              <w:rPr>
                <w:rFonts w:ascii="Trebuchet MS" w:hAnsi="Trebuchet MS"/>
                <w:bCs/>
              </w:rPr>
              <w:t>Esterspaltung</w:t>
            </w:r>
          </w:p>
          <w:p w:rsidR="00DF0E41" w:rsidRPr="00C00945" w:rsidRDefault="00DF0E41" w:rsidP="00117A3F">
            <w:pPr>
              <w:widowControl w:val="0"/>
              <w:spacing w:before="60" w:after="60"/>
              <w:rPr>
                <w:rFonts w:ascii="Trebuchet MS" w:hAnsi="Trebuchet MS"/>
                <w:bCs/>
              </w:rPr>
            </w:pPr>
          </w:p>
        </w:tc>
        <w:tc>
          <w:tcPr>
            <w:tcW w:w="5260" w:type="dxa"/>
            <w:gridSpan w:val="2"/>
            <w:shd w:val="clear" w:color="auto" w:fill="FFFFFF"/>
            <w:vAlign w:val="center"/>
          </w:tcPr>
          <w:p w:rsidR="00DF0E41" w:rsidRDefault="00DF0E41" w:rsidP="009A09C3">
            <w:pPr>
              <w:pStyle w:val="berschrift3"/>
              <w:keepNext w:val="0"/>
              <w:numPr>
                <w:ilvl w:val="2"/>
                <w:numId w:val="0"/>
              </w:numPr>
              <w:tabs>
                <w:tab w:val="num" w:pos="0"/>
              </w:tabs>
              <w:suppressAutoHyphens/>
              <w:spacing w:before="20" w:after="0"/>
              <w:rPr>
                <w:rFonts w:ascii="Trebuchet MS" w:hAnsi="Trebuchet MS"/>
                <w:b w:val="0"/>
                <w:bCs w:val="0"/>
                <w:sz w:val="20"/>
                <w:szCs w:val="20"/>
              </w:rPr>
            </w:pPr>
          </w:p>
          <w:p w:rsidR="00DF0E41" w:rsidRDefault="00DF0E41" w:rsidP="009A09C3">
            <w:pPr>
              <w:pStyle w:val="berschrift3"/>
              <w:keepNext w:val="0"/>
              <w:numPr>
                <w:ilvl w:val="2"/>
                <w:numId w:val="0"/>
              </w:numPr>
              <w:tabs>
                <w:tab w:val="num" w:pos="0"/>
              </w:tabs>
              <w:suppressAutoHyphens/>
              <w:spacing w:before="20" w:after="0"/>
              <w:rPr>
                <w:rFonts w:ascii="Trebuchet MS" w:hAnsi="Trebuchet MS"/>
                <w:b w:val="0"/>
                <w:bCs w:val="0"/>
                <w:sz w:val="20"/>
                <w:szCs w:val="20"/>
              </w:rPr>
            </w:pPr>
          </w:p>
          <w:p w:rsidR="00DF0E41" w:rsidRDefault="00DF0E41" w:rsidP="009A09C3">
            <w:pPr>
              <w:pStyle w:val="berschrift3"/>
              <w:keepNext w:val="0"/>
              <w:numPr>
                <w:ilvl w:val="2"/>
                <w:numId w:val="0"/>
              </w:numPr>
              <w:tabs>
                <w:tab w:val="num" w:pos="0"/>
              </w:tabs>
              <w:suppressAutoHyphens/>
              <w:spacing w:before="20" w:after="0"/>
              <w:rPr>
                <w:rFonts w:ascii="Trebuchet MS" w:hAnsi="Trebuchet MS"/>
                <w:b w:val="0"/>
                <w:bCs w:val="0"/>
                <w:sz w:val="20"/>
                <w:szCs w:val="20"/>
              </w:rPr>
            </w:pPr>
          </w:p>
          <w:p w:rsidR="00DF0E41" w:rsidRPr="00DF0E41" w:rsidRDefault="00DF0E41" w:rsidP="00DF0E41"/>
          <w:p w:rsidR="00DF0E41" w:rsidRDefault="00DF0E41" w:rsidP="009A09C3">
            <w:pPr>
              <w:pStyle w:val="berschrift3"/>
              <w:keepNext w:val="0"/>
              <w:numPr>
                <w:ilvl w:val="2"/>
                <w:numId w:val="0"/>
              </w:numPr>
              <w:tabs>
                <w:tab w:val="num" w:pos="0"/>
              </w:tabs>
              <w:suppressAutoHyphens/>
              <w:spacing w:before="20" w:after="0"/>
              <w:rPr>
                <w:rFonts w:ascii="Trebuchet MS" w:hAnsi="Trebuchet MS"/>
                <w:b w:val="0"/>
                <w:bCs w:val="0"/>
                <w:sz w:val="20"/>
                <w:szCs w:val="20"/>
              </w:rPr>
            </w:pPr>
            <w:r w:rsidRPr="00DF0E41">
              <w:rPr>
                <w:rFonts w:ascii="Trebuchet MS" w:hAnsi="Trebuchet MS"/>
                <w:b w:val="0"/>
                <w:bCs w:val="0"/>
                <w:sz w:val="20"/>
                <w:szCs w:val="20"/>
              </w:rPr>
              <w:t>3.23 Veresterung und Esterspaltung</w:t>
            </w:r>
          </w:p>
          <w:p w:rsidR="00DF0E41" w:rsidRPr="00DF0E41" w:rsidRDefault="00DF0E41" w:rsidP="009A09C3">
            <w:pPr>
              <w:pStyle w:val="berschrift3"/>
              <w:keepNext w:val="0"/>
              <w:numPr>
                <w:ilvl w:val="2"/>
                <w:numId w:val="0"/>
              </w:numPr>
              <w:tabs>
                <w:tab w:val="num" w:pos="0"/>
              </w:tabs>
              <w:suppressAutoHyphens/>
              <w:spacing w:before="20" w:after="0"/>
              <w:rPr>
                <w:rFonts w:ascii="Trebuchet MS" w:hAnsi="Trebuchet MS"/>
                <w:b w:val="0"/>
                <w:bCs w:val="0"/>
                <w:sz w:val="16"/>
                <w:szCs w:val="16"/>
              </w:rPr>
            </w:pPr>
          </w:p>
          <w:p w:rsidR="00DF0E41" w:rsidRPr="00DF0E41" w:rsidRDefault="00DF0E41" w:rsidP="00DF0E41">
            <w:pPr>
              <w:pStyle w:val="berschrift3"/>
              <w:keepNext w:val="0"/>
              <w:numPr>
                <w:ilvl w:val="2"/>
                <w:numId w:val="0"/>
              </w:numPr>
              <w:tabs>
                <w:tab w:val="num" w:pos="0"/>
              </w:tabs>
              <w:suppressAutoHyphens/>
              <w:spacing w:before="20" w:after="0"/>
              <w:rPr>
                <w:rFonts w:ascii="Trebuchet MS" w:hAnsi="Trebuchet MS"/>
                <w:b w:val="0"/>
                <w:bCs w:val="0"/>
                <w:sz w:val="20"/>
                <w:szCs w:val="20"/>
              </w:rPr>
            </w:pPr>
            <w:r w:rsidRPr="00DF0E41">
              <w:rPr>
                <w:rFonts w:ascii="Trebuchet MS" w:hAnsi="Trebuchet MS"/>
                <w:b w:val="0"/>
                <w:sz w:val="20"/>
                <w:szCs w:val="20"/>
              </w:rPr>
              <w:t xml:space="preserve">3.25 </w:t>
            </w:r>
            <w:r w:rsidRPr="00DF0E41">
              <w:rPr>
                <w:rFonts w:ascii="Trebuchet MS" w:hAnsi="Trebuchet MS"/>
                <w:b w:val="0"/>
                <w:color w:val="FF6600"/>
                <w:sz w:val="20"/>
                <w:szCs w:val="20"/>
              </w:rPr>
              <w:t>Exkurs</w:t>
            </w:r>
            <w:r w:rsidRPr="00DF0E41">
              <w:rPr>
                <w:rFonts w:ascii="Trebuchet MS" w:hAnsi="Trebuchet MS"/>
                <w:b w:val="0"/>
                <w:sz w:val="20"/>
                <w:szCs w:val="20"/>
              </w:rPr>
              <w:t xml:space="preserve"> Säurekatalysierte Veresterung –Mechanismus</w:t>
            </w:r>
          </w:p>
        </w:tc>
      </w:tr>
    </w:tbl>
    <w:p w:rsidR="00117A3F" w:rsidRDefault="00117A3F" w:rsidP="008F503D">
      <w:pPr>
        <w:tabs>
          <w:tab w:val="left" w:pos="3994"/>
        </w:tabs>
        <w:rPr>
          <w:sz w:val="12"/>
          <w:szCs w:val="12"/>
        </w:rPr>
      </w:pPr>
    </w:p>
    <w:p w:rsidR="00117A3F" w:rsidRDefault="00117A3F" w:rsidP="008F503D">
      <w:pPr>
        <w:tabs>
          <w:tab w:val="left" w:pos="3994"/>
        </w:tabs>
        <w:rPr>
          <w:sz w:val="12"/>
          <w:szCs w:val="12"/>
        </w:rPr>
      </w:pPr>
    </w:p>
    <w:p w:rsidR="000E118F" w:rsidRDefault="000E118F" w:rsidP="008F503D">
      <w:pPr>
        <w:tabs>
          <w:tab w:val="left" w:pos="3994"/>
        </w:tabs>
        <w:rPr>
          <w:sz w:val="12"/>
          <w:szCs w:val="1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313"/>
      </w:tblGrid>
      <w:tr w:rsidR="003668BA" w:rsidRPr="003668BA" w:rsidTr="00967045">
        <w:trPr>
          <w:cantSplit/>
          <w:trHeight w:val="302"/>
        </w:trPr>
        <w:tc>
          <w:tcPr>
            <w:tcW w:w="10313" w:type="dxa"/>
            <w:tcBorders>
              <w:bottom w:val="single" w:sz="4" w:space="0" w:color="808080"/>
            </w:tcBorders>
            <w:shd w:val="clear" w:color="auto" w:fill="D6EFF7"/>
            <w:vAlign w:val="center"/>
          </w:tcPr>
          <w:p w:rsidR="003668BA" w:rsidRPr="003668BA" w:rsidRDefault="003668BA" w:rsidP="003668BA">
            <w:pPr>
              <w:pStyle w:val="berschrift3"/>
              <w:pageBreakBefore/>
              <w:numPr>
                <w:ilvl w:val="2"/>
                <w:numId w:val="0"/>
              </w:numPr>
              <w:tabs>
                <w:tab w:val="num" w:leader="none" w:pos="0"/>
              </w:tabs>
              <w:suppressAutoHyphens/>
              <w:spacing w:before="40" w:after="40"/>
              <w:rPr>
                <w:rFonts w:ascii="Trebuchet MS" w:hAnsi="Trebuchet MS" w:cs="Arial"/>
                <w:bCs w:val="0"/>
                <w:sz w:val="22"/>
                <w:szCs w:val="22"/>
              </w:rPr>
            </w:pPr>
            <w:r w:rsidRPr="003668BA">
              <w:rPr>
                <w:rFonts w:ascii="Trebuchet MS" w:hAnsi="Trebuchet MS" w:cs="Arial"/>
                <w:sz w:val="22"/>
                <w:szCs w:val="22"/>
              </w:rPr>
              <w:lastRenderedPageBreak/>
              <w:t xml:space="preserve">Wahlbausteine: </w:t>
            </w:r>
            <w:r w:rsidRPr="003668BA">
              <w:rPr>
                <w:rFonts w:ascii="Trebuchet MS" w:hAnsi="Trebuchet MS" w:cs="Arial"/>
                <w:b w:val="0"/>
                <w:sz w:val="22"/>
                <w:szCs w:val="22"/>
              </w:rPr>
              <w:t>90 Stunden insgesamt verpflichtend</w:t>
            </w:r>
          </w:p>
        </w:tc>
      </w:tr>
    </w:tbl>
    <w:p w:rsidR="003668BA" w:rsidRDefault="003668BA"/>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962"/>
        <w:gridCol w:w="2835"/>
        <w:gridCol w:w="2516"/>
      </w:tblGrid>
      <w:tr w:rsidR="003668BA" w:rsidRPr="00CD088B" w:rsidTr="003668BA">
        <w:trPr>
          <w:cantSplit/>
          <w:trHeight w:val="302"/>
          <w:tblHeader/>
        </w:trPr>
        <w:tc>
          <w:tcPr>
            <w:tcW w:w="4962" w:type="dxa"/>
            <w:tcBorders>
              <w:bottom w:val="single" w:sz="4" w:space="0" w:color="808080"/>
            </w:tcBorders>
            <w:shd w:val="clear" w:color="auto" w:fill="auto"/>
            <w:vAlign w:val="center"/>
          </w:tcPr>
          <w:p w:rsidR="003668BA" w:rsidRPr="00CD088B" w:rsidRDefault="003668BA" w:rsidP="00967045">
            <w:pPr>
              <w:widowControl w:val="0"/>
              <w:spacing w:before="60" w:after="60"/>
              <w:rPr>
                <w:rFonts w:ascii="Trebuchet MS" w:hAnsi="Trebuchet MS" w:cs="Arial"/>
                <w:b/>
              </w:rPr>
            </w:pPr>
            <w:r w:rsidRPr="00CD088B">
              <w:rPr>
                <w:rFonts w:ascii="Trebuchet MS" w:hAnsi="Trebuchet MS" w:cs="Arial"/>
                <w:b/>
              </w:rPr>
              <w:t xml:space="preserve">Fachinhalte </w:t>
            </w:r>
          </w:p>
        </w:tc>
        <w:tc>
          <w:tcPr>
            <w:tcW w:w="5351" w:type="dxa"/>
            <w:gridSpan w:val="2"/>
            <w:tcBorders>
              <w:bottom w:val="single" w:sz="4" w:space="0" w:color="808080"/>
            </w:tcBorders>
            <w:shd w:val="clear" w:color="auto" w:fill="auto"/>
            <w:vAlign w:val="center"/>
          </w:tcPr>
          <w:p w:rsidR="003668BA" w:rsidRPr="00CD088B" w:rsidRDefault="003668BA" w:rsidP="00967045">
            <w:pPr>
              <w:widowControl w:val="0"/>
              <w:spacing w:before="60" w:after="60"/>
              <w:rPr>
                <w:rFonts w:ascii="Trebuchet MS" w:hAnsi="Trebuchet MS" w:cs="Arial"/>
                <w:b/>
              </w:rPr>
            </w:pPr>
            <w:r>
              <w:rPr>
                <w:rFonts w:ascii="Trebuchet MS" w:hAnsi="Trebuchet MS" w:cs="Arial"/>
                <w:b/>
              </w:rPr>
              <w:t>K</w:t>
            </w:r>
            <w:r w:rsidRPr="00CD088B">
              <w:rPr>
                <w:rFonts w:ascii="Trebuchet MS" w:hAnsi="Trebuchet MS" w:cs="Arial"/>
                <w:b/>
              </w:rPr>
              <w:t>apitel</w:t>
            </w:r>
            <w:r>
              <w:rPr>
                <w:rFonts w:ascii="Trebuchet MS" w:hAnsi="Trebuchet MS" w:cs="Arial"/>
                <w:b/>
              </w:rPr>
              <w:t xml:space="preserve"> im Buch</w:t>
            </w:r>
          </w:p>
        </w:tc>
      </w:tr>
      <w:tr w:rsidR="008B33FA" w:rsidRPr="00BD6BB7" w:rsidTr="009A7B22">
        <w:trPr>
          <w:cantSplit/>
          <w:trHeight w:val="302"/>
        </w:trPr>
        <w:tc>
          <w:tcPr>
            <w:tcW w:w="7797" w:type="dxa"/>
            <w:gridSpan w:val="2"/>
            <w:tcBorders>
              <w:bottom w:val="single" w:sz="4" w:space="0" w:color="808080"/>
            </w:tcBorders>
            <w:shd w:val="clear" w:color="auto" w:fill="0078AE"/>
            <w:vAlign w:val="center"/>
          </w:tcPr>
          <w:p w:rsidR="008B33FA" w:rsidRPr="00EB0F5D" w:rsidRDefault="00EB0F5D" w:rsidP="00653293">
            <w:pPr>
              <w:widowControl w:val="0"/>
              <w:spacing w:before="60" w:after="60"/>
              <w:rPr>
                <w:rFonts w:ascii="Trebuchet MS" w:hAnsi="Trebuchet MS" w:cs="Arial"/>
                <w:b/>
                <w:color w:val="FFFFFF"/>
              </w:rPr>
            </w:pPr>
            <w:r w:rsidRPr="00E7025C">
              <w:rPr>
                <w:rFonts w:ascii="Trebuchet MS" w:hAnsi="Trebuchet MS" w:cs="Arial"/>
                <w:b/>
                <w:bCs/>
                <w:color w:val="FFFFFF"/>
              </w:rPr>
              <w:t>60 W Alchemie</w:t>
            </w:r>
          </w:p>
        </w:tc>
        <w:tc>
          <w:tcPr>
            <w:tcW w:w="2516" w:type="dxa"/>
            <w:tcBorders>
              <w:bottom w:val="single" w:sz="4" w:space="0" w:color="808080"/>
            </w:tcBorders>
            <w:shd w:val="clear" w:color="auto" w:fill="0078AE"/>
            <w:vAlign w:val="center"/>
          </w:tcPr>
          <w:p w:rsidR="008B33FA" w:rsidRPr="00653293" w:rsidRDefault="008B33FA" w:rsidP="00653293">
            <w:pPr>
              <w:widowControl w:val="0"/>
              <w:spacing w:before="60" w:after="60"/>
              <w:rPr>
                <w:rFonts w:ascii="Trebuchet MS" w:hAnsi="Trebuchet MS" w:cs="Arial"/>
                <w:b/>
                <w:color w:val="FFFFFF"/>
              </w:rPr>
            </w:pPr>
            <w:r w:rsidRPr="00653293">
              <w:rPr>
                <w:rFonts w:ascii="Trebuchet MS" w:hAnsi="Trebuchet MS" w:cs="Arial"/>
                <w:b/>
                <w:color w:val="FFFFFF"/>
              </w:rPr>
              <w:t xml:space="preserve">Zeitansatz: </w:t>
            </w:r>
            <w:r w:rsidR="00EB0F5D">
              <w:rPr>
                <w:rFonts w:ascii="Trebuchet MS" w:hAnsi="Trebuchet MS" w:cs="Arial"/>
                <w:b/>
                <w:color w:val="FFFFFF"/>
              </w:rPr>
              <w:t>8</w:t>
            </w:r>
            <w:r w:rsidRPr="00653293">
              <w:rPr>
                <w:rFonts w:ascii="Trebuchet MS" w:hAnsi="Trebuchet MS" w:cs="Arial"/>
                <w:b/>
                <w:color w:val="FFFFFF"/>
              </w:rPr>
              <w:t xml:space="preserve"> h</w:t>
            </w:r>
          </w:p>
        </w:tc>
      </w:tr>
      <w:tr w:rsidR="008B33FA" w:rsidRPr="00BD6BB7" w:rsidTr="009A7B22">
        <w:trPr>
          <w:cantSplit/>
          <w:trHeight w:val="302"/>
        </w:trPr>
        <w:tc>
          <w:tcPr>
            <w:tcW w:w="10313" w:type="dxa"/>
            <w:gridSpan w:val="3"/>
            <w:tcBorders>
              <w:bottom w:val="single" w:sz="4" w:space="0" w:color="808080"/>
            </w:tcBorders>
            <w:shd w:val="clear" w:color="auto" w:fill="FFFFFF"/>
            <w:vAlign w:val="center"/>
          </w:tcPr>
          <w:p w:rsidR="00EB0F5D" w:rsidRPr="00E7025C" w:rsidRDefault="00EB0F5D" w:rsidP="00E7025C">
            <w:pPr>
              <w:pStyle w:val="berschrift3"/>
              <w:keepNext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Ein Einblick in die historischen Wurzeln der Chemie ist in der heutigen Zeit, in der die Chemie sehr kritisch</w:t>
            </w:r>
            <w:r w:rsidR="00527B6A">
              <w:rPr>
                <w:rFonts w:ascii="Trebuchet MS" w:hAnsi="Trebuchet MS"/>
                <w:b w:val="0"/>
                <w:sz w:val="20"/>
                <w:szCs w:val="20"/>
              </w:rPr>
              <w:t xml:space="preserve"> </w:t>
            </w:r>
            <w:r w:rsidRPr="00E7025C">
              <w:rPr>
                <w:rFonts w:ascii="Trebuchet MS" w:hAnsi="Trebuchet MS"/>
                <w:b w:val="0"/>
                <w:sz w:val="20"/>
                <w:szCs w:val="20"/>
              </w:rPr>
              <w:t>betrachtet wird, hilfreich für ein ausgewogenes Bild. So war ein Grundgedanke der Alchemie „Nicht gegen,</w:t>
            </w:r>
            <w:r w:rsidR="00527B6A">
              <w:rPr>
                <w:rFonts w:ascii="Trebuchet MS" w:hAnsi="Trebuchet MS"/>
                <w:b w:val="0"/>
                <w:sz w:val="20"/>
                <w:szCs w:val="20"/>
              </w:rPr>
              <w:t xml:space="preserve"> </w:t>
            </w:r>
            <w:r w:rsidRPr="00E7025C">
              <w:rPr>
                <w:rFonts w:ascii="Trebuchet MS" w:hAnsi="Trebuchet MS"/>
                <w:b w:val="0"/>
                <w:sz w:val="20"/>
                <w:szCs w:val="20"/>
              </w:rPr>
              <w:t>sondern durch die Natur leben! Denn Mensch und Natur sind eins!“. Die Zerstörung der Natur wurde als</w:t>
            </w:r>
            <w:r w:rsidR="00527B6A">
              <w:rPr>
                <w:rFonts w:ascii="Trebuchet MS" w:hAnsi="Trebuchet MS"/>
                <w:b w:val="0"/>
                <w:sz w:val="20"/>
                <w:szCs w:val="20"/>
              </w:rPr>
              <w:t xml:space="preserve"> </w:t>
            </w:r>
            <w:r w:rsidRPr="00E7025C">
              <w:rPr>
                <w:rFonts w:ascii="Trebuchet MS" w:hAnsi="Trebuchet MS"/>
                <w:b w:val="0"/>
                <w:sz w:val="20"/>
                <w:szCs w:val="20"/>
              </w:rPr>
              <w:t>Zerstörung des Menschen angesehen. Das Bestreben der Alchemie bestand darin, mit der Natur zu arbeiten, um</w:t>
            </w:r>
            <w:r w:rsidR="00527B6A">
              <w:rPr>
                <w:rFonts w:ascii="Trebuchet MS" w:hAnsi="Trebuchet MS"/>
                <w:b w:val="0"/>
                <w:sz w:val="20"/>
                <w:szCs w:val="20"/>
              </w:rPr>
              <w:t xml:space="preserve"> </w:t>
            </w:r>
            <w:r w:rsidRPr="00E7025C">
              <w:rPr>
                <w:rFonts w:ascii="Trebuchet MS" w:hAnsi="Trebuchet MS"/>
                <w:b w:val="0"/>
                <w:sz w:val="20"/>
                <w:szCs w:val="20"/>
              </w:rPr>
              <w:t>sie zu vervollkommnen. Gerade dieser Aspekt ist heute sehr aktuell.</w:t>
            </w:r>
          </w:p>
          <w:p w:rsidR="008B33FA" w:rsidRDefault="00EB0F5D" w:rsidP="00E7025C">
            <w:pPr>
              <w:pStyle w:val="berschrift3"/>
              <w:keepNext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Die Alchemie war als ganzheitliche Wissenschaft, in der hermetische Philosophie und Laborarbeit sich</w:t>
            </w:r>
            <w:r w:rsidR="00527B6A">
              <w:rPr>
                <w:rFonts w:ascii="Trebuchet MS" w:hAnsi="Trebuchet MS"/>
                <w:b w:val="0"/>
                <w:sz w:val="20"/>
                <w:szCs w:val="20"/>
              </w:rPr>
              <w:t xml:space="preserve"> </w:t>
            </w:r>
            <w:r w:rsidRPr="00E7025C">
              <w:rPr>
                <w:rFonts w:ascii="Trebuchet MS" w:hAnsi="Trebuchet MS"/>
                <w:b w:val="0"/>
                <w:sz w:val="20"/>
                <w:szCs w:val="20"/>
              </w:rPr>
              <w:t>gegenseitig bedingten, anerkannt. Seit dem 17. Jahrhundert wandten sich die wissenschaftlich Interessierten als</w:t>
            </w:r>
            <w:r w:rsidR="00E7025C">
              <w:rPr>
                <w:rFonts w:ascii="Trebuchet MS" w:hAnsi="Trebuchet MS"/>
                <w:b w:val="0"/>
                <w:sz w:val="20"/>
                <w:szCs w:val="20"/>
              </w:rPr>
              <w:t xml:space="preserve"> </w:t>
            </w:r>
            <w:r w:rsidRPr="00E7025C">
              <w:rPr>
                <w:rFonts w:ascii="Trebuchet MS" w:hAnsi="Trebuchet MS"/>
                <w:b w:val="0"/>
                <w:sz w:val="20"/>
                <w:szCs w:val="20"/>
              </w:rPr>
              <w:t>Reaktion auf die Überbetonung der spirituellen Seite zunehmend der materiellen Seite zu und schufen so die</w:t>
            </w:r>
            <w:r w:rsidR="00527B6A">
              <w:rPr>
                <w:rFonts w:ascii="Trebuchet MS" w:hAnsi="Trebuchet MS"/>
                <w:b w:val="0"/>
                <w:sz w:val="20"/>
                <w:szCs w:val="20"/>
              </w:rPr>
              <w:t xml:space="preserve"> </w:t>
            </w:r>
            <w:r w:rsidRPr="00E7025C">
              <w:rPr>
                <w:rFonts w:ascii="Trebuchet MS" w:hAnsi="Trebuchet MS"/>
                <w:b w:val="0"/>
                <w:sz w:val="20"/>
                <w:szCs w:val="20"/>
              </w:rPr>
              <w:t>naturwissenschaftliche Chemie. Die Betrachtung dieser Entwicklung, auch unter fachübergreifenden</w:t>
            </w:r>
            <w:r w:rsidR="00527B6A">
              <w:rPr>
                <w:rFonts w:ascii="Trebuchet MS" w:hAnsi="Trebuchet MS"/>
                <w:b w:val="0"/>
                <w:sz w:val="20"/>
                <w:szCs w:val="20"/>
              </w:rPr>
              <w:t xml:space="preserve"> </w:t>
            </w:r>
            <w:r w:rsidRPr="00E7025C">
              <w:rPr>
                <w:rFonts w:ascii="Trebuchet MS" w:hAnsi="Trebuchet MS"/>
                <w:b w:val="0"/>
                <w:sz w:val="20"/>
                <w:szCs w:val="20"/>
              </w:rPr>
              <w:t>Gesichtspunkten, macht den historischen Werdegang der Chemie für die Schülerinnen und Schüler</w:t>
            </w:r>
            <w:r w:rsidR="00527B6A">
              <w:rPr>
                <w:rFonts w:ascii="Trebuchet MS" w:hAnsi="Trebuchet MS"/>
                <w:b w:val="0"/>
                <w:sz w:val="20"/>
                <w:szCs w:val="20"/>
              </w:rPr>
              <w:t xml:space="preserve"> </w:t>
            </w:r>
            <w:r w:rsidRPr="00E7025C">
              <w:rPr>
                <w:rFonts w:ascii="Trebuchet MS" w:hAnsi="Trebuchet MS"/>
                <w:b w:val="0"/>
                <w:sz w:val="20"/>
                <w:szCs w:val="20"/>
              </w:rPr>
              <w:t>nachvollziehbar.</w:t>
            </w:r>
            <w:r w:rsidR="00CD47F1">
              <w:rPr>
                <w:rFonts w:ascii="Trebuchet MS" w:hAnsi="Trebuchet MS"/>
                <w:b w:val="0"/>
                <w:sz w:val="20"/>
                <w:szCs w:val="20"/>
              </w:rPr>
              <w:t xml:space="preserve"> </w:t>
            </w:r>
          </w:p>
          <w:p w:rsidR="00CD47F1" w:rsidRPr="00CD47F1" w:rsidRDefault="00CD47F1" w:rsidP="00F21F21">
            <w:pPr>
              <w:spacing w:before="60" w:after="60"/>
            </w:pPr>
            <w:r w:rsidRPr="00CD47F1">
              <w:rPr>
                <w:rFonts w:ascii="Trebuchet MS" w:hAnsi="Trebuchet MS" w:cs="Arial"/>
                <w:b/>
                <w:i/>
                <w:color w:val="000000"/>
              </w:rPr>
              <w:t>Hinweis:</w:t>
            </w:r>
            <w:r>
              <w:rPr>
                <w:rFonts w:ascii="Trebuchet MS" w:hAnsi="Trebuchet MS" w:cs="Arial"/>
                <w:i/>
                <w:color w:val="000000"/>
              </w:rPr>
              <w:t xml:space="preserve"> Der Wahlbaustein ist leider n</w:t>
            </w:r>
            <w:r w:rsidRPr="00EA6007">
              <w:rPr>
                <w:rFonts w:ascii="Trebuchet MS" w:hAnsi="Trebuchet MS" w:cs="Arial"/>
                <w:i/>
                <w:color w:val="000000"/>
              </w:rPr>
              <w:t>icht im Buch enthalten</w:t>
            </w:r>
            <w:r>
              <w:rPr>
                <w:rFonts w:ascii="Trebuchet MS" w:hAnsi="Trebuchet MS" w:cs="Arial"/>
                <w:i/>
                <w:color w:val="000000"/>
              </w:rPr>
              <w:t>.</w:t>
            </w:r>
          </w:p>
        </w:tc>
      </w:tr>
      <w:tr w:rsidR="008B33FA" w:rsidRPr="00BD6BB7" w:rsidTr="009A7B22">
        <w:trPr>
          <w:cantSplit/>
          <w:trHeight w:val="85"/>
        </w:trPr>
        <w:tc>
          <w:tcPr>
            <w:tcW w:w="4962" w:type="dxa"/>
            <w:shd w:val="clear" w:color="auto" w:fill="FFFFFF"/>
            <w:vAlign w:val="center"/>
          </w:tcPr>
          <w:p w:rsidR="00EB0F5D" w:rsidRPr="00E7025C" w:rsidRDefault="00EB0F5D" w:rsidP="00E7025C">
            <w:pPr>
              <w:widowControl w:val="0"/>
              <w:spacing w:before="60" w:after="60"/>
              <w:rPr>
                <w:rFonts w:ascii="Trebuchet MS" w:hAnsi="Trebuchet MS"/>
                <w:bCs/>
              </w:rPr>
            </w:pPr>
            <w:r w:rsidRPr="00E7025C">
              <w:rPr>
                <w:rFonts w:ascii="Trebuchet MS" w:hAnsi="Trebuchet MS"/>
                <w:bCs/>
              </w:rPr>
              <w:t>philosophische Grundlagen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Ziele der Alchemisten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Geschichte des Stoffbegriffs</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Entwicklung der Labortechnik</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Emanzipation der Chemie als</w:t>
            </w:r>
            <w:r w:rsidR="00E7025C">
              <w:rPr>
                <w:rFonts w:ascii="Trebuchet MS" w:hAnsi="Trebuchet MS"/>
                <w:bCs/>
              </w:rPr>
              <w:t xml:space="preserve"> </w:t>
            </w:r>
            <w:r w:rsidRPr="00E7025C">
              <w:rPr>
                <w:rFonts w:ascii="Trebuchet MS" w:hAnsi="Trebuchet MS"/>
                <w:bCs/>
              </w:rPr>
              <w:t>Naturwissenschaft seit dem 17.</w:t>
            </w:r>
            <w:r w:rsidR="00E7025C">
              <w:rPr>
                <w:rFonts w:ascii="Trebuchet MS" w:hAnsi="Trebuchet MS"/>
                <w:bCs/>
              </w:rPr>
              <w:t xml:space="preserve"> J</w:t>
            </w:r>
            <w:r w:rsidRPr="00E7025C">
              <w:rPr>
                <w:rFonts w:ascii="Trebuchet MS" w:hAnsi="Trebuchet MS"/>
                <w:bCs/>
              </w:rPr>
              <w:t>ahrhundert</w:t>
            </w:r>
          </w:p>
          <w:p w:rsidR="008B33FA" w:rsidRPr="00E7025C" w:rsidRDefault="00EB0F5D" w:rsidP="00EB0F5D">
            <w:pPr>
              <w:widowControl w:val="0"/>
              <w:spacing w:before="60" w:after="60"/>
              <w:rPr>
                <w:rFonts w:ascii="Trebuchet MS" w:hAnsi="Trebuchet MS"/>
                <w:bCs/>
              </w:rPr>
            </w:pPr>
            <w:r w:rsidRPr="00E7025C">
              <w:rPr>
                <w:rFonts w:ascii="Trebuchet MS" w:hAnsi="Trebuchet MS"/>
                <w:bCs/>
              </w:rPr>
              <w:t>Chemie und gesellschaftlicher</w:t>
            </w:r>
            <w:r w:rsidR="00E7025C">
              <w:rPr>
                <w:rFonts w:ascii="Trebuchet MS" w:hAnsi="Trebuchet MS"/>
                <w:bCs/>
              </w:rPr>
              <w:t xml:space="preserve"> </w:t>
            </w:r>
            <w:r w:rsidRPr="00E7025C">
              <w:rPr>
                <w:rFonts w:ascii="Trebuchet MS" w:hAnsi="Trebuchet MS"/>
                <w:bCs/>
              </w:rPr>
              <w:t>Fortschritt</w:t>
            </w:r>
          </w:p>
        </w:tc>
        <w:tc>
          <w:tcPr>
            <w:tcW w:w="5351" w:type="dxa"/>
            <w:gridSpan w:val="2"/>
            <w:shd w:val="clear" w:color="auto" w:fill="FFFFFF"/>
            <w:vAlign w:val="center"/>
          </w:tcPr>
          <w:p w:rsidR="008B33FA" w:rsidRPr="00EA6007" w:rsidRDefault="008B33FA" w:rsidP="00CD47F1">
            <w:pPr>
              <w:widowControl w:val="0"/>
              <w:spacing w:before="60" w:after="60"/>
              <w:rPr>
                <w:rFonts w:ascii="Trebuchet MS" w:hAnsi="Trebuchet MS" w:cs="Arial"/>
                <w:i/>
                <w:color w:val="000000"/>
              </w:rPr>
            </w:pPr>
          </w:p>
        </w:tc>
      </w:tr>
      <w:tr w:rsidR="008B33FA" w:rsidRPr="00BD6BB7" w:rsidTr="009A7B22">
        <w:trPr>
          <w:cantSplit/>
          <w:trHeight w:val="302"/>
        </w:trPr>
        <w:tc>
          <w:tcPr>
            <w:tcW w:w="7797" w:type="dxa"/>
            <w:gridSpan w:val="2"/>
            <w:tcBorders>
              <w:bottom w:val="single" w:sz="4" w:space="0" w:color="808080"/>
            </w:tcBorders>
            <w:shd w:val="clear" w:color="auto" w:fill="0078AE"/>
            <w:vAlign w:val="center"/>
          </w:tcPr>
          <w:p w:rsidR="008B33FA" w:rsidRPr="00653293" w:rsidRDefault="00EB0F5D" w:rsidP="00653293">
            <w:pPr>
              <w:widowControl w:val="0"/>
              <w:spacing w:before="60" w:after="60"/>
              <w:rPr>
                <w:rFonts w:ascii="Trebuchet MS" w:hAnsi="Trebuchet MS" w:cs="Arial"/>
                <w:b/>
                <w:color w:val="FFFFFF"/>
              </w:rPr>
            </w:pPr>
            <w:r w:rsidRPr="00E7025C">
              <w:rPr>
                <w:rFonts w:ascii="Trebuchet MS" w:hAnsi="Trebuchet MS" w:cs="Arial"/>
                <w:b/>
                <w:bCs/>
                <w:color w:val="FFFFFF"/>
              </w:rPr>
              <w:t>66 W Arzneimittel</w:t>
            </w:r>
          </w:p>
        </w:tc>
        <w:tc>
          <w:tcPr>
            <w:tcW w:w="2516" w:type="dxa"/>
            <w:tcBorders>
              <w:bottom w:val="single" w:sz="4" w:space="0" w:color="808080"/>
            </w:tcBorders>
            <w:shd w:val="clear" w:color="auto" w:fill="0078AE"/>
            <w:vAlign w:val="center"/>
          </w:tcPr>
          <w:p w:rsidR="008B33FA" w:rsidRPr="00653293" w:rsidRDefault="008B33FA" w:rsidP="00653293">
            <w:pPr>
              <w:widowControl w:val="0"/>
              <w:spacing w:before="60" w:after="60"/>
              <w:rPr>
                <w:rFonts w:ascii="Trebuchet MS" w:hAnsi="Trebuchet MS" w:cs="Arial"/>
                <w:b/>
                <w:color w:val="FFFFFF"/>
              </w:rPr>
            </w:pPr>
            <w:r w:rsidRPr="00653293">
              <w:rPr>
                <w:rFonts w:ascii="Trebuchet MS" w:hAnsi="Trebuchet MS" w:cs="Arial"/>
                <w:b/>
                <w:color w:val="FFFFFF"/>
              </w:rPr>
              <w:t>Zeitansatz:</w:t>
            </w:r>
            <w:r w:rsidR="00EB0F5D">
              <w:rPr>
                <w:rFonts w:ascii="Trebuchet MS" w:hAnsi="Trebuchet MS" w:cs="Arial"/>
                <w:b/>
                <w:color w:val="FFFFFF"/>
              </w:rPr>
              <w:t xml:space="preserve"> </w:t>
            </w:r>
            <w:r w:rsidRPr="00653293">
              <w:rPr>
                <w:rFonts w:ascii="Trebuchet MS" w:hAnsi="Trebuchet MS" w:cs="Arial"/>
                <w:b/>
                <w:color w:val="FFFFFF"/>
              </w:rPr>
              <w:t>8 h</w:t>
            </w:r>
          </w:p>
        </w:tc>
      </w:tr>
      <w:tr w:rsidR="008B33FA" w:rsidRPr="00BD6BB7" w:rsidTr="009A7B22">
        <w:trPr>
          <w:cantSplit/>
          <w:trHeight w:val="302"/>
        </w:trPr>
        <w:tc>
          <w:tcPr>
            <w:tcW w:w="10313" w:type="dxa"/>
            <w:gridSpan w:val="3"/>
            <w:tcBorders>
              <w:bottom w:val="single" w:sz="4" w:space="0" w:color="808080"/>
            </w:tcBorders>
            <w:shd w:val="clear" w:color="auto" w:fill="FFFFFF"/>
            <w:vAlign w:val="center"/>
          </w:tcPr>
          <w:p w:rsidR="008B33FA" w:rsidRDefault="00EB0F5D" w:rsidP="00E7025C">
            <w:pPr>
              <w:pStyle w:val="berschrift3"/>
              <w:keepNext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Die exemplarische Behandlung eines ausgewählten Beispiels soll den Weg vom Wirkstoff zum Medikament</w:t>
            </w:r>
            <w:r w:rsidR="00527B6A">
              <w:rPr>
                <w:rFonts w:ascii="Trebuchet MS" w:hAnsi="Trebuchet MS"/>
                <w:b w:val="0"/>
                <w:sz w:val="20"/>
                <w:szCs w:val="20"/>
              </w:rPr>
              <w:t xml:space="preserve"> </w:t>
            </w:r>
            <w:r w:rsidRPr="00E7025C">
              <w:rPr>
                <w:rFonts w:ascii="Trebuchet MS" w:hAnsi="Trebuchet MS"/>
                <w:b w:val="0"/>
                <w:sz w:val="20"/>
                <w:szCs w:val="20"/>
              </w:rPr>
              <w:t>zeigen. Hierbei sollen auch historische und gesellschaftliche Entwicklungen erfasst werden. Die Bedeutung der</w:t>
            </w:r>
            <w:r w:rsidR="00527B6A">
              <w:rPr>
                <w:rFonts w:ascii="Trebuchet MS" w:hAnsi="Trebuchet MS"/>
                <w:b w:val="0"/>
                <w:sz w:val="20"/>
                <w:szCs w:val="20"/>
              </w:rPr>
              <w:t xml:space="preserve"> </w:t>
            </w:r>
            <w:r w:rsidRPr="00E7025C">
              <w:rPr>
                <w:rFonts w:ascii="Trebuchet MS" w:hAnsi="Trebuchet MS"/>
                <w:b w:val="0"/>
                <w:sz w:val="20"/>
                <w:szCs w:val="20"/>
              </w:rPr>
              <w:t>Arzneimittel sowohl im pharmazeutischen als auch im volkswirtschaftlichen Bereich kann durch den Besuch</w:t>
            </w:r>
            <w:r w:rsidR="00527B6A">
              <w:rPr>
                <w:rFonts w:ascii="Trebuchet MS" w:hAnsi="Trebuchet MS"/>
                <w:b w:val="0"/>
                <w:sz w:val="20"/>
                <w:szCs w:val="20"/>
              </w:rPr>
              <w:t xml:space="preserve"> </w:t>
            </w:r>
            <w:r w:rsidRPr="00E7025C">
              <w:rPr>
                <w:rFonts w:ascii="Trebuchet MS" w:hAnsi="Trebuchet MS"/>
                <w:b w:val="0"/>
                <w:sz w:val="20"/>
                <w:szCs w:val="20"/>
              </w:rPr>
              <w:t>eines pharmazeutischen Betriebs unterstrichen werden. Eine Einbeziehung des Bausteins „Chemie im Betrieb“ ist</w:t>
            </w:r>
            <w:r w:rsidR="00E7025C">
              <w:rPr>
                <w:rFonts w:ascii="Trebuchet MS" w:hAnsi="Trebuchet MS"/>
                <w:b w:val="0"/>
                <w:sz w:val="20"/>
                <w:szCs w:val="20"/>
              </w:rPr>
              <w:t xml:space="preserve"> </w:t>
            </w:r>
            <w:r w:rsidRPr="00E7025C">
              <w:rPr>
                <w:rFonts w:ascii="Trebuchet MS" w:hAnsi="Trebuchet MS"/>
                <w:b w:val="0"/>
                <w:sz w:val="20"/>
                <w:szCs w:val="20"/>
              </w:rPr>
              <w:t>empfehlenswert. Außerdem lernen die Schülerinnen und Schüler zukunftsträchtige Technologien wie z.B.</w:t>
            </w:r>
            <w:r w:rsidR="00527B6A">
              <w:rPr>
                <w:rFonts w:ascii="Trebuchet MS" w:hAnsi="Trebuchet MS"/>
                <w:b w:val="0"/>
                <w:sz w:val="20"/>
                <w:szCs w:val="20"/>
              </w:rPr>
              <w:t xml:space="preserve"> </w:t>
            </w:r>
            <w:r w:rsidRPr="00E7025C">
              <w:rPr>
                <w:rFonts w:ascii="Trebuchet MS" w:hAnsi="Trebuchet MS"/>
                <w:b w:val="0"/>
                <w:sz w:val="20"/>
                <w:szCs w:val="20"/>
              </w:rPr>
              <w:t>„Molecular modelling“ oder „Genetic engineering“ kennen.</w:t>
            </w:r>
          </w:p>
          <w:p w:rsidR="00CD47F1" w:rsidRPr="00CD47F1" w:rsidRDefault="00CD47F1" w:rsidP="00F21F21">
            <w:pPr>
              <w:spacing w:before="60" w:after="60"/>
            </w:pPr>
            <w:r w:rsidRPr="00CD47F1">
              <w:rPr>
                <w:rFonts w:ascii="Trebuchet MS" w:hAnsi="Trebuchet MS"/>
                <w:b/>
                <w:bCs/>
                <w:i/>
              </w:rPr>
              <w:t xml:space="preserve">Hinweis: </w:t>
            </w:r>
            <w:r w:rsidRPr="00BF2153">
              <w:rPr>
                <w:rFonts w:ascii="Trebuchet MS" w:hAnsi="Trebuchet MS"/>
                <w:bCs/>
                <w:i/>
              </w:rPr>
              <w:t>Der</w:t>
            </w:r>
            <w:r>
              <w:rPr>
                <w:rFonts w:ascii="Trebuchet MS" w:hAnsi="Trebuchet MS"/>
                <w:b/>
                <w:bCs/>
              </w:rPr>
              <w:t xml:space="preserve"> </w:t>
            </w:r>
            <w:r w:rsidRPr="009F48DF">
              <w:rPr>
                <w:rFonts w:ascii="Trebuchet MS" w:hAnsi="Trebuchet MS"/>
                <w:bCs/>
                <w:i/>
              </w:rPr>
              <w:t xml:space="preserve">Wahlbaustein </w:t>
            </w:r>
            <w:r>
              <w:rPr>
                <w:rFonts w:ascii="Trebuchet MS" w:hAnsi="Trebuchet MS"/>
                <w:bCs/>
                <w:i/>
              </w:rPr>
              <w:t xml:space="preserve">ist </w:t>
            </w:r>
            <w:r w:rsidRPr="009F48DF">
              <w:rPr>
                <w:rFonts w:ascii="Trebuchet MS" w:hAnsi="Trebuchet MS"/>
                <w:bCs/>
                <w:i/>
              </w:rPr>
              <w:t xml:space="preserve">leider </w:t>
            </w:r>
            <w:r>
              <w:rPr>
                <w:rFonts w:ascii="Trebuchet MS" w:hAnsi="Trebuchet MS"/>
                <w:bCs/>
                <w:i/>
              </w:rPr>
              <w:t xml:space="preserve">nur zum Teil </w:t>
            </w:r>
            <w:r w:rsidR="00E4762A">
              <w:rPr>
                <w:rFonts w:ascii="Trebuchet MS" w:hAnsi="Trebuchet MS"/>
                <w:bCs/>
                <w:i/>
              </w:rPr>
              <w:t xml:space="preserve">im Buch </w:t>
            </w:r>
            <w:r>
              <w:rPr>
                <w:rFonts w:ascii="Trebuchet MS" w:hAnsi="Trebuchet MS"/>
                <w:bCs/>
                <w:i/>
              </w:rPr>
              <w:t>enthalten.</w:t>
            </w:r>
          </w:p>
        </w:tc>
      </w:tr>
      <w:tr w:rsidR="008B33FA" w:rsidRPr="00BD6BB7" w:rsidTr="003668BA">
        <w:trPr>
          <w:cantSplit/>
          <w:trHeight w:val="85"/>
        </w:trPr>
        <w:tc>
          <w:tcPr>
            <w:tcW w:w="4962" w:type="dxa"/>
            <w:shd w:val="clear" w:color="auto" w:fill="FFFFFF"/>
            <w:vAlign w:val="center"/>
          </w:tcPr>
          <w:p w:rsidR="00EB0F5D" w:rsidRPr="00E7025C" w:rsidRDefault="00462C60" w:rsidP="00E7025C">
            <w:pPr>
              <w:widowControl w:val="0"/>
              <w:spacing w:before="60" w:after="60"/>
              <w:rPr>
                <w:rFonts w:ascii="Trebuchet MS" w:hAnsi="Trebuchet MS"/>
                <w:bCs/>
              </w:rPr>
            </w:pPr>
            <w:r w:rsidRPr="00653293">
              <w:rPr>
                <w:rFonts w:ascii="Trebuchet MS" w:hAnsi="Trebuchet MS"/>
                <w:bCs/>
              </w:rPr>
              <w:t xml:space="preserve">Anwendung chemischen Wissens im technischen </w:t>
            </w:r>
            <w:r w:rsidR="00EB0F5D" w:rsidRPr="00E7025C">
              <w:rPr>
                <w:rFonts w:ascii="Trebuchet MS" w:hAnsi="Trebuchet MS"/>
                <w:bCs/>
              </w:rPr>
              <w:t>- Gegenüberstellung der Begriffe</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Wirkstoff - Arzneimittel</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Entwicklung, klinische Prüfung,</w:t>
            </w:r>
            <w:r w:rsidR="00E7025C">
              <w:rPr>
                <w:rFonts w:ascii="Trebuchet MS" w:hAnsi="Trebuchet MS"/>
                <w:bCs/>
              </w:rPr>
              <w:t xml:space="preserve"> </w:t>
            </w:r>
            <w:r w:rsidRPr="00E7025C">
              <w:rPr>
                <w:rFonts w:ascii="Trebuchet MS" w:hAnsi="Trebuchet MS"/>
                <w:bCs/>
              </w:rPr>
              <w:t>Zulassung und volkswirtschaftliche</w:t>
            </w:r>
            <w:r w:rsidR="00E7025C">
              <w:rPr>
                <w:rFonts w:ascii="Trebuchet MS" w:hAnsi="Trebuchet MS"/>
                <w:bCs/>
              </w:rPr>
              <w:t xml:space="preserve"> </w:t>
            </w:r>
            <w:r w:rsidRPr="00E7025C">
              <w:rPr>
                <w:rFonts w:ascii="Trebuchet MS" w:hAnsi="Trebuchet MS"/>
                <w:bCs/>
              </w:rPr>
              <w:t>Bedeutung</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Chemische Syntheseverfahren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Analytische Untersuchungen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Gegenüberstellung verschiedener</w:t>
            </w:r>
            <w:r w:rsidR="00E7025C">
              <w:rPr>
                <w:rFonts w:ascii="Trebuchet MS" w:hAnsi="Trebuchet MS"/>
                <w:bCs/>
              </w:rPr>
              <w:t xml:space="preserve"> </w:t>
            </w:r>
            <w:r w:rsidRPr="00E7025C">
              <w:rPr>
                <w:rFonts w:ascii="Trebuchet MS" w:hAnsi="Trebuchet MS"/>
                <w:bCs/>
              </w:rPr>
              <w:t>Arzneimittel</w:t>
            </w:r>
            <w:r w:rsidR="00E7025C">
              <w:rPr>
                <w:rFonts w:ascii="Trebuchet MS" w:hAnsi="Trebuchet MS"/>
                <w:bCs/>
              </w:rPr>
              <w:t>-</w:t>
            </w:r>
            <w:r w:rsidRPr="00E7025C">
              <w:rPr>
                <w:rFonts w:ascii="Trebuchet MS" w:hAnsi="Trebuchet MS"/>
                <w:bCs/>
              </w:rPr>
              <w:t>gruppen, Indikationen und</w:t>
            </w:r>
            <w:r w:rsidR="00E7025C">
              <w:rPr>
                <w:rFonts w:ascii="Trebuchet MS" w:hAnsi="Trebuchet MS"/>
                <w:bCs/>
              </w:rPr>
              <w:t xml:space="preserve"> </w:t>
            </w:r>
            <w:r w:rsidRPr="00E7025C">
              <w:rPr>
                <w:rFonts w:ascii="Trebuchet MS" w:hAnsi="Trebuchet MS"/>
                <w:bCs/>
              </w:rPr>
              <w:t>Wirkstoffabgaben</w:t>
            </w:r>
          </w:p>
          <w:p w:rsidR="008B33FA" w:rsidRPr="00E7025C" w:rsidRDefault="00EB0F5D" w:rsidP="00EB0F5D">
            <w:pPr>
              <w:widowControl w:val="0"/>
              <w:spacing w:before="60" w:after="60"/>
              <w:rPr>
                <w:rFonts w:ascii="Trebuchet MS" w:hAnsi="Trebuchet MS"/>
                <w:bCs/>
              </w:rPr>
            </w:pPr>
            <w:r w:rsidRPr="00E7025C">
              <w:rPr>
                <w:rFonts w:ascii="Trebuchet MS" w:hAnsi="Trebuchet MS"/>
                <w:bCs/>
              </w:rPr>
              <w:t>Arzneimittelkunde aus historischer</w:t>
            </w:r>
            <w:r w:rsidR="00E7025C">
              <w:rPr>
                <w:rFonts w:ascii="Trebuchet MS" w:hAnsi="Trebuchet MS"/>
                <w:bCs/>
              </w:rPr>
              <w:t xml:space="preserve"> </w:t>
            </w:r>
            <w:r w:rsidRPr="00E7025C">
              <w:rPr>
                <w:rFonts w:ascii="Trebuchet MS" w:hAnsi="Trebuchet MS"/>
                <w:bCs/>
              </w:rPr>
              <w:t>Sicht</w:t>
            </w:r>
          </w:p>
        </w:tc>
        <w:tc>
          <w:tcPr>
            <w:tcW w:w="5351" w:type="dxa"/>
            <w:gridSpan w:val="2"/>
            <w:shd w:val="clear" w:color="auto" w:fill="FFFFFF"/>
            <w:vAlign w:val="center"/>
          </w:tcPr>
          <w:p w:rsidR="000652AF" w:rsidRPr="00311FC9" w:rsidRDefault="000652AF" w:rsidP="000652AF">
            <w:pPr>
              <w:widowControl w:val="0"/>
              <w:spacing w:before="60" w:after="60"/>
              <w:rPr>
                <w:rFonts w:ascii="Trebuchet MS" w:hAnsi="Trebuchet MS"/>
                <w:bCs/>
                <w:i/>
              </w:rPr>
            </w:pPr>
            <w:r w:rsidRPr="00311FC9">
              <w:rPr>
                <w:rFonts w:ascii="Trebuchet MS" w:hAnsi="Trebuchet MS"/>
                <w:bCs/>
                <w:i/>
              </w:rPr>
              <w:t>Das Kapitel</w:t>
            </w:r>
          </w:p>
          <w:p w:rsidR="000652AF" w:rsidRDefault="000652AF" w:rsidP="000652AF">
            <w:pPr>
              <w:widowControl w:val="0"/>
              <w:spacing w:before="60" w:after="60"/>
              <w:rPr>
                <w:rFonts w:ascii="Trebuchet MS" w:hAnsi="Trebuchet MS"/>
                <w:bCs/>
              </w:rPr>
            </w:pPr>
            <w:r w:rsidRPr="00311FC9">
              <w:rPr>
                <w:rFonts w:ascii="Trebuchet MS" w:hAnsi="Trebuchet MS"/>
                <w:bCs/>
              </w:rPr>
              <w:t xml:space="preserve">8.9 </w:t>
            </w:r>
            <w:r w:rsidR="009D2170" w:rsidRPr="00AF0C11">
              <w:rPr>
                <w:rFonts w:ascii="Trebuchet MS" w:hAnsi="Trebuchet MS"/>
                <w:bCs/>
                <w:color w:val="FF6600"/>
              </w:rPr>
              <w:t>Exkurs</w:t>
            </w:r>
            <w:r w:rsidR="009D2170" w:rsidRPr="00AF0C11">
              <w:rPr>
                <w:rFonts w:ascii="Trebuchet MS" w:hAnsi="Trebuchet MS"/>
                <w:bCs/>
              </w:rPr>
              <w:t xml:space="preserve"> </w:t>
            </w:r>
            <w:r w:rsidRPr="00311FC9">
              <w:rPr>
                <w:rFonts w:ascii="Trebuchet MS" w:hAnsi="Trebuchet MS"/>
                <w:bCs/>
              </w:rPr>
              <w:t>ASS – ein Jahrhundertarzneimittel</w:t>
            </w:r>
          </w:p>
          <w:p w:rsidR="008B33FA" w:rsidRPr="00BD6BB7" w:rsidRDefault="000652AF" w:rsidP="000652AF">
            <w:pPr>
              <w:widowControl w:val="0"/>
              <w:spacing w:before="60" w:after="60"/>
              <w:rPr>
                <w:rFonts w:ascii="Trebuchet MS" w:hAnsi="Trebuchet MS" w:cs="Arial"/>
                <w:b/>
                <w:color w:val="000000"/>
              </w:rPr>
            </w:pPr>
            <w:r>
              <w:rPr>
                <w:rFonts w:ascii="Trebuchet MS" w:hAnsi="Trebuchet MS"/>
                <w:bCs/>
                <w:i/>
              </w:rPr>
              <w:t>deckt zwar nicht den kompletten Wahlbaustein ab, kann aber durch Rechercheaufgaben leicht ergänzt werden.</w:t>
            </w:r>
          </w:p>
        </w:tc>
      </w:tr>
      <w:tr w:rsidR="008B33FA" w:rsidRPr="00BD6BB7" w:rsidTr="009A7B22">
        <w:trPr>
          <w:cantSplit/>
          <w:trHeight w:val="302"/>
        </w:trPr>
        <w:tc>
          <w:tcPr>
            <w:tcW w:w="7797" w:type="dxa"/>
            <w:gridSpan w:val="2"/>
            <w:tcBorders>
              <w:bottom w:val="single" w:sz="4" w:space="0" w:color="808080"/>
            </w:tcBorders>
            <w:shd w:val="clear" w:color="auto" w:fill="0078AE"/>
            <w:vAlign w:val="center"/>
          </w:tcPr>
          <w:p w:rsidR="008B33FA" w:rsidRPr="00653293" w:rsidRDefault="00EB0F5D" w:rsidP="00A526A4">
            <w:pPr>
              <w:keepNext/>
              <w:spacing w:before="60" w:after="60"/>
              <w:rPr>
                <w:rFonts w:ascii="Trebuchet MS" w:hAnsi="Trebuchet MS" w:cs="Arial"/>
                <w:b/>
                <w:color w:val="FFFFFF"/>
              </w:rPr>
            </w:pPr>
            <w:r w:rsidRPr="00E7025C">
              <w:rPr>
                <w:rFonts w:ascii="Trebuchet MS" w:hAnsi="Trebuchet MS" w:cs="Arial"/>
                <w:b/>
                <w:bCs/>
                <w:color w:val="FFFFFF"/>
              </w:rPr>
              <w:lastRenderedPageBreak/>
              <w:t>67 W Atmosphärenchemie</w:t>
            </w:r>
          </w:p>
        </w:tc>
        <w:tc>
          <w:tcPr>
            <w:tcW w:w="2516" w:type="dxa"/>
            <w:tcBorders>
              <w:bottom w:val="single" w:sz="4" w:space="0" w:color="808080"/>
            </w:tcBorders>
            <w:shd w:val="clear" w:color="auto" w:fill="0078AE"/>
            <w:vAlign w:val="center"/>
          </w:tcPr>
          <w:p w:rsidR="008B33FA" w:rsidRPr="00653293" w:rsidRDefault="008B33FA" w:rsidP="00653293">
            <w:pPr>
              <w:widowControl w:val="0"/>
              <w:spacing w:before="60" w:after="60"/>
              <w:rPr>
                <w:rFonts w:ascii="Trebuchet MS" w:hAnsi="Trebuchet MS" w:cs="Arial"/>
                <w:b/>
                <w:color w:val="FFFFFF"/>
              </w:rPr>
            </w:pPr>
            <w:r w:rsidRPr="00653293">
              <w:rPr>
                <w:rFonts w:ascii="Trebuchet MS" w:hAnsi="Trebuchet MS" w:cs="Arial"/>
                <w:b/>
                <w:color w:val="FFFFFF"/>
              </w:rPr>
              <w:t xml:space="preserve">Zeitansatz: </w:t>
            </w:r>
            <w:r w:rsidR="00EB0F5D">
              <w:rPr>
                <w:rFonts w:ascii="Trebuchet MS" w:hAnsi="Trebuchet MS" w:cs="Arial"/>
                <w:b/>
                <w:color w:val="FFFFFF"/>
              </w:rPr>
              <w:t>8</w:t>
            </w:r>
            <w:r w:rsidRPr="00653293">
              <w:rPr>
                <w:rFonts w:ascii="Trebuchet MS" w:hAnsi="Trebuchet MS" w:cs="Arial"/>
                <w:b/>
                <w:color w:val="FFFFFF"/>
              </w:rPr>
              <w:t xml:space="preserve"> h</w:t>
            </w:r>
          </w:p>
        </w:tc>
      </w:tr>
      <w:tr w:rsidR="008B33FA" w:rsidRPr="00BD6BB7" w:rsidTr="009A7B22">
        <w:trPr>
          <w:cantSplit/>
          <w:trHeight w:val="302"/>
        </w:trPr>
        <w:tc>
          <w:tcPr>
            <w:tcW w:w="10313" w:type="dxa"/>
            <w:gridSpan w:val="3"/>
            <w:tcBorders>
              <w:bottom w:val="single" w:sz="4" w:space="0" w:color="808080"/>
            </w:tcBorders>
            <w:shd w:val="clear" w:color="auto" w:fill="FFFFFF"/>
            <w:vAlign w:val="center"/>
          </w:tcPr>
          <w:p w:rsidR="008B33FA" w:rsidRDefault="00EB0F5D" w:rsidP="00527B6A">
            <w:pPr>
              <w:pStyle w:val="berschrift3"/>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Die Lufthülle der Erde ist für das Leben auf unserem Planeten von entscheidender Bedeutung. Ozonloch und</w:t>
            </w:r>
            <w:r w:rsidR="00527B6A">
              <w:rPr>
                <w:rFonts w:ascii="Trebuchet MS" w:hAnsi="Trebuchet MS"/>
                <w:b w:val="0"/>
                <w:sz w:val="20"/>
                <w:szCs w:val="20"/>
              </w:rPr>
              <w:t xml:space="preserve"> </w:t>
            </w:r>
            <w:r w:rsidRPr="00E7025C">
              <w:rPr>
                <w:rFonts w:ascii="Trebuchet MS" w:hAnsi="Trebuchet MS"/>
                <w:b w:val="0"/>
                <w:sz w:val="20"/>
                <w:szCs w:val="20"/>
              </w:rPr>
              <w:t>Treibhauseffekt, Klimaschwankungen und daraus resultierende Katastrophen beeinflussen die Zukunft der</w:t>
            </w:r>
            <w:r w:rsidR="00527B6A">
              <w:rPr>
                <w:rFonts w:ascii="Trebuchet MS" w:hAnsi="Trebuchet MS"/>
                <w:b w:val="0"/>
                <w:sz w:val="20"/>
                <w:szCs w:val="20"/>
              </w:rPr>
              <w:t xml:space="preserve"> </w:t>
            </w:r>
            <w:r w:rsidRPr="00E7025C">
              <w:rPr>
                <w:rFonts w:ascii="Trebuchet MS" w:hAnsi="Trebuchet MS"/>
                <w:b w:val="0"/>
                <w:sz w:val="20"/>
                <w:szCs w:val="20"/>
              </w:rPr>
              <w:t>Menschheit ganz direkt. Ein Verständnis des Aufbaus der Atmosphäre und der globalen klimatischen</w:t>
            </w:r>
            <w:r w:rsidR="00527B6A">
              <w:rPr>
                <w:rFonts w:ascii="Trebuchet MS" w:hAnsi="Trebuchet MS"/>
                <w:b w:val="0"/>
                <w:sz w:val="20"/>
                <w:szCs w:val="20"/>
              </w:rPr>
              <w:t xml:space="preserve"> </w:t>
            </w:r>
            <w:r w:rsidRPr="00E7025C">
              <w:rPr>
                <w:rFonts w:ascii="Trebuchet MS" w:hAnsi="Trebuchet MS"/>
                <w:b w:val="0"/>
                <w:sz w:val="20"/>
                <w:szCs w:val="20"/>
              </w:rPr>
              <w:t>Zusammenhänge erscheint unerlässlich. Der Schwerpunkt sollte jedoch auf den Stoffen und den Reaktionen</w:t>
            </w:r>
            <w:r w:rsidR="00527B6A">
              <w:rPr>
                <w:rFonts w:ascii="Trebuchet MS" w:hAnsi="Trebuchet MS"/>
                <w:b w:val="0"/>
                <w:sz w:val="20"/>
                <w:szCs w:val="20"/>
              </w:rPr>
              <w:t xml:space="preserve"> </w:t>
            </w:r>
            <w:r w:rsidRPr="00E7025C">
              <w:rPr>
                <w:rFonts w:ascii="Trebuchet MS" w:hAnsi="Trebuchet MS"/>
                <w:b w:val="0"/>
                <w:sz w:val="20"/>
                <w:szCs w:val="20"/>
              </w:rPr>
              <w:t>liegen.</w:t>
            </w:r>
            <w:r w:rsidR="00E7025C">
              <w:rPr>
                <w:rFonts w:ascii="Trebuchet MS" w:hAnsi="Trebuchet MS"/>
                <w:b w:val="0"/>
                <w:sz w:val="20"/>
                <w:szCs w:val="20"/>
              </w:rPr>
              <w:t xml:space="preserve"> </w:t>
            </w:r>
            <w:r w:rsidRPr="00E7025C">
              <w:rPr>
                <w:rFonts w:ascii="Trebuchet MS" w:hAnsi="Trebuchet MS"/>
                <w:b w:val="0"/>
                <w:sz w:val="20"/>
                <w:szCs w:val="20"/>
              </w:rPr>
              <w:t>Ein Einblick in die Reaktionen der Chlorfluorkohlenwasserstoffe in der Atmosphäre ermöglicht Gefahren bei der</w:t>
            </w:r>
            <w:r w:rsidR="00E7025C">
              <w:rPr>
                <w:rFonts w:ascii="Trebuchet MS" w:hAnsi="Trebuchet MS"/>
                <w:b w:val="0"/>
                <w:sz w:val="20"/>
                <w:szCs w:val="20"/>
              </w:rPr>
              <w:t xml:space="preserve"> </w:t>
            </w:r>
            <w:r w:rsidRPr="00E7025C">
              <w:rPr>
                <w:rFonts w:ascii="Trebuchet MS" w:hAnsi="Trebuchet MS"/>
                <w:b w:val="0"/>
                <w:sz w:val="20"/>
                <w:szCs w:val="20"/>
              </w:rPr>
              <w:t>Anwendung besser einschätzen und die Notwendigkeit der Suche nach Ersatzstoffen einsehen zu können.</w:t>
            </w:r>
          </w:p>
          <w:p w:rsidR="000652AF" w:rsidRPr="000652AF" w:rsidRDefault="003910BF" w:rsidP="000652AF">
            <w:pPr>
              <w:spacing w:before="60" w:after="60"/>
            </w:pPr>
            <w:r>
              <w:rPr>
                <w:rFonts w:ascii="Trebuchet MS" w:hAnsi="Trebuchet MS"/>
                <w:b/>
                <w:bCs/>
              </w:rPr>
              <w:t>Kap.</w:t>
            </w:r>
            <w:r w:rsidR="000652AF">
              <w:rPr>
                <w:rFonts w:ascii="Trebuchet MS" w:hAnsi="Trebuchet MS"/>
                <w:b/>
                <w:bCs/>
              </w:rPr>
              <w:t xml:space="preserve"> 14 Stoffkreisläufe und Umweltchemie</w:t>
            </w:r>
          </w:p>
        </w:tc>
      </w:tr>
      <w:tr w:rsidR="008B33FA" w:rsidRPr="00BD6BB7" w:rsidTr="003668BA">
        <w:trPr>
          <w:cantSplit/>
          <w:trHeight w:val="85"/>
        </w:trPr>
        <w:tc>
          <w:tcPr>
            <w:tcW w:w="4962" w:type="dxa"/>
            <w:shd w:val="clear" w:color="auto" w:fill="FFFFFF"/>
            <w:vAlign w:val="center"/>
          </w:tcPr>
          <w:p w:rsidR="00EB0F5D" w:rsidRPr="000652AF" w:rsidRDefault="00EB0F5D" w:rsidP="00E7025C">
            <w:pPr>
              <w:widowControl w:val="0"/>
              <w:spacing w:before="60" w:after="60"/>
              <w:rPr>
                <w:rFonts w:ascii="Trebuchet MS" w:hAnsi="Trebuchet MS"/>
                <w:bCs/>
              </w:rPr>
            </w:pPr>
            <w:r w:rsidRPr="000652AF">
              <w:rPr>
                <w:rFonts w:ascii="Trebuchet MS" w:hAnsi="Trebuchet MS"/>
                <w:bCs/>
              </w:rPr>
              <w:t>Aufbau der Atmosphäre</w:t>
            </w:r>
          </w:p>
          <w:p w:rsidR="00EB0F5D" w:rsidRPr="000652AF" w:rsidRDefault="00EB0F5D" w:rsidP="00E7025C">
            <w:pPr>
              <w:widowControl w:val="0"/>
              <w:spacing w:before="60" w:after="60"/>
              <w:rPr>
                <w:rFonts w:ascii="Trebuchet MS" w:hAnsi="Trebuchet MS"/>
                <w:bCs/>
              </w:rPr>
            </w:pPr>
            <w:r w:rsidRPr="000652AF">
              <w:rPr>
                <w:rFonts w:ascii="Trebuchet MS" w:hAnsi="Trebuchet MS"/>
                <w:bCs/>
              </w:rPr>
              <w:t>Klima</w:t>
            </w:r>
          </w:p>
          <w:p w:rsidR="00EB0F5D" w:rsidRPr="000652AF" w:rsidRDefault="00EB0F5D" w:rsidP="00E7025C">
            <w:pPr>
              <w:widowControl w:val="0"/>
              <w:spacing w:before="60" w:after="60"/>
              <w:rPr>
                <w:rFonts w:ascii="Trebuchet MS" w:hAnsi="Trebuchet MS"/>
                <w:bCs/>
              </w:rPr>
            </w:pPr>
            <w:r w:rsidRPr="000652AF">
              <w:rPr>
                <w:rFonts w:ascii="Trebuchet MS" w:hAnsi="Trebuchet MS"/>
                <w:bCs/>
              </w:rPr>
              <w:t>Treibhauseffekt</w:t>
            </w:r>
          </w:p>
          <w:p w:rsidR="008B33FA" w:rsidRPr="000652AF" w:rsidRDefault="00EB0F5D" w:rsidP="00EB0F5D">
            <w:pPr>
              <w:widowControl w:val="0"/>
              <w:spacing w:before="60" w:after="60"/>
              <w:rPr>
                <w:rFonts w:ascii="Trebuchet MS" w:hAnsi="Trebuchet MS" w:cs="Arial"/>
                <w:b/>
                <w:color w:val="000000"/>
              </w:rPr>
            </w:pPr>
            <w:r w:rsidRPr="000652AF">
              <w:rPr>
                <w:rFonts w:ascii="Trebuchet MS" w:hAnsi="Trebuchet MS"/>
                <w:bCs/>
              </w:rPr>
              <w:t>Ozonproblem</w:t>
            </w:r>
            <w:r w:rsidR="000652AF">
              <w:rPr>
                <w:rFonts w:ascii="Trebuchet MS" w:hAnsi="Trebuchet MS"/>
                <w:bCs/>
              </w:rPr>
              <w:br/>
            </w:r>
          </w:p>
        </w:tc>
        <w:tc>
          <w:tcPr>
            <w:tcW w:w="5351" w:type="dxa"/>
            <w:gridSpan w:val="2"/>
            <w:shd w:val="clear" w:color="auto" w:fill="FFFFFF"/>
            <w:vAlign w:val="center"/>
          </w:tcPr>
          <w:p w:rsidR="000652AF" w:rsidRDefault="000652AF" w:rsidP="009A7B22">
            <w:pPr>
              <w:widowControl w:val="0"/>
              <w:spacing w:before="60" w:after="60"/>
              <w:rPr>
                <w:rFonts w:ascii="Trebuchet MS" w:hAnsi="Trebuchet MS"/>
                <w:bCs/>
              </w:rPr>
            </w:pPr>
            <w:r w:rsidRPr="000652AF">
              <w:rPr>
                <w:rFonts w:ascii="Trebuchet MS" w:hAnsi="Trebuchet MS" w:cs="PoloCH11KBuch"/>
                <w:color w:val="000000"/>
              </w:rPr>
              <w:t xml:space="preserve">14.16 </w:t>
            </w:r>
            <w:r w:rsidRPr="000652AF">
              <w:rPr>
                <w:rFonts w:ascii="Trebuchet MS" w:hAnsi="Trebuchet MS" w:cs="PoloCh11K-Hfett"/>
                <w:color w:val="0583D4"/>
              </w:rPr>
              <w:t>I</w:t>
            </w:r>
            <w:r w:rsidRPr="000652AF">
              <w:rPr>
                <w:rFonts w:ascii="Trebuchet MS" w:hAnsi="Trebuchet MS" w:cs="PoloCh11K-Hfett"/>
                <w:color w:val="FF401A"/>
              </w:rPr>
              <w:t>m</w:t>
            </w:r>
            <w:r w:rsidRPr="000652AF">
              <w:rPr>
                <w:rFonts w:ascii="Trebuchet MS" w:hAnsi="Trebuchet MS" w:cs="PoloCh11K-Hfett"/>
                <w:color w:val="4FD400"/>
              </w:rPr>
              <w:t>p</w:t>
            </w:r>
            <w:r w:rsidRPr="000652AF">
              <w:rPr>
                <w:rFonts w:ascii="Trebuchet MS" w:hAnsi="Trebuchet MS" w:cs="PoloCh11K-Hfett"/>
                <w:color w:val="0583D4"/>
              </w:rPr>
              <w:t>u</w:t>
            </w:r>
            <w:r w:rsidRPr="000652AF">
              <w:rPr>
                <w:rFonts w:ascii="Trebuchet MS" w:hAnsi="Trebuchet MS" w:cs="PoloCh11K-Hfett"/>
                <w:color w:val="FF401A"/>
              </w:rPr>
              <w:t>l</w:t>
            </w:r>
            <w:r w:rsidRPr="000652AF">
              <w:rPr>
                <w:rFonts w:ascii="Trebuchet MS" w:hAnsi="Trebuchet MS" w:cs="PoloCh11K-Hfett"/>
                <w:color w:val="4FD400"/>
              </w:rPr>
              <w:t>s</w:t>
            </w:r>
            <w:r w:rsidRPr="000652AF">
              <w:rPr>
                <w:rFonts w:ascii="Trebuchet MS" w:hAnsi="Trebuchet MS" w:cs="PoloCh11K-Hfett"/>
                <w:color w:val="0583D4"/>
              </w:rPr>
              <w:t xml:space="preserve">e </w:t>
            </w:r>
            <w:r w:rsidRPr="000652AF">
              <w:rPr>
                <w:rFonts w:ascii="Trebuchet MS" w:hAnsi="Trebuchet MS" w:cs="PoloCH11KBuch"/>
                <w:color w:val="000000"/>
              </w:rPr>
              <w:t>Atmosphäre und Klima</w:t>
            </w:r>
            <w:r w:rsidRPr="000652AF">
              <w:rPr>
                <w:rFonts w:ascii="Trebuchet MS" w:hAnsi="Trebuchet MS"/>
                <w:bCs/>
              </w:rPr>
              <w:t xml:space="preserve"> </w:t>
            </w:r>
          </w:p>
          <w:p w:rsidR="000652AF" w:rsidRDefault="000652AF" w:rsidP="009A7B22">
            <w:pPr>
              <w:widowControl w:val="0"/>
              <w:spacing w:before="60" w:after="60"/>
              <w:rPr>
                <w:rFonts w:ascii="Trebuchet MS" w:hAnsi="Trebuchet MS"/>
                <w:bCs/>
              </w:rPr>
            </w:pPr>
            <w:r w:rsidRPr="000652AF">
              <w:rPr>
                <w:rFonts w:ascii="Trebuchet MS" w:hAnsi="Trebuchet MS"/>
                <w:bCs/>
              </w:rPr>
              <w:t>14.17 Erdatmosphäre und Treibhauseffekt</w:t>
            </w:r>
          </w:p>
          <w:p w:rsidR="000652AF" w:rsidRPr="000652AF" w:rsidRDefault="000652AF" w:rsidP="009A7B22">
            <w:pPr>
              <w:widowControl w:val="0"/>
              <w:spacing w:before="60" w:after="60"/>
              <w:rPr>
                <w:rFonts w:ascii="Trebuchet MS" w:hAnsi="Trebuchet MS"/>
                <w:bCs/>
              </w:rPr>
            </w:pPr>
            <w:r>
              <w:rPr>
                <w:rFonts w:ascii="Trebuchet MS" w:hAnsi="Trebuchet MS"/>
                <w:bCs/>
              </w:rPr>
              <w:t>s.o.</w:t>
            </w:r>
          </w:p>
          <w:p w:rsidR="008B33FA" w:rsidRPr="000652AF" w:rsidRDefault="000652AF" w:rsidP="009A7B22">
            <w:pPr>
              <w:widowControl w:val="0"/>
              <w:spacing w:before="60" w:after="60"/>
              <w:rPr>
                <w:rFonts w:ascii="Trebuchet MS" w:hAnsi="Trebuchet MS" w:cs="Arial"/>
                <w:b/>
                <w:color w:val="000000"/>
              </w:rPr>
            </w:pPr>
            <w:r w:rsidRPr="000652AF">
              <w:rPr>
                <w:rFonts w:ascii="Trebuchet MS" w:hAnsi="Trebuchet MS"/>
                <w:bCs/>
              </w:rPr>
              <w:t xml:space="preserve">14.23 Ozon in der Troposphäre – Sommersmog </w:t>
            </w:r>
            <w:r w:rsidRPr="000652AF">
              <w:rPr>
                <w:rFonts w:ascii="Trebuchet MS" w:hAnsi="Trebuchet MS"/>
                <w:bCs/>
                <w:i/>
              </w:rPr>
              <w:t>und</w:t>
            </w:r>
            <w:r w:rsidRPr="000652AF">
              <w:rPr>
                <w:rFonts w:ascii="Trebuchet MS" w:hAnsi="Trebuchet MS"/>
                <w:bCs/>
              </w:rPr>
              <w:br/>
              <w:t>14.24 Ozon in der Stratosphäre – die Ozonschicht</w:t>
            </w:r>
          </w:p>
        </w:tc>
      </w:tr>
      <w:tr w:rsidR="008B33FA" w:rsidRPr="00BD6BB7" w:rsidTr="009A7B22">
        <w:trPr>
          <w:cantSplit/>
          <w:trHeight w:val="302"/>
        </w:trPr>
        <w:tc>
          <w:tcPr>
            <w:tcW w:w="7797" w:type="dxa"/>
            <w:gridSpan w:val="2"/>
            <w:tcBorders>
              <w:bottom w:val="single" w:sz="4" w:space="0" w:color="808080"/>
            </w:tcBorders>
            <w:shd w:val="clear" w:color="auto" w:fill="0078AE"/>
            <w:vAlign w:val="center"/>
          </w:tcPr>
          <w:p w:rsidR="008B33FA" w:rsidRPr="00653293" w:rsidRDefault="00EB0F5D" w:rsidP="00653293">
            <w:pPr>
              <w:widowControl w:val="0"/>
              <w:spacing w:before="60" w:after="60"/>
              <w:rPr>
                <w:rFonts w:ascii="Trebuchet MS" w:hAnsi="Trebuchet MS" w:cs="Arial"/>
                <w:b/>
                <w:color w:val="FFFFFF"/>
              </w:rPr>
            </w:pPr>
            <w:r w:rsidRPr="00E7025C">
              <w:rPr>
                <w:rFonts w:ascii="Trebuchet MS" w:hAnsi="Trebuchet MS" w:cs="Arial"/>
                <w:b/>
                <w:bCs/>
                <w:color w:val="FFFFFF"/>
              </w:rPr>
              <w:t>69 W Atombau II - Entwicklung von Atommodellen</w:t>
            </w:r>
          </w:p>
        </w:tc>
        <w:tc>
          <w:tcPr>
            <w:tcW w:w="2516" w:type="dxa"/>
            <w:tcBorders>
              <w:bottom w:val="single" w:sz="4" w:space="0" w:color="808080"/>
            </w:tcBorders>
            <w:shd w:val="clear" w:color="auto" w:fill="0078AE"/>
            <w:vAlign w:val="center"/>
          </w:tcPr>
          <w:p w:rsidR="008B33FA" w:rsidRPr="00653293" w:rsidRDefault="008B33FA" w:rsidP="00653293">
            <w:pPr>
              <w:widowControl w:val="0"/>
              <w:spacing w:before="60" w:after="60"/>
              <w:rPr>
                <w:rFonts w:ascii="Trebuchet MS" w:hAnsi="Trebuchet MS" w:cs="Arial"/>
                <w:b/>
                <w:color w:val="FFFFFF"/>
              </w:rPr>
            </w:pPr>
            <w:r w:rsidRPr="00653293">
              <w:rPr>
                <w:rFonts w:ascii="Trebuchet MS" w:hAnsi="Trebuchet MS" w:cs="Arial"/>
                <w:b/>
                <w:color w:val="FFFFFF"/>
              </w:rPr>
              <w:t xml:space="preserve">Zeitansatz: </w:t>
            </w:r>
            <w:r w:rsidR="00462C60" w:rsidRPr="00653293">
              <w:rPr>
                <w:rFonts w:ascii="Trebuchet MS" w:hAnsi="Trebuchet MS" w:cs="Arial"/>
                <w:b/>
                <w:color w:val="FFFFFF"/>
              </w:rPr>
              <w:t>6</w:t>
            </w:r>
            <w:r w:rsidR="00EB0F5D">
              <w:rPr>
                <w:rFonts w:ascii="Trebuchet MS" w:hAnsi="Trebuchet MS" w:cs="Arial"/>
                <w:b/>
                <w:color w:val="FFFFFF"/>
              </w:rPr>
              <w:t xml:space="preserve"> </w:t>
            </w:r>
            <w:r w:rsidRPr="00653293">
              <w:rPr>
                <w:rFonts w:ascii="Trebuchet MS" w:hAnsi="Trebuchet MS" w:cs="Arial"/>
                <w:b/>
                <w:color w:val="FFFFFF"/>
              </w:rPr>
              <w:t>h</w:t>
            </w:r>
          </w:p>
        </w:tc>
      </w:tr>
      <w:tr w:rsidR="008B33FA" w:rsidRPr="00BD6BB7" w:rsidTr="009A7B22">
        <w:trPr>
          <w:cantSplit/>
          <w:trHeight w:val="302"/>
        </w:trPr>
        <w:tc>
          <w:tcPr>
            <w:tcW w:w="10313" w:type="dxa"/>
            <w:gridSpan w:val="3"/>
            <w:tcBorders>
              <w:bottom w:val="single" w:sz="4" w:space="0" w:color="808080"/>
            </w:tcBorders>
            <w:shd w:val="clear" w:color="auto" w:fill="FFFFFF"/>
            <w:vAlign w:val="center"/>
          </w:tcPr>
          <w:p w:rsidR="008B33FA" w:rsidRDefault="00EB0F5D" w:rsidP="00E7025C">
            <w:pPr>
              <w:pStyle w:val="berschrift3"/>
              <w:keepNext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Die Schülerinnen und Schüler gewinnen einen Einblick in die Entwicklung verschiedener Atommodelle. Sie</w:t>
            </w:r>
            <w:r w:rsidR="00527B6A">
              <w:rPr>
                <w:rFonts w:ascii="Trebuchet MS" w:hAnsi="Trebuchet MS"/>
                <w:b w:val="0"/>
                <w:sz w:val="20"/>
                <w:szCs w:val="20"/>
              </w:rPr>
              <w:t xml:space="preserve"> </w:t>
            </w:r>
            <w:r w:rsidRPr="00E7025C">
              <w:rPr>
                <w:rFonts w:ascii="Trebuchet MS" w:hAnsi="Trebuchet MS"/>
                <w:b w:val="0"/>
                <w:sz w:val="20"/>
                <w:szCs w:val="20"/>
              </w:rPr>
              <w:t>können in einem historisch genetischen Abriss nachvollziehen, wie aus den ersten Vorstellungen vom Aufbau der</w:t>
            </w:r>
            <w:r w:rsidR="00E7025C">
              <w:rPr>
                <w:rFonts w:ascii="Trebuchet MS" w:hAnsi="Trebuchet MS"/>
                <w:b w:val="0"/>
                <w:sz w:val="20"/>
                <w:szCs w:val="20"/>
              </w:rPr>
              <w:t xml:space="preserve"> </w:t>
            </w:r>
            <w:r w:rsidRPr="00E7025C">
              <w:rPr>
                <w:rFonts w:ascii="Trebuchet MS" w:hAnsi="Trebuchet MS"/>
                <w:b w:val="0"/>
                <w:sz w:val="20"/>
                <w:szCs w:val="20"/>
              </w:rPr>
              <w:t>Materie über die Veränderungen im Laufe der Jahrhunderte ein modernes Atommodell entstanden ist. Dabei</w:t>
            </w:r>
            <w:r w:rsidR="00E7025C">
              <w:rPr>
                <w:rFonts w:ascii="Trebuchet MS" w:hAnsi="Trebuchet MS"/>
                <w:b w:val="0"/>
                <w:sz w:val="20"/>
                <w:szCs w:val="20"/>
              </w:rPr>
              <w:t xml:space="preserve"> </w:t>
            </w:r>
            <w:r w:rsidRPr="00E7025C">
              <w:rPr>
                <w:rFonts w:ascii="Trebuchet MS" w:hAnsi="Trebuchet MS"/>
                <w:b w:val="0"/>
                <w:sz w:val="20"/>
                <w:szCs w:val="20"/>
              </w:rPr>
              <w:t>lernen sie die für die naturwissenschaftliche Erkenntnisgewinnung typische Wechselbeziehung zwischen</w:t>
            </w:r>
            <w:r w:rsidR="00527B6A">
              <w:rPr>
                <w:rFonts w:ascii="Trebuchet MS" w:hAnsi="Trebuchet MS"/>
                <w:b w:val="0"/>
                <w:sz w:val="20"/>
                <w:szCs w:val="20"/>
              </w:rPr>
              <w:t xml:space="preserve"> </w:t>
            </w:r>
            <w:r w:rsidRPr="00E7025C">
              <w:rPr>
                <w:rFonts w:ascii="Trebuchet MS" w:hAnsi="Trebuchet MS"/>
                <w:b w:val="0"/>
                <w:sz w:val="20"/>
                <w:szCs w:val="20"/>
              </w:rPr>
              <w:t>Experiment und Theorienbildung kennen. Sie erfahren den Weg von der ersten Modellbildung bis zur</w:t>
            </w:r>
            <w:r w:rsidR="00527B6A">
              <w:rPr>
                <w:rFonts w:ascii="Trebuchet MS" w:hAnsi="Trebuchet MS"/>
                <w:b w:val="0"/>
                <w:sz w:val="20"/>
                <w:szCs w:val="20"/>
              </w:rPr>
              <w:t xml:space="preserve"> </w:t>
            </w:r>
            <w:r w:rsidRPr="00E7025C">
              <w:rPr>
                <w:rFonts w:ascii="Trebuchet MS" w:hAnsi="Trebuchet MS"/>
                <w:b w:val="0"/>
                <w:sz w:val="20"/>
                <w:szCs w:val="20"/>
              </w:rPr>
              <w:t>notwendigen Modellerweiterung aufgrund experimenteller Erkenntnisse und lernen gleichzeitig die Grenzen der</w:t>
            </w:r>
            <w:r w:rsidR="00527B6A">
              <w:rPr>
                <w:rFonts w:ascii="Trebuchet MS" w:hAnsi="Trebuchet MS"/>
                <w:b w:val="0"/>
                <w:sz w:val="20"/>
                <w:szCs w:val="20"/>
              </w:rPr>
              <w:t xml:space="preserve"> </w:t>
            </w:r>
            <w:r w:rsidRPr="00E7025C">
              <w:rPr>
                <w:rFonts w:ascii="Trebuchet MS" w:hAnsi="Trebuchet MS"/>
                <w:b w:val="0"/>
                <w:sz w:val="20"/>
                <w:szCs w:val="20"/>
              </w:rPr>
              <w:t>Aussagekraft eines Modells kennen.</w:t>
            </w:r>
          </w:p>
          <w:p w:rsidR="000652AF" w:rsidRPr="000652AF" w:rsidRDefault="000652AF" w:rsidP="000652AF">
            <w:pPr>
              <w:spacing w:before="60" w:after="60"/>
            </w:pPr>
            <w:r w:rsidRPr="000652AF">
              <w:rPr>
                <w:rFonts w:ascii="Trebuchet MS" w:hAnsi="Trebuchet MS"/>
                <w:b/>
                <w:bCs/>
              </w:rPr>
              <w:t>Kap. 1</w:t>
            </w:r>
            <w:r>
              <w:rPr>
                <w:rFonts w:ascii="Trebuchet MS" w:hAnsi="Trebuchet MS"/>
                <w:b/>
                <w:bCs/>
              </w:rPr>
              <w:t xml:space="preserve"> </w:t>
            </w:r>
            <w:r w:rsidRPr="000652AF">
              <w:rPr>
                <w:rFonts w:ascii="Trebuchet MS" w:hAnsi="Trebuchet MS"/>
                <w:b/>
                <w:bCs/>
              </w:rPr>
              <w:t>Atombau, Periodensystem und chemische Bindung</w:t>
            </w:r>
          </w:p>
        </w:tc>
      </w:tr>
      <w:tr w:rsidR="008B33FA" w:rsidRPr="00BD6BB7" w:rsidTr="003668BA">
        <w:trPr>
          <w:cantSplit/>
          <w:trHeight w:val="85"/>
        </w:trPr>
        <w:tc>
          <w:tcPr>
            <w:tcW w:w="4962" w:type="dxa"/>
            <w:shd w:val="clear" w:color="auto" w:fill="FFFFFF"/>
            <w:vAlign w:val="center"/>
          </w:tcPr>
          <w:p w:rsidR="00EB0F5D" w:rsidRPr="00E7025C" w:rsidRDefault="00EB0F5D" w:rsidP="00E7025C">
            <w:pPr>
              <w:widowControl w:val="0"/>
              <w:spacing w:before="60" w:after="60"/>
              <w:rPr>
                <w:rFonts w:ascii="Trebuchet MS" w:hAnsi="Trebuchet MS"/>
                <w:bCs/>
              </w:rPr>
            </w:pPr>
            <w:r w:rsidRPr="00E7025C">
              <w:rPr>
                <w:rFonts w:ascii="Trebuchet MS" w:hAnsi="Trebuchet MS"/>
                <w:bCs/>
              </w:rPr>
              <w:t>Atomvorstellungen in der Antike</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Atomvorstellungen bis zum Ende des</w:t>
            </w:r>
            <w:r w:rsidR="00E7025C">
              <w:rPr>
                <w:rFonts w:ascii="Trebuchet MS" w:hAnsi="Trebuchet MS"/>
                <w:bCs/>
              </w:rPr>
              <w:t xml:space="preserve"> </w:t>
            </w:r>
            <w:r w:rsidRPr="00E7025C">
              <w:rPr>
                <w:rFonts w:ascii="Trebuchet MS" w:hAnsi="Trebuchet MS"/>
                <w:bCs/>
              </w:rPr>
              <w:t>19.Jahrhunderts</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Atomvorstellungen am Anfang des</w:t>
            </w:r>
            <w:r w:rsidR="00E7025C">
              <w:rPr>
                <w:rFonts w:ascii="Trebuchet MS" w:hAnsi="Trebuchet MS"/>
                <w:bCs/>
              </w:rPr>
              <w:t xml:space="preserve"> </w:t>
            </w:r>
            <w:r w:rsidRPr="00E7025C">
              <w:rPr>
                <w:rFonts w:ascii="Trebuchet MS" w:hAnsi="Trebuchet MS"/>
                <w:bCs/>
              </w:rPr>
              <w:t>20.Jahrhunderts</w:t>
            </w:r>
            <w:r w:rsidR="000652AF">
              <w:rPr>
                <w:rFonts w:ascii="Trebuchet MS" w:hAnsi="Trebuchet MS"/>
                <w:bCs/>
              </w:rPr>
              <w:br/>
            </w:r>
          </w:p>
          <w:p w:rsidR="008B33FA" w:rsidRPr="00BD6BB7" w:rsidRDefault="00EB0F5D" w:rsidP="00EB0F5D">
            <w:pPr>
              <w:widowControl w:val="0"/>
              <w:spacing w:before="60" w:after="60"/>
              <w:rPr>
                <w:rFonts w:ascii="Trebuchet MS" w:hAnsi="Trebuchet MS" w:cs="Arial"/>
                <w:b/>
                <w:color w:val="000000"/>
              </w:rPr>
            </w:pPr>
            <w:r w:rsidRPr="00E7025C">
              <w:rPr>
                <w:rFonts w:ascii="Trebuchet MS" w:hAnsi="Trebuchet MS"/>
                <w:bCs/>
              </w:rPr>
              <w:t>Moderne Atomvorstellungen</w:t>
            </w:r>
            <w:r w:rsidR="000652AF">
              <w:rPr>
                <w:rFonts w:ascii="Trebuchet MS" w:hAnsi="Trebuchet MS"/>
                <w:bCs/>
              </w:rPr>
              <w:br/>
            </w:r>
            <w:r w:rsidR="000652AF">
              <w:rPr>
                <w:rFonts w:ascii="Trebuchet MS" w:hAnsi="Trebuchet MS"/>
                <w:bCs/>
              </w:rPr>
              <w:br/>
            </w:r>
          </w:p>
        </w:tc>
        <w:tc>
          <w:tcPr>
            <w:tcW w:w="5351" w:type="dxa"/>
            <w:gridSpan w:val="2"/>
            <w:shd w:val="clear" w:color="auto" w:fill="FFFFFF"/>
            <w:vAlign w:val="center"/>
          </w:tcPr>
          <w:p w:rsidR="000652AF" w:rsidRDefault="000652AF" w:rsidP="009A7B22">
            <w:pPr>
              <w:widowControl w:val="0"/>
              <w:spacing w:before="60" w:after="60"/>
              <w:rPr>
                <w:rFonts w:ascii="Trebuchet MS" w:hAnsi="Trebuchet MS"/>
                <w:bCs/>
              </w:rPr>
            </w:pPr>
            <w:r w:rsidRPr="000652AF">
              <w:rPr>
                <w:rFonts w:ascii="Trebuchet MS" w:hAnsi="Trebuchet MS"/>
                <w:bCs/>
              </w:rPr>
              <w:t xml:space="preserve">1.1 Atome und ihre Masse </w:t>
            </w:r>
            <w:r w:rsidRPr="000652AF">
              <w:rPr>
                <w:rFonts w:ascii="Trebuchet MS" w:hAnsi="Trebuchet MS"/>
                <w:bCs/>
                <w:i/>
              </w:rPr>
              <w:t xml:space="preserve">(Demokrit) </w:t>
            </w:r>
          </w:p>
          <w:p w:rsidR="008B33FA" w:rsidRPr="000652AF" w:rsidRDefault="000652AF" w:rsidP="009A7B22">
            <w:pPr>
              <w:widowControl w:val="0"/>
              <w:spacing w:before="60" w:after="60"/>
              <w:rPr>
                <w:rFonts w:ascii="Trebuchet MS" w:hAnsi="Trebuchet MS"/>
                <w:bCs/>
              </w:rPr>
            </w:pPr>
            <w:r w:rsidRPr="000652AF">
              <w:rPr>
                <w:rFonts w:ascii="Trebuchet MS" w:hAnsi="Trebuchet MS"/>
                <w:bCs/>
              </w:rPr>
              <w:t xml:space="preserve">1.4 Das Kern-Hülle-Modell </w:t>
            </w:r>
            <w:r w:rsidRPr="000652AF">
              <w:rPr>
                <w:rFonts w:ascii="Trebuchet MS" w:hAnsi="Trebuchet MS"/>
                <w:bCs/>
                <w:i/>
              </w:rPr>
              <w:t>(Dalton</w:t>
            </w:r>
            <w:r>
              <w:rPr>
                <w:rFonts w:ascii="Trebuchet MS" w:hAnsi="Trebuchet MS"/>
                <w:bCs/>
                <w:i/>
              </w:rPr>
              <w:t>)</w:t>
            </w:r>
          </w:p>
          <w:p w:rsidR="000652AF" w:rsidRPr="000652AF" w:rsidRDefault="000652AF" w:rsidP="009A7B22">
            <w:pPr>
              <w:widowControl w:val="0"/>
              <w:spacing w:before="60" w:after="60"/>
              <w:rPr>
                <w:rFonts w:ascii="Trebuchet MS" w:hAnsi="Trebuchet MS"/>
                <w:bCs/>
              </w:rPr>
            </w:pPr>
            <w:r w:rsidRPr="000652AF">
              <w:rPr>
                <w:rFonts w:ascii="Trebuchet MS" w:hAnsi="Trebuchet MS"/>
                <w:bCs/>
              </w:rPr>
              <w:t xml:space="preserve">1.5 Der Atomkern </w:t>
            </w:r>
            <w:r w:rsidRPr="000652AF">
              <w:rPr>
                <w:rFonts w:ascii="Trebuchet MS" w:hAnsi="Trebuchet MS"/>
                <w:bCs/>
                <w:i/>
              </w:rPr>
              <w:t>(Rutherford)</w:t>
            </w:r>
            <w:r>
              <w:rPr>
                <w:rFonts w:ascii="Trebuchet MS" w:hAnsi="Trebuchet MS"/>
                <w:bCs/>
                <w:i/>
              </w:rPr>
              <w:t xml:space="preserve"> und</w:t>
            </w:r>
            <w:r w:rsidRPr="000652AF">
              <w:rPr>
                <w:rFonts w:ascii="Trebuchet MS" w:hAnsi="Trebuchet MS"/>
                <w:bCs/>
              </w:rPr>
              <w:br/>
              <w:t xml:space="preserve">1.8 Energiestufen- und Schalenmodell der Atomhülle </w:t>
            </w:r>
          </w:p>
          <w:p w:rsidR="000652AF" w:rsidRPr="000652AF" w:rsidRDefault="000652AF" w:rsidP="000652AF">
            <w:pPr>
              <w:widowControl w:val="0"/>
              <w:spacing w:before="60" w:after="60"/>
              <w:rPr>
                <w:rFonts w:ascii="Trebuchet MS" w:hAnsi="Trebuchet MS"/>
                <w:bCs/>
              </w:rPr>
            </w:pPr>
            <w:r w:rsidRPr="000652AF">
              <w:rPr>
                <w:rFonts w:ascii="Trebuchet MS" w:hAnsi="Trebuchet MS"/>
                <w:bCs/>
              </w:rPr>
              <w:t>1.22 Orbitalmodell</w:t>
            </w:r>
            <w:r w:rsidRPr="000652AF">
              <w:rPr>
                <w:rFonts w:ascii="Trebuchet MS" w:hAnsi="Trebuchet MS"/>
                <w:bCs/>
                <w:sz w:val="8"/>
                <w:szCs w:val="8"/>
              </w:rPr>
              <w:t xml:space="preserve"> </w:t>
            </w:r>
            <w:r w:rsidRPr="000652AF">
              <w:rPr>
                <w:rFonts w:ascii="Trebuchet MS" w:hAnsi="Trebuchet MS"/>
                <w:bCs/>
              </w:rPr>
              <w:t>–</w:t>
            </w:r>
            <w:r w:rsidRPr="000652AF">
              <w:rPr>
                <w:rFonts w:ascii="Trebuchet MS" w:hAnsi="Trebuchet MS"/>
                <w:bCs/>
                <w:sz w:val="8"/>
                <w:szCs w:val="8"/>
              </w:rPr>
              <w:t xml:space="preserve"> </w:t>
            </w:r>
            <w:r w:rsidRPr="000652AF">
              <w:rPr>
                <w:rFonts w:ascii="Trebuchet MS" w:hAnsi="Trebuchet MS"/>
                <w:bCs/>
              </w:rPr>
              <w:t xml:space="preserve">Elektronen als stehende Wellen </w:t>
            </w:r>
            <w:r w:rsidRPr="000652AF">
              <w:rPr>
                <w:rFonts w:ascii="Trebuchet MS" w:hAnsi="Trebuchet MS"/>
                <w:bCs/>
                <w:i/>
              </w:rPr>
              <w:t>und</w:t>
            </w:r>
            <w:r>
              <w:rPr>
                <w:rFonts w:ascii="Trebuchet MS" w:hAnsi="Trebuchet MS"/>
                <w:bCs/>
              </w:rPr>
              <w:br/>
            </w:r>
            <w:r w:rsidRPr="000652AF">
              <w:rPr>
                <w:rFonts w:ascii="Trebuchet MS" w:hAnsi="Trebuchet MS"/>
                <w:bCs/>
              </w:rPr>
              <w:t xml:space="preserve">1.23 Orbitalmodell – Atomorbitale </w:t>
            </w:r>
            <w:r w:rsidRPr="000652AF">
              <w:rPr>
                <w:rFonts w:ascii="Trebuchet MS" w:hAnsi="Trebuchet MS"/>
                <w:bCs/>
                <w:i/>
              </w:rPr>
              <w:t>und</w:t>
            </w:r>
            <w:r>
              <w:rPr>
                <w:rFonts w:ascii="Trebuchet MS" w:hAnsi="Trebuchet MS"/>
                <w:bCs/>
              </w:rPr>
              <w:br/>
            </w:r>
            <w:r w:rsidRPr="000652AF">
              <w:rPr>
                <w:rFonts w:ascii="Trebuchet MS" w:hAnsi="Trebuchet MS"/>
                <w:bCs/>
              </w:rPr>
              <w:t>1.24 Orbitalmodell – Molekülorbitale und</w:t>
            </w:r>
            <w:r>
              <w:rPr>
                <w:rFonts w:ascii="Trebuchet MS" w:hAnsi="Trebuchet MS"/>
                <w:bCs/>
              </w:rPr>
              <w:t xml:space="preserve"> </w:t>
            </w:r>
            <w:r w:rsidRPr="000652AF">
              <w:rPr>
                <w:rFonts w:ascii="Trebuchet MS" w:hAnsi="Trebuchet MS"/>
                <w:bCs/>
              </w:rPr>
              <w:t>Hybridisierung</w:t>
            </w:r>
          </w:p>
        </w:tc>
      </w:tr>
      <w:tr w:rsidR="008B33FA" w:rsidRPr="00BD6BB7" w:rsidTr="009A7B22">
        <w:trPr>
          <w:cantSplit/>
          <w:trHeight w:val="302"/>
        </w:trPr>
        <w:tc>
          <w:tcPr>
            <w:tcW w:w="7797" w:type="dxa"/>
            <w:gridSpan w:val="2"/>
            <w:tcBorders>
              <w:bottom w:val="single" w:sz="4" w:space="0" w:color="808080"/>
            </w:tcBorders>
            <w:shd w:val="clear" w:color="auto" w:fill="0078AE"/>
            <w:vAlign w:val="center"/>
          </w:tcPr>
          <w:p w:rsidR="008B33FA" w:rsidRPr="00653293" w:rsidRDefault="00EB0F5D" w:rsidP="00653293">
            <w:pPr>
              <w:widowControl w:val="0"/>
              <w:spacing w:before="60" w:after="60"/>
              <w:rPr>
                <w:rFonts w:ascii="Trebuchet MS" w:hAnsi="Trebuchet MS" w:cs="Arial"/>
                <w:b/>
                <w:color w:val="FFFFFF"/>
              </w:rPr>
            </w:pPr>
            <w:r w:rsidRPr="00E7025C">
              <w:rPr>
                <w:rFonts w:ascii="Trebuchet MS" w:hAnsi="Trebuchet MS" w:cs="Arial"/>
                <w:b/>
                <w:bCs/>
                <w:color w:val="FFFFFF"/>
              </w:rPr>
              <w:t>70 W Atombau III - Quantenmechanische Betrachtung</w:t>
            </w:r>
          </w:p>
        </w:tc>
        <w:tc>
          <w:tcPr>
            <w:tcW w:w="2516" w:type="dxa"/>
            <w:tcBorders>
              <w:bottom w:val="single" w:sz="4" w:space="0" w:color="808080"/>
            </w:tcBorders>
            <w:shd w:val="clear" w:color="auto" w:fill="0078AE"/>
            <w:vAlign w:val="center"/>
          </w:tcPr>
          <w:p w:rsidR="008B33FA" w:rsidRPr="00653293" w:rsidRDefault="008B33FA" w:rsidP="00653293">
            <w:pPr>
              <w:widowControl w:val="0"/>
              <w:spacing w:before="60" w:after="60"/>
              <w:rPr>
                <w:rFonts w:ascii="Trebuchet MS" w:hAnsi="Trebuchet MS" w:cs="Arial"/>
                <w:b/>
                <w:color w:val="FFFFFF"/>
              </w:rPr>
            </w:pPr>
            <w:r w:rsidRPr="00653293">
              <w:rPr>
                <w:rFonts w:ascii="Trebuchet MS" w:hAnsi="Trebuchet MS" w:cs="Arial"/>
                <w:b/>
                <w:color w:val="FFFFFF"/>
              </w:rPr>
              <w:t xml:space="preserve">Zeitansatz: </w:t>
            </w:r>
            <w:r w:rsidR="00EB0F5D">
              <w:rPr>
                <w:rFonts w:ascii="Trebuchet MS" w:hAnsi="Trebuchet MS" w:cs="Arial"/>
                <w:b/>
                <w:color w:val="FFFFFF"/>
              </w:rPr>
              <w:t>8</w:t>
            </w:r>
            <w:r w:rsidRPr="00653293">
              <w:rPr>
                <w:rFonts w:ascii="Trebuchet MS" w:hAnsi="Trebuchet MS" w:cs="Arial"/>
                <w:b/>
                <w:color w:val="FFFFFF"/>
              </w:rPr>
              <w:t xml:space="preserve"> h</w:t>
            </w:r>
          </w:p>
        </w:tc>
      </w:tr>
      <w:tr w:rsidR="008B33FA" w:rsidRPr="00BD6BB7" w:rsidTr="009A7B22">
        <w:trPr>
          <w:cantSplit/>
          <w:trHeight w:val="302"/>
        </w:trPr>
        <w:tc>
          <w:tcPr>
            <w:tcW w:w="10313" w:type="dxa"/>
            <w:gridSpan w:val="3"/>
            <w:tcBorders>
              <w:bottom w:val="single" w:sz="4" w:space="0" w:color="808080"/>
            </w:tcBorders>
            <w:shd w:val="clear" w:color="auto" w:fill="FFFFFF"/>
            <w:vAlign w:val="center"/>
          </w:tcPr>
          <w:p w:rsidR="008B33FA" w:rsidRDefault="00EB0F5D" w:rsidP="00E7025C">
            <w:pPr>
              <w:pStyle w:val="berschrift3"/>
              <w:keepNext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Die Schülerinnen und Schüler sollen den Erkennt</w:t>
            </w:r>
            <w:r w:rsidR="000652AF">
              <w:rPr>
                <w:rFonts w:ascii="Trebuchet MS" w:hAnsi="Trebuchet MS"/>
                <w:b w:val="0"/>
                <w:sz w:val="20"/>
                <w:szCs w:val="20"/>
              </w:rPr>
              <w:t>n</w:t>
            </w:r>
            <w:r w:rsidRPr="00E7025C">
              <w:rPr>
                <w:rFonts w:ascii="Trebuchet MS" w:hAnsi="Trebuchet MS"/>
                <w:b w:val="0"/>
                <w:sz w:val="20"/>
                <w:szCs w:val="20"/>
              </w:rPr>
              <w:t>isweg in Grundzügen nachvollziehen können.</w:t>
            </w:r>
            <w:r w:rsidR="00C752AD">
              <w:rPr>
                <w:rFonts w:ascii="Trebuchet MS" w:hAnsi="Trebuchet MS"/>
                <w:b w:val="0"/>
                <w:sz w:val="20"/>
                <w:szCs w:val="20"/>
              </w:rPr>
              <w:t xml:space="preserve"> </w:t>
            </w:r>
            <w:r w:rsidRPr="00E7025C">
              <w:rPr>
                <w:rFonts w:ascii="Trebuchet MS" w:hAnsi="Trebuchet MS"/>
                <w:b w:val="0"/>
                <w:sz w:val="20"/>
                <w:szCs w:val="20"/>
              </w:rPr>
              <w:t>Die Vernetzung physikalischer Messmethoden, Theorienbildung und Anwendungen in der Chemie können</w:t>
            </w:r>
            <w:r w:rsidR="00C752AD">
              <w:rPr>
                <w:rFonts w:ascii="Trebuchet MS" w:hAnsi="Trebuchet MS"/>
                <w:b w:val="0"/>
                <w:sz w:val="20"/>
                <w:szCs w:val="20"/>
              </w:rPr>
              <w:t xml:space="preserve"> </w:t>
            </w:r>
            <w:r w:rsidRPr="00E7025C">
              <w:rPr>
                <w:rFonts w:ascii="Trebuchet MS" w:hAnsi="Trebuchet MS"/>
                <w:b w:val="0"/>
                <w:sz w:val="20"/>
                <w:szCs w:val="20"/>
              </w:rPr>
              <w:t>exemplarisch herausgearbeitet werden. Die Notwendigkeit einer Erweiterung bisher bekannter Modelle bzw. die</w:t>
            </w:r>
            <w:r w:rsidR="000652AF">
              <w:rPr>
                <w:rFonts w:ascii="Trebuchet MS" w:hAnsi="Trebuchet MS"/>
                <w:b w:val="0"/>
                <w:sz w:val="20"/>
                <w:szCs w:val="20"/>
              </w:rPr>
              <w:t xml:space="preserve"> </w:t>
            </w:r>
            <w:r w:rsidRPr="00E7025C">
              <w:rPr>
                <w:rFonts w:ascii="Trebuchet MS" w:hAnsi="Trebuchet MS"/>
                <w:b w:val="0"/>
                <w:sz w:val="20"/>
                <w:szCs w:val="20"/>
              </w:rPr>
              <w:t>Einführung neuer Modelle ergibt sich u.a. aus der späteren Behandlung der Komplexchemie, der</w:t>
            </w:r>
            <w:r w:rsidR="00C752AD">
              <w:rPr>
                <w:rFonts w:ascii="Trebuchet MS" w:hAnsi="Trebuchet MS"/>
                <w:b w:val="0"/>
                <w:sz w:val="20"/>
                <w:szCs w:val="20"/>
              </w:rPr>
              <w:t xml:space="preserve"> </w:t>
            </w:r>
            <w:r w:rsidRPr="00E7025C">
              <w:rPr>
                <w:rFonts w:ascii="Trebuchet MS" w:hAnsi="Trebuchet MS"/>
                <w:b w:val="0"/>
                <w:sz w:val="20"/>
                <w:szCs w:val="20"/>
              </w:rPr>
              <w:t>Aromatenchemie und der Farbstoffchemie.</w:t>
            </w:r>
            <w:r w:rsidR="000652AF">
              <w:rPr>
                <w:rFonts w:ascii="Trebuchet MS" w:hAnsi="Trebuchet MS"/>
                <w:b w:val="0"/>
                <w:sz w:val="20"/>
                <w:szCs w:val="20"/>
              </w:rPr>
              <w:t xml:space="preserve"> </w:t>
            </w:r>
            <w:r w:rsidRPr="00E7025C">
              <w:rPr>
                <w:rFonts w:ascii="Trebuchet MS" w:hAnsi="Trebuchet MS"/>
                <w:b w:val="0"/>
                <w:sz w:val="20"/>
                <w:szCs w:val="20"/>
              </w:rPr>
              <w:t>Außerdem erhalten die Schülerinnen und Schüler einen Einblick in die Denkweise der modernen</w:t>
            </w:r>
            <w:r w:rsidR="00C752AD">
              <w:rPr>
                <w:rFonts w:ascii="Trebuchet MS" w:hAnsi="Trebuchet MS"/>
                <w:b w:val="0"/>
                <w:sz w:val="20"/>
                <w:szCs w:val="20"/>
              </w:rPr>
              <w:t xml:space="preserve"> </w:t>
            </w:r>
            <w:r w:rsidRPr="00E7025C">
              <w:rPr>
                <w:rFonts w:ascii="Trebuchet MS" w:hAnsi="Trebuchet MS"/>
                <w:b w:val="0"/>
                <w:sz w:val="20"/>
                <w:szCs w:val="20"/>
              </w:rPr>
              <w:t>Naturwissenschaften.</w:t>
            </w:r>
          </w:p>
          <w:p w:rsidR="000652AF" w:rsidRPr="000652AF" w:rsidRDefault="000652AF" w:rsidP="000652AF">
            <w:pPr>
              <w:spacing w:before="60" w:after="60"/>
            </w:pPr>
            <w:r w:rsidRPr="000652AF">
              <w:rPr>
                <w:rFonts w:ascii="Trebuchet MS" w:hAnsi="Trebuchet MS"/>
                <w:b/>
                <w:bCs/>
              </w:rPr>
              <w:t>Kap. 1</w:t>
            </w:r>
            <w:r>
              <w:rPr>
                <w:rFonts w:ascii="Trebuchet MS" w:hAnsi="Trebuchet MS"/>
                <w:b/>
                <w:bCs/>
              </w:rPr>
              <w:t xml:space="preserve"> </w:t>
            </w:r>
            <w:r w:rsidRPr="000652AF">
              <w:rPr>
                <w:rFonts w:ascii="Trebuchet MS" w:hAnsi="Trebuchet MS"/>
                <w:b/>
                <w:bCs/>
              </w:rPr>
              <w:t>Atombau, Periodensystem und chemische Bindung</w:t>
            </w:r>
          </w:p>
        </w:tc>
      </w:tr>
      <w:tr w:rsidR="008B33FA" w:rsidRPr="00BD6BB7" w:rsidTr="003668BA">
        <w:trPr>
          <w:cantSplit/>
          <w:trHeight w:val="85"/>
        </w:trPr>
        <w:tc>
          <w:tcPr>
            <w:tcW w:w="4962" w:type="dxa"/>
            <w:shd w:val="clear" w:color="auto" w:fill="FFFFFF"/>
            <w:vAlign w:val="center"/>
          </w:tcPr>
          <w:p w:rsidR="00EB0F5D" w:rsidRPr="00E7025C" w:rsidRDefault="00EB0F5D" w:rsidP="00E7025C">
            <w:pPr>
              <w:widowControl w:val="0"/>
              <w:spacing w:before="60" w:after="60"/>
              <w:rPr>
                <w:rFonts w:ascii="Trebuchet MS" w:hAnsi="Trebuchet MS"/>
                <w:bCs/>
              </w:rPr>
            </w:pPr>
            <w:r w:rsidRPr="00E7025C">
              <w:rPr>
                <w:rFonts w:ascii="Trebuchet MS" w:hAnsi="Trebuchet MS"/>
                <w:bCs/>
              </w:rPr>
              <w:t>Verhalten von Elektronen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Elektronenbeugung</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de Broglie-Wellenlänge;</w:t>
            </w:r>
            <w:r w:rsidR="00E7025C">
              <w:rPr>
                <w:rFonts w:ascii="Trebuchet MS" w:hAnsi="Trebuchet MS"/>
                <w:bCs/>
              </w:rPr>
              <w:t xml:space="preserve"> </w:t>
            </w:r>
            <w:r w:rsidRPr="00E7025C">
              <w:rPr>
                <w:rFonts w:ascii="Trebuchet MS" w:hAnsi="Trebuchet MS"/>
                <w:bCs/>
              </w:rPr>
              <w:t>Heisenbergsche Unschärferelation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Grundzüge des wellenmechanischen</w:t>
            </w:r>
            <w:r w:rsidR="00E7025C">
              <w:rPr>
                <w:rFonts w:ascii="Trebuchet MS" w:hAnsi="Trebuchet MS"/>
                <w:bCs/>
              </w:rPr>
              <w:t xml:space="preserve"> </w:t>
            </w:r>
            <w:r w:rsidRPr="00E7025C">
              <w:rPr>
                <w:rFonts w:ascii="Trebuchet MS" w:hAnsi="Trebuchet MS"/>
                <w:bCs/>
              </w:rPr>
              <w:t>Atommodells</w:t>
            </w:r>
          </w:p>
          <w:p w:rsidR="008B33FA" w:rsidRPr="00C00945" w:rsidRDefault="00EB0F5D" w:rsidP="00EB0F5D">
            <w:pPr>
              <w:widowControl w:val="0"/>
              <w:spacing w:before="60" w:after="60"/>
              <w:rPr>
                <w:rFonts w:ascii="Trebuchet MS" w:hAnsi="Trebuchet MS"/>
                <w:bCs/>
              </w:rPr>
            </w:pPr>
            <w:r w:rsidRPr="00E7025C">
              <w:rPr>
                <w:rFonts w:ascii="Trebuchet MS" w:hAnsi="Trebuchet MS"/>
                <w:bCs/>
              </w:rPr>
              <w:t>Orbitalbegriff</w:t>
            </w:r>
            <w:r w:rsidR="000652AF">
              <w:rPr>
                <w:rFonts w:ascii="Trebuchet MS" w:hAnsi="Trebuchet MS"/>
                <w:bCs/>
              </w:rPr>
              <w:br/>
            </w:r>
          </w:p>
        </w:tc>
        <w:tc>
          <w:tcPr>
            <w:tcW w:w="5351" w:type="dxa"/>
            <w:gridSpan w:val="2"/>
            <w:shd w:val="clear" w:color="auto" w:fill="FFFFFF"/>
            <w:vAlign w:val="center"/>
          </w:tcPr>
          <w:p w:rsidR="008B33FA" w:rsidRDefault="000652AF" w:rsidP="000652AF">
            <w:pPr>
              <w:widowControl w:val="0"/>
              <w:spacing w:before="60" w:after="60"/>
              <w:rPr>
                <w:rFonts w:ascii="Trebuchet MS" w:hAnsi="Trebuchet MS"/>
                <w:bCs/>
              </w:rPr>
            </w:pPr>
            <w:r w:rsidRPr="000652AF">
              <w:rPr>
                <w:rFonts w:ascii="Trebuchet MS" w:hAnsi="Trebuchet MS"/>
                <w:bCs/>
              </w:rPr>
              <w:t>1.22 Orbitalmodell – Elektronen als stehende Wellen</w:t>
            </w:r>
          </w:p>
          <w:p w:rsidR="000652AF" w:rsidRPr="000652AF" w:rsidRDefault="000652AF" w:rsidP="000652AF">
            <w:pPr>
              <w:widowControl w:val="0"/>
              <w:spacing w:before="60" w:after="60"/>
              <w:rPr>
                <w:rFonts w:ascii="Trebuchet MS" w:hAnsi="Trebuchet MS"/>
                <w:bCs/>
              </w:rPr>
            </w:pPr>
            <w:r w:rsidRPr="000652AF">
              <w:rPr>
                <w:rFonts w:ascii="Trebuchet MS" w:hAnsi="Trebuchet MS"/>
                <w:bCs/>
              </w:rPr>
              <w:t>s.o</w:t>
            </w:r>
          </w:p>
          <w:p w:rsidR="000652AF" w:rsidRPr="000652AF" w:rsidRDefault="000652AF" w:rsidP="000652AF">
            <w:pPr>
              <w:widowControl w:val="0"/>
              <w:spacing w:before="60" w:after="60"/>
              <w:rPr>
                <w:rFonts w:ascii="Trebuchet MS" w:hAnsi="Trebuchet MS"/>
                <w:bCs/>
              </w:rPr>
            </w:pPr>
            <w:r w:rsidRPr="000652AF">
              <w:rPr>
                <w:rFonts w:ascii="Trebuchet MS" w:hAnsi="Trebuchet MS"/>
                <w:bCs/>
              </w:rPr>
              <w:t>s.o.</w:t>
            </w:r>
            <w:r>
              <w:rPr>
                <w:rFonts w:ascii="Trebuchet MS" w:hAnsi="Trebuchet MS"/>
                <w:bCs/>
              </w:rPr>
              <w:br/>
            </w:r>
          </w:p>
          <w:p w:rsidR="000652AF" w:rsidRPr="000652AF" w:rsidRDefault="000652AF" w:rsidP="000652AF">
            <w:pPr>
              <w:widowControl w:val="0"/>
              <w:spacing w:before="60" w:after="60"/>
              <w:rPr>
                <w:rFonts w:ascii="Trebuchet MS" w:hAnsi="Trebuchet MS"/>
                <w:bCs/>
              </w:rPr>
            </w:pPr>
            <w:r w:rsidRPr="000652AF">
              <w:rPr>
                <w:rFonts w:ascii="Trebuchet MS" w:hAnsi="Trebuchet MS"/>
                <w:bCs/>
              </w:rPr>
              <w:t>s.o.</w:t>
            </w:r>
          </w:p>
          <w:p w:rsidR="000652AF" w:rsidRPr="000652AF" w:rsidRDefault="000652AF" w:rsidP="000652AF">
            <w:pPr>
              <w:widowControl w:val="0"/>
              <w:spacing w:before="60" w:after="60"/>
            </w:pPr>
            <w:r w:rsidRPr="000652AF">
              <w:rPr>
                <w:rFonts w:ascii="Trebuchet MS" w:hAnsi="Trebuchet MS"/>
                <w:bCs/>
              </w:rPr>
              <w:t>1.23 Orbitalmodell – Atomorbitale und</w:t>
            </w:r>
            <w:r>
              <w:rPr>
                <w:rFonts w:ascii="Trebuchet MS" w:hAnsi="Trebuchet MS"/>
                <w:bCs/>
              </w:rPr>
              <w:br/>
            </w:r>
            <w:r w:rsidRPr="000652AF">
              <w:rPr>
                <w:rFonts w:ascii="Trebuchet MS" w:hAnsi="Trebuchet MS"/>
                <w:bCs/>
              </w:rPr>
              <w:t>1.24 Orbitalmodell – Molekülorbitale und</w:t>
            </w:r>
            <w:r>
              <w:rPr>
                <w:rFonts w:ascii="Trebuchet MS" w:hAnsi="Trebuchet MS"/>
                <w:bCs/>
              </w:rPr>
              <w:t xml:space="preserve"> </w:t>
            </w:r>
            <w:r w:rsidRPr="000652AF">
              <w:rPr>
                <w:rFonts w:ascii="Trebuchet MS" w:hAnsi="Trebuchet MS"/>
                <w:bCs/>
              </w:rPr>
              <w:t>Hybridisierung</w:t>
            </w:r>
          </w:p>
        </w:tc>
      </w:tr>
      <w:tr w:rsidR="008B33FA" w:rsidRPr="00BD6BB7" w:rsidTr="009A7B22">
        <w:trPr>
          <w:cantSplit/>
          <w:trHeight w:val="302"/>
        </w:trPr>
        <w:tc>
          <w:tcPr>
            <w:tcW w:w="7797" w:type="dxa"/>
            <w:gridSpan w:val="2"/>
            <w:tcBorders>
              <w:bottom w:val="single" w:sz="4" w:space="0" w:color="808080"/>
            </w:tcBorders>
            <w:shd w:val="clear" w:color="auto" w:fill="0078AE"/>
            <w:vAlign w:val="center"/>
          </w:tcPr>
          <w:p w:rsidR="008B33FA" w:rsidRPr="00653293" w:rsidRDefault="00EB0F5D" w:rsidP="00A526A4">
            <w:pPr>
              <w:keepNext/>
              <w:spacing w:before="60" w:after="60"/>
              <w:rPr>
                <w:rFonts w:ascii="Trebuchet MS" w:hAnsi="Trebuchet MS" w:cs="Arial"/>
                <w:b/>
                <w:color w:val="FFFFFF"/>
              </w:rPr>
            </w:pPr>
            <w:r w:rsidRPr="00E7025C">
              <w:rPr>
                <w:rFonts w:ascii="Trebuchet MS" w:hAnsi="Trebuchet MS" w:cs="Arial"/>
                <w:b/>
                <w:bCs/>
                <w:color w:val="FFFFFF"/>
              </w:rPr>
              <w:lastRenderedPageBreak/>
              <w:t>72 W Chemie und Gesellschaft</w:t>
            </w:r>
          </w:p>
        </w:tc>
        <w:tc>
          <w:tcPr>
            <w:tcW w:w="2516" w:type="dxa"/>
            <w:tcBorders>
              <w:bottom w:val="single" w:sz="4" w:space="0" w:color="808080"/>
            </w:tcBorders>
            <w:shd w:val="clear" w:color="auto" w:fill="0078AE"/>
            <w:vAlign w:val="center"/>
          </w:tcPr>
          <w:p w:rsidR="008B33FA" w:rsidRPr="00653293" w:rsidRDefault="008B33FA" w:rsidP="00653293">
            <w:pPr>
              <w:widowControl w:val="0"/>
              <w:spacing w:before="60" w:after="60"/>
              <w:rPr>
                <w:rFonts w:ascii="Trebuchet MS" w:hAnsi="Trebuchet MS" w:cs="Arial"/>
                <w:b/>
                <w:color w:val="FFFFFF"/>
              </w:rPr>
            </w:pPr>
            <w:r w:rsidRPr="00653293">
              <w:rPr>
                <w:rFonts w:ascii="Trebuchet MS" w:hAnsi="Trebuchet MS" w:cs="Arial"/>
                <w:b/>
                <w:color w:val="FFFFFF"/>
              </w:rPr>
              <w:t xml:space="preserve">Zeitansatz: </w:t>
            </w:r>
            <w:r w:rsidR="00462C60" w:rsidRPr="00653293">
              <w:rPr>
                <w:rFonts w:ascii="Trebuchet MS" w:hAnsi="Trebuchet MS" w:cs="Arial"/>
                <w:b/>
                <w:color w:val="FFFFFF"/>
              </w:rPr>
              <w:t>6</w:t>
            </w:r>
            <w:r w:rsidRPr="00653293">
              <w:rPr>
                <w:rFonts w:ascii="Trebuchet MS" w:hAnsi="Trebuchet MS" w:cs="Arial"/>
                <w:b/>
                <w:color w:val="FFFFFF"/>
              </w:rPr>
              <w:t xml:space="preserve"> h</w:t>
            </w:r>
          </w:p>
        </w:tc>
      </w:tr>
      <w:tr w:rsidR="008B33FA" w:rsidRPr="00BD6BB7" w:rsidTr="009A7B22">
        <w:trPr>
          <w:cantSplit/>
          <w:trHeight w:val="302"/>
        </w:trPr>
        <w:tc>
          <w:tcPr>
            <w:tcW w:w="10313" w:type="dxa"/>
            <w:gridSpan w:val="3"/>
            <w:tcBorders>
              <w:bottom w:val="single" w:sz="4" w:space="0" w:color="808080"/>
            </w:tcBorders>
            <w:shd w:val="clear" w:color="auto" w:fill="FFFFFF"/>
            <w:vAlign w:val="center"/>
          </w:tcPr>
          <w:p w:rsidR="00EB0F5D" w:rsidRPr="00E7025C" w:rsidRDefault="00EB0F5D" w:rsidP="00E7025C">
            <w:pPr>
              <w:pStyle w:val="berschrift3"/>
              <w:keepNext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Die Verflechtungen zwischen Chemie und Gesellschaft erstrecken sich über alle Bereiche gesellschaftlichen</w:t>
            </w:r>
            <w:r w:rsidR="00311184">
              <w:rPr>
                <w:rFonts w:ascii="Trebuchet MS" w:hAnsi="Trebuchet MS"/>
                <w:b w:val="0"/>
                <w:sz w:val="20"/>
                <w:szCs w:val="20"/>
              </w:rPr>
              <w:t xml:space="preserve"> </w:t>
            </w:r>
            <w:r w:rsidRPr="00E7025C">
              <w:rPr>
                <w:rFonts w:ascii="Trebuchet MS" w:hAnsi="Trebuchet MS"/>
                <w:b w:val="0"/>
                <w:sz w:val="20"/>
                <w:szCs w:val="20"/>
              </w:rPr>
              <w:t>Lebens. Neben den vordergründigen Berührungspunkten in Alltag und Lebenswelt gehören dazu auch so weit</w:t>
            </w:r>
            <w:r w:rsidR="00311184">
              <w:rPr>
                <w:rFonts w:ascii="Trebuchet MS" w:hAnsi="Trebuchet MS"/>
                <w:b w:val="0"/>
                <w:sz w:val="20"/>
                <w:szCs w:val="20"/>
              </w:rPr>
              <w:t xml:space="preserve"> </w:t>
            </w:r>
            <w:r w:rsidRPr="00E7025C">
              <w:rPr>
                <w:rFonts w:ascii="Trebuchet MS" w:hAnsi="Trebuchet MS"/>
                <w:b w:val="0"/>
                <w:sz w:val="20"/>
                <w:szCs w:val="20"/>
              </w:rPr>
              <w:t>reichende Aspekte wie die Sicherung der Lebensqualität, die Erhaltung der Gesundheit und die Entwicklung von</w:t>
            </w:r>
            <w:r w:rsidR="00311184">
              <w:rPr>
                <w:rFonts w:ascii="Trebuchet MS" w:hAnsi="Trebuchet MS"/>
                <w:b w:val="0"/>
                <w:sz w:val="20"/>
                <w:szCs w:val="20"/>
              </w:rPr>
              <w:t xml:space="preserve"> </w:t>
            </w:r>
            <w:r w:rsidRPr="00E7025C">
              <w:rPr>
                <w:rFonts w:ascii="Trebuchet MS" w:hAnsi="Trebuchet MS"/>
                <w:b w:val="0"/>
                <w:sz w:val="20"/>
                <w:szCs w:val="20"/>
              </w:rPr>
              <w:t>Wertvorstellungen.</w:t>
            </w:r>
          </w:p>
          <w:p w:rsidR="008B33FA" w:rsidRDefault="00EB0F5D" w:rsidP="00311184">
            <w:pPr>
              <w:pStyle w:val="berschrift3"/>
              <w:keepNext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Das Herausbilden einer naturwissenschaftlichen Weltsicht ist eine gemeinsame Aufgabe von Wissenschaft,</w:t>
            </w:r>
            <w:r w:rsidR="00311184">
              <w:rPr>
                <w:rFonts w:ascii="Trebuchet MS" w:hAnsi="Trebuchet MS"/>
                <w:b w:val="0"/>
                <w:sz w:val="20"/>
                <w:szCs w:val="20"/>
              </w:rPr>
              <w:t xml:space="preserve"> </w:t>
            </w:r>
            <w:r w:rsidRPr="00E7025C">
              <w:rPr>
                <w:rFonts w:ascii="Trebuchet MS" w:hAnsi="Trebuchet MS"/>
                <w:b w:val="0"/>
                <w:sz w:val="20"/>
                <w:szCs w:val="20"/>
              </w:rPr>
              <w:t>Schule und Gesellschaft. Die Schülerinnen und Schüler sollen lernen, dass Kommunikation über chemische</w:t>
            </w:r>
            <w:r w:rsidR="00311184">
              <w:rPr>
                <w:rFonts w:ascii="Trebuchet MS" w:hAnsi="Trebuchet MS"/>
                <w:b w:val="0"/>
                <w:sz w:val="20"/>
                <w:szCs w:val="20"/>
              </w:rPr>
              <w:t xml:space="preserve"> </w:t>
            </w:r>
            <w:r w:rsidRPr="00E7025C">
              <w:rPr>
                <w:rFonts w:ascii="Trebuchet MS" w:hAnsi="Trebuchet MS"/>
                <w:b w:val="0"/>
                <w:sz w:val="20"/>
                <w:szCs w:val="20"/>
              </w:rPr>
              <w:t>Sachverhalte ein wesentlicher Bestandteil gesellschaftlichen Lebens ist. Sie sollen befähigt werden, an diesen</w:t>
            </w:r>
            <w:r w:rsidR="00311184">
              <w:rPr>
                <w:rFonts w:ascii="Trebuchet MS" w:hAnsi="Trebuchet MS"/>
                <w:b w:val="0"/>
                <w:sz w:val="20"/>
                <w:szCs w:val="20"/>
              </w:rPr>
              <w:t xml:space="preserve"> </w:t>
            </w:r>
            <w:r w:rsidRPr="00E7025C">
              <w:rPr>
                <w:rFonts w:ascii="Trebuchet MS" w:hAnsi="Trebuchet MS"/>
                <w:b w:val="0"/>
                <w:sz w:val="20"/>
                <w:szCs w:val="20"/>
              </w:rPr>
              <w:t>Kommunikationsprozessen teilzunehmen. Sie erfahren, dass die Kooperation zwischen verschiedenen</w:t>
            </w:r>
            <w:r w:rsidR="00311184">
              <w:rPr>
                <w:rFonts w:ascii="Trebuchet MS" w:hAnsi="Trebuchet MS"/>
                <w:b w:val="0"/>
                <w:sz w:val="20"/>
                <w:szCs w:val="20"/>
              </w:rPr>
              <w:t xml:space="preserve"> </w:t>
            </w:r>
            <w:r w:rsidRPr="00E7025C">
              <w:rPr>
                <w:rFonts w:ascii="Trebuchet MS" w:hAnsi="Trebuchet MS"/>
                <w:b w:val="0"/>
                <w:sz w:val="20"/>
                <w:szCs w:val="20"/>
              </w:rPr>
              <w:t>Interessenvertretern unabdingbar ist.</w:t>
            </w:r>
            <w:r w:rsidR="00311184">
              <w:rPr>
                <w:rFonts w:ascii="Trebuchet MS" w:hAnsi="Trebuchet MS"/>
                <w:b w:val="0"/>
                <w:sz w:val="20"/>
                <w:szCs w:val="20"/>
              </w:rPr>
              <w:t xml:space="preserve"> </w:t>
            </w:r>
          </w:p>
          <w:p w:rsidR="00311184" w:rsidRPr="00311184" w:rsidRDefault="00311184" w:rsidP="00F21F21">
            <w:pPr>
              <w:spacing w:before="60" w:after="60"/>
            </w:pPr>
            <w:r w:rsidRPr="000652AF">
              <w:rPr>
                <w:rFonts w:ascii="Trebuchet MS" w:hAnsi="Trebuchet MS" w:cs="Arial"/>
                <w:b/>
                <w:i/>
                <w:color w:val="000000"/>
              </w:rPr>
              <w:t xml:space="preserve">Hinweis: </w:t>
            </w:r>
            <w:r w:rsidRPr="000652AF">
              <w:rPr>
                <w:rFonts w:ascii="Trebuchet MS" w:hAnsi="Trebuchet MS" w:cs="Arial"/>
                <w:i/>
                <w:color w:val="000000"/>
              </w:rPr>
              <w:t>Es gibt keine expliziten Unterkapitel, die sich allein diesen Gesichtspunkten widmen. Vie</w:t>
            </w:r>
            <w:r>
              <w:rPr>
                <w:rFonts w:ascii="Trebuchet MS" w:hAnsi="Trebuchet MS" w:cs="Arial"/>
                <w:i/>
                <w:color w:val="000000"/>
              </w:rPr>
              <w:t>l</w:t>
            </w:r>
            <w:r w:rsidRPr="000652AF">
              <w:rPr>
                <w:rFonts w:ascii="Trebuchet MS" w:hAnsi="Trebuchet MS" w:cs="Arial"/>
                <w:i/>
                <w:color w:val="000000"/>
              </w:rPr>
              <w:t>mehr</w:t>
            </w:r>
            <w:r>
              <w:rPr>
                <w:rFonts w:ascii="Trebuchet MS" w:hAnsi="Trebuchet MS" w:cs="Arial"/>
                <w:i/>
                <w:color w:val="000000"/>
              </w:rPr>
              <w:t xml:space="preserve"> werden entsprechen Inhalte  bei Unterkapiteln mit anderem Schwerpunkt aufgegriffen (Umweltschutz, Gefahrstoffe,…).</w:t>
            </w:r>
          </w:p>
        </w:tc>
      </w:tr>
      <w:tr w:rsidR="008B33FA" w:rsidRPr="00BD6BB7" w:rsidTr="003668BA">
        <w:trPr>
          <w:cantSplit/>
          <w:trHeight w:val="85"/>
        </w:trPr>
        <w:tc>
          <w:tcPr>
            <w:tcW w:w="4962" w:type="dxa"/>
            <w:shd w:val="clear" w:color="auto" w:fill="FFFFFF"/>
            <w:vAlign w:val="center"/>
          </w:tcPr>
          <w:p w:rsidR="00E7025C" w:rsidRDefault="00EB0F5D" w:rsidP="00E7025C">
            <w:pPr>
              <w:widowControl w:val="0"/>
              <w:spacing w:before="60" w:after="60"/>
              <w:rPr>
                <w:rFonts w:ascii="Trebuchet MS" w:hAnsi="Trebuchet MS"/>
                <w:bCs/>
              </w:rPr>
            </w:pPr>
            <w:r w:rsidRPr="00E7025C">
              <w:rPr>
                <w:rFonts w:ascii="Trebuchet MS" w:hAnsi="Trebuchet MS"/>
                <w:bCs/>
              </w:rPr>
              <w:t>Chemie als Wissenschaft der stofflichen</w:t>
            </w:r>
            <w:r w:rsidR="00E7025C">
              <w:rPr>
                <w:rFonts w:ascii="Trebuchet MS" w:hAnsi="Trebuchet MS"/>
                <w:bCs/>
              </w:rPr>
              <w:t xml:space="preserve"> </w:t>
            </w:r>
            <w:r w:rsidRPr="00E7025C">
              <w:rPr>
                <w:rFonts w:ascii="Trebuchet MS" w:hAnsi="Trebuchet MS"/>
                <w:bCs/>
              </w:rPr>
              <w:t>Grundlagen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Chemische Industrie</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Chemie und die Analyse von Systemen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Chemie und die Produktion von Waren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Chemie und Gesundheit</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Chemie und Verantwortung</w:t>
            </w:r>
          </w:p>
          <w:p w:rsidR="008B33FA" w:rsidRPr="00BD6BB7" w:rsidRDefault="00EB0F5D" w:rsidP="00EB0F5D">
            <w:pPr>
              <w:widowControl w:val="0"/>
              <w:spacing w:before="60" w:after="60"/>
            </w:pPr>
            <w:r w:rsidRPr="00E7025C">
              <w:rPr>
                <w:rFonts w:ascii="Trebuchet MS" w:hAnsi="Trebuchet MS"/>
                <w:bCs/>
              </w:rPr>
              <w:t>Chemie und Gesellschaft</w:t>
            </w:r>
          </w:p>
        </w:tc>
        <w:tc>
          <w:tcPr>
            <w:tcW w:w="5351" w:type="dxa"/>
            <w:gridSpan w:val="2"/>
            <w:shd w:val="clear" w:color="auto" w:fill="FFFFFF"/>
            <w:vAlign w:val="center"/>
          </w:tcPr>
          <w:p w:rsidR="008B33FA" w:rsidRPr="000652AF" w:rsidRDefault="008B33FA" w:rsidP="009A7B22">
            <w:pPr>
              <w:widowControl w:val="0"/>
              <w:spacing w:before="60" w:after="60"/>
              <w:rPr>
                <w:rFonts w:ascii="Trebuchet MS" w:hAnsi="Trebuchet MS" w:cs="Arial"/>
                <w:b/>
                <w:i/>
                <w:color w:val="000000"/>
              </w:rPr>
            </w:pPr>
          </w:p>
        </w:tc>
      </w:tr>
      <w:tr w:rsidR="008B33FA" w:rsidRPr="00BD6BB7" w:rsidTr="009A7B22">
        <w:trPr>
          <w:cantSplit/>
          <w:trHeight w:val="302"/>
        </w:trPr>
        <w:tc>
          <w:tcPr>
            <w:tcW w:w="7797" w:type="dxa"/>
            <w:gridSpan w:val="2"/>
            <w:tcBorders>
              <w:bottom w:val="single" w:sz="4" w:space="0" w:color="808080"/>
            </w:tcBorders>
            <w:shd w:val="clear" w:color="auto" w:fill="0078AE"/>
            <w:vAlign w:val="center"/>
          </w:tcPr>
          <w:p w:rsidR="008B33FA" w:rsidRPr="00653293" w:rsidRDefault="00EB0F5D" w:rsidP="00653293">
            <w:pPr>
              <w:widowControl w:val="0"/>
              <w:spacing w:before="60" w:after="60"/>
              <w:rPr>
                <w:rFonts w:ascii="Trebuchet MS" w:hAnsi="Trebuchet MS" w:cs="Arial"/>
                <w:b/>
                <w:color w:val="FFFFFF"/>
              </w:rPr>
            </w:pPr>
            <w:r w:rsidRPr="00E7025C">
              <w:rPr>
                <w:rFonts w:ascii="Trebuchet MS" w:hAnsi="Trebuchet MS" w:cs="Arial"/>
                <w:b/>
                <w:bCs/>
                <w:color w:val="FFFFFF"/>
              </w:rPr>
              <w:t>81 W Energetik II - Entropie und freie Enthalpie</w:t>
            </w:r>
          </w:p>
        </w:tc>
        <w:tc>
          <w:tcPr>
            <w:tcW w:w="2516" w:type="dxa"/>
            <w:tcBorders>
              <w:bottom w:val="single" w:sz="4" w:space="0" w:color="808080"/>
            </w:tcBorders>
            <w:shd w:val="clear" w:color="auto" w:fill="0078AE"/>
            <w:vAlign w:val="center"/>
          </w:tcPr>
          <w:p w:rsidR="008B33FA" w:rsidRPr="00653293" w:rsidRDefault="008B33FA" w:rsidP="00653293">
            <w:pPr>
              <w:widowControl w:val="0"/>
              <w:spacing w:before="60" w:after="60"/>
              <w:rPr>
                <w:rFonts w:ascii="Trebuchet MS" w:hAnsi="Trebuchet MS" w:cs="Arial"/>
                <w:b/>
                <w:color w:val="FFFFFF"/>
              </w:rPr>
            </w:pPr>
            <w:r w:rsidRPr="00653293">
              <w:rPr>
                <w:rFonts w:ascii="Trebuchet MS" w:hAnsi="Trebuchet MS" w:cs="Arial"/>
                <w:b/>
                <w:color w:val="FFFFFF"/>
              </w:rPr>
              <w:t xml:space="preserve">Zeitansatz: </w:t>
            </w:r>
            <w:r w:rsidR="00462C60" w:rsidRPr="00653293">
              <w:rPr>
                <w:rFonts w:ascii="Trebuchet MS" w:hAnsi="Trebuchet MS" w:cs="Arial"/>
                <w:b/>
                <w:color w:val="FFFFFF"/>
              </w:rPr>
              <w:t>6</w:t>
            </w:r>
            <w:r w:rsidRPr="00653293">
              <w:rPr>
                <w:rFonts w:ascii="Trebuchet MS" w:hAnsi="Trebuchet MS" w:cs="Arial"/>
                <w:b/>
                <w:color w:val="FFFFFF"/>
              </w:rPr>
              <w:t xml:space="preserve"> h</w:t>
            </w:r>
          </w:p>
        </w:tc>
      </w:tr>
      <w:tr w:rsidR="008B33FA" w:rsidRPr="00BD6BB7" w:rsidTr="009A7B22">
        <w:trPr>
          <w:cantSplit/>
          <w:trHeight w:val="302"/>
        </w:trPr>
        <w:tc>
          <w:tcPr>
            <w:tcW w:w="10313" w:type="dxa"/>
            <w:gridSpan w:val="3"/>
            <w:tcBorders>
              <w:bottom w:val="single" w:sz="4" w:space="0" w:color="808080"/>
            </w:tcBorders>
            <w:shd w:val="clear" w:color="auto" w:fill="FFFFFF"/>
            <w:vAlign w:val="center"/>
          </w:tcPr>
          <w:p w:rsidR="008B33FA" w:rsidRDefault="00EB0F5D" w:rsidP="00E7025C">
            <w:pPr>
              <w:pStyle w:val="berschrift3"/>
              <w:keepNext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Die Fähigkeit vorauszusagen, in welcher Richtung eine chemische Reaktion abläuft und mit welchen</w:t>
            </w:r>
            <w:r w:rsidR="00F21F21">
              <w:rPr>
                <w:rFonts w:ascii="Trebuchet MS" w:hAnsi="Trebuchet MS"/>
                <w:b w:val="0"/>
                <w:sz w:val="20"/>
                <w:szCs w:val="20"/>
              </w:rPr>
              <w:t xml:space="preserve"> </w:t>
            </w:r>
            <w:r w:rsidRPr="00E7025C">
              <w:rPr>
                <w:rFonts w:ascii="Trebuchet MS" w:hAnsi="Trebuchet MS"/>
                <w:b w:val="0"/>
                <w:sz w:val="20"/>
                <w:szCs w:val="20"/>
              </w:rPr>
              <w:t>energetischen Effekten man zu rechnen hat, konstituiert erst die Möglichkeit für den zielgerichteten Einsatz</w:t>
            </w:r>
            <w:r w:rsidR="00F21F21">
              <w:rPr>
                <w:rFonts w:ascii="Trebuchet MS" w:hAnsi="Trebuchet MS"/>
                <w:b w:val="0"/>
                <w:sz w:val="20"/>
                <w:szCs w:val="20"/>
              </w:rPr>
              <w:t xml:space="preserve"> </w:t>
            </w:r>
            <w:r w:rsidRPr="00E7025C">
              <w:rPr>
                <w:rFonts w:ascii="Trebuchet MS" w:hAnsi="Trebuchet MS"/>
                <w:b w:val="0"/>
                <w:sz w:val="20"/>
                <w:szCs w:val="20"/>
              </w:rPr>
              <w:t>chemischer Reaktionen.</w:t>
            </w:r>
          </w:p>
          <w:p w:rsidR="000652AF" w:rsidRPr="000652AF" w:rsidRDefault="000652AF" w:rsidP="000652AF">
            <w:pPr>
              <w:spacing w:before="60" w:after="60"/>
            </w:pPr>
            <w:r w:rsidRPr="000652AF">
              <w:rPr>
                <w:rFonts w:ascii="Trebuchet MS" w:hAnsi="Trebuchet MS"/>
                <w:b/>
                <w:bCs/>
              </w:rPr>
              <w:t>Kap. 5 Chemische Energetik</w:t>
            </w:r>
          </w:p>
        </w:tc>
      </w:tr>
      <w:tr w:rsidR="008B33FA" w:rsidRPr="00BD6BB7" w:rsidTr="009A7B22">
        <w:trPr>
          <w:cantSplit/>
          <w:trHeight w:val="85"/>
        </w:trPr>
        <w:tc>
          <w:tcPr>
            <w:tcW w:w="4962" w:type="dxa"/>
            <w:shd w:val="clear" w:color="auto" w:fill="FFFFFF"/>
            <w:vAlign w:val="center"/>
          </w:tcPr>
          <w:p w:rsidR="00EB0F5D" w:rsidRPr="00E7025C" w:rsidRDefault="00EB0F5D" w:rsidP="00E7025C">
            <w:pPr>
              <w:widowControl w:val="0"/>
              <w:spacing w:before="60" w:after="60"/>
              <w:rPr>
                <w:rFonts w:ascii="Trebuchet MS" w:hAnsi="Trebuchet MS"/>
                <w:bCs/>
              </w:rPr>
            </w:pPr>
            <w:r w:rsidRPr="00E7025C">
              <w:rPr>
                <w:rFonts w:ascii="Trebuchet MS" w:hAnsi="Trebuchet MS"/>
                <w:bCs/>
              </w:rPr>
              <w:t>Triebkräfte chemischer</w:t>
            </w:r>
            <w:r w:rsidR="000652AF">
              <w:rPr>
                <w:rFonts w:ascii="Trebuchet MS" w:hAnsi="Trebuchet MS"/>
                <w:bCs/>
              </w:rPr>
              <w:t xml:space="preserve"> </w:t>
            </w:r>
            <w:r w:rsidRPr="00E7025C">
              <w:rPr>
                <w:rFonts w:ascii="Trebuchet MS" w:hAnsi="Trebuchet MS"/>
                <w:bCs/>
              </w:rPr>
              <w:t>Reaktionen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Entropie als Maß für die</w:t>
            </w:r>
            <w:r w:rsidR="00E7025C">
              <w:rPr>
                <w:rFonts w:ascii="Trebuchet MS" w:hAnsi="Trebuchet MS"/>
                <w:bCs/>
              </w:rPr>
              <w:t xml:space="preserve"> </w:t>
            </w:r>
            <w:r w:rsidRPr="00E7025C">
              <w:rPr>
                <w:rFonts w:ascii="Trebuchet MS" w:hAnsi="Trebuchet MS"/>
                <w:bCs/>
              </w:rPr>
              <w:t>Wahrscheinlichkeit der Realisierung</w:t>
            </w:r>
            <w:r w:rsidR="00E7025C">
              <w:rPr>
                <w:rFonts w:ascii="Trebuchet MS" w:hAnsi="Trebuchet MS"/>
                <w:bCs/>
              </w:rPr>
              <w:t xml:space="preserve"> </w:t>
            </w:r>
            <w:r w:rsidRPr="00E7025C">
              <w:rPr>
                <w:rFonts w:ascii="Trebuchet MS" w:hAnsi="Trebuchet MS"/>
                <w:bCs/>
              </w:rPr>
              <w:t>eines Systemzustandes</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Freie Enthalpie</w:t>
            </w:r>
          </w:p>
          <w:p w:rsidR="008B33FA" w:rsidRPr="00E7025C" w:rsidRDefault="00EB0F5D" w:rsidP="00EB0F5D">
            <w:pPr>
              <w:widowControl w:val="0"/>
              <w:spacing w:before="60" w:after="60"/>
              <w:rPr>
                <w:rFonts w:ascii="Trebuchet MS" w:hAnsi="Trebuchet MS"/>
                <w:bCs/>
              </w:rPr>
            </w:pPr>
            <w:r w:rsidRPr="00E7025C">
              <w:rPr>
                <w:rFonts w:ascii="Trebuchet MS" w:hAnsi="Trebuchet MS"/>
                <w:bCs/>
              </w:rPr>
              <w:t>Zusammenhang zwischen freier</w:t>
            </w:r>
            <w:r w:rsidR="00E7025C">
              <w:rPr>
                <w:rFonts w:ascii="Trebuchet MS" w:hAnsi="Trebuchet MS"/>
                <w:bCs/>
              </w:rPr>
              <w:t xml:space="preserve"> </w:t>
            </w:r>
            <w:r w:rsidRPr="00E7025C">
              <w:rPr>
                <w:rFonts w:ascii="Trebuchet MS" w:hAnsi="Trebuchet MS"/>
                <w:bCs/>
              </w:rPr>
              <w:t>Reaktionsenthalpie und</w:t>
            </w:r>
            <w:r w:rsidR="00E7025C">
              <w:rPr>
                <w:rFonts w:ascii="Trebuchet MS" w:hAnsi="Trebuchet MS"/>
                <w:bCs/>
              </w:rPr>
              <w:t xml:space="preserve"> </w:t>
            </w:r>
            <w:r w:rsidRPr="00E7025C">
              <w:rPr>
                <w:rFonts w:ascii="Trebuchet MS" w:hAnsi="Trebuchet MS"/>
                <w:bCs/>
              </w:rPr>
              <w:t>Gleichgewichtskonstante</w:t>
            </w:r>
          </w:p>
        </w:tc>
        <w:tc>
          <w:tcPr>
            <w:tcW w:w="5351" w:type="dxa"/>
            <w:gridSpan w:val="2"/>
            <w:shd w:val="clear" w:color="auto" w:fill="FFFFFF"/>
            <w:vAlign w:val="center"/>
          </w:tcPr>
          <w:p w:rsidR="008B33FA" w:rsidRPr="000652AF" w:rsidRDefault="000652AF" w:rsidP="009A7B22">
            <w:pPr>
              <w:widowControl w:val="0"/>
              <w:spacing w:before="60" w:after="60"/>
              <w:rPr>
                <w:rFonts w:ascii="Trebuchet MS" w:hAnsi="Trebuchet MS"/>
                <w:bCs/>
              </w:rPr>
            </w:pPr>
            <w:r w:rsidRPr="000652AF">
              <w:rPr>
                <w:rFonts w:ascii="Trebuchet MS" w:hAnsi="Trebuchet MS"/>
                <w:bCs/>
              </w:rPr>
              <w:t>5.9 Die Richtung spontaner Vorgänge</w:t>
            </w:r>
          </w:p>
          <w:p w:rsidR="000652AF" w:rsidRPr="000652AF" w:rsidRDefault="000652AF" w:rsidP="009A7B22">
            <w:pPr>
              <w:widowControl w:val="0"/>
              <w:spacing w:before="60" w:after="60"/>
              <w:rPr>
                <w:rFonts w:ascii="Trebuchet MS" w:hAnsi="Trebuchet MS"/>
                <w:bCs/>
              </w:rPr>
            </w:pPr>
            <w:r w:rsidRPr="000652AF">
              <w:rPr>
                <w:rFonts w:ascii="Trebuchet MS" w:hAnsi="Trebuchet MS"/>
                <w:bCs/>
              </w:rPr>
              <w:t>5.10 Entropie</w:t>
            </w:r>
            <w:r>
              <w:rPr>
                <w:rFonts w:ascii="Trebuchet MS" w:hAnsi="Trebuchet MS"/>
                <w:bCs/>
              </w:rPr>
              <w:br/>
            </w:r>
          </w:p>
          <w:p w:rsidR="000652AF" w:rsidRPr="000652AF" w:rsidRDefault="000652AF" w:rsidP="009A7B22">
            <w:pPr>
              <w:widowControl w:val="0"/>
              <w:spacing w:before="60" w:after="60"/>
              <w:rPr>
                <w:rFonts w:ascii="Trebuchet MS" w:hAnsi="Trebuchet MS"/>
                <w:bCs/>
              </w:rPr>
            </w:pPr>
            <w:r w:rsidRPr="000652AF">
              <w:rPr>
                <w:rFonts w:ascii="Trebuchet MS" w:hAnsi="Trebuchet MS"/>
                <w:bCs/>
              </w:rPr>
              <w:t>5.12 Freie Enthalpie</w:t>
            </w:r>
          </w:p>
          <w:p w:rsidR="000652AF" w:rsidRPr="00BD6BB7" w:rsidRDefault="000652AF" w:rsidP="009A7B22">
            <w:pPr>
              <w:widowControl w:val="0"/>
              <w:spacing w:before="60" w:after="60"/>
              <w:rPr>
                <w:rFonts w:ascii="Trebuchet MS" w:hAnsi="Trebuchet MS" w:cs="Arial"/>
                <w:b/>
                <w:color w:val="000000"/>
              </w:rPr>
            </w:pPr>
            <w:r w:rsidRPr="000652AF">
              <w:rPr>
                <w:rFonts w:ascii="Trebuchet MS" w:hAnsi="Trebuchet MS"/>
                <w:bCs/>
              </w:rPr>
              <w:t>s.o.</w:t>
            </w:r>
            <w:r>
              <w:rPr>
                <w:rFonts w:ascii="Trebuchet MS" w:hAnsi="Trebuchet MS"/>
                <w:bCs/>
              </w:rPr>
              <w:br/>
            </w:r>
          </w:p>
        </w:tc>
      </w:tr>
      <w:tr w:rsidR="008B33FA" w:rsidRPr="00BD6BB7" w:rsidTr="009A7B22">
        <w:trPr>
          <w:cantSplit/>
          <w:trHeight w:val="302"/>
        </w:trPr>
        <w:tc>
          <w:tcPr>
            <w:tcW w:w="7797" w:type="dxa"/>
            <w:gridSpan w:val="2"/>
            <w:tcBorders>
              <w:bottom w:val="single" w:sz="4" w:space="0" w:color="808080"/>
            </w:tcBorders>
            <w:shd w:val="clear" w:color="auto" w:fill="0078AE"/>
            <w:vAlign w:val="center"/>
          </w:tcPr>
          <w:p w:rsidR="008B33FA" w:rsidRPr="00653293" w:rsidRDefault="00EB0F5D" w:rsidP="00653293">
            <w:pPr>
              <w:widowControl w:val="0"/>
              <w:spacing w:before="60" w:after="60"/>
              <w:rPr>
                <w:rFonts w:ascii="Trebuchet MS" w:hAnsi="Trebuchet MS" w:cs="Arial"/>
                <w:b/>
                <w:color w:val="FFFFFF"/>
              </w:rPr>
            </w:pPr>
            <w:r w:rsidRPr="00E7025C">
              <w:rPr>
                <w:rFonts w:ascii="Trebuchet MS" w:hAnsi="Trebuchet MS" w:cs="Arial"/>
                <w:b/>
                <w:bCs/>
                <w:color w:val="FFFFFF"/>
              </w:rPr>
              <w:t>82 W Erdöl - Rohstoff und Energieträger</w:t>
            </w:r>
          </w:p>
        </w:tc>
        <w:tc>
          <w:tcPr>
            <w:tcW w:w="2516" w:type="dxa"/>
            <w:tcBorders>
              <w:bottom w:val="single" w:sz="4" w:space="0" w:color="808080"/>
            </w:tcBorders>
            <w:shd w:val="clear" w:color="auto" w:fill="0078AE"/>
            <w:vAlign w:val="center"/>
          </w:tcPr>
          <w:p w:rsidR="008B33FA" w:rsidRPr="00653293" w:rsidRDefault="008B33FA" w:rsidP="00653293">
            <w:pPr>
              <w:widowControl w:val="0"/>
              <w:spacing w:before="60" w:after="60"/>
              <w:rPr>
                <w:rFonts w:ascii="Trebuchet MS" w:hAnsi="Trebuchet MS" w:cs="Arial"/>
                <w:b/>
                <w:color w:val="FFFFFF"/>
              </w:rPr>
            </w:pPr>
            <w:r w:rsidRPr="00653293">
              <w:rPr>
                <w:rFonts w:ascii="Trebuchet MS" w:hAnsi="Trebuchet MS" w:cs="Arial"/>
                <w:b/>
                <w:color w:val="FFFFFF"/>
              </w:rPr>
              <w:t>Zeitansatz:</w:t>
            </w:r>
            <w:r w:rsidR="00EB0F5D">
              <w:rPr>
                <w:rFonts w:ascii="Trebuchet MS" w:hAnsi="Trebuchet MS" w:cs="Arial"/>
                <w:b/>
                <w:color w:val="FFFFFF"/>
              </w:rPr>
              <w:t xml:space="preserve"> 5</w:t>
            </w:r>
            <w:r w:rsidRPr="00653293">
              <w:rPr>
                <w:rFonts w:ascii="Trebuchet MS" w:hAnsi="Trebuchet MS" w:cs="Arial"/>
                <w:b/>
                <w:color w:val="FFFFFF"/>
              </w:rPr>
              <w:t xml:space="preserve"> h</w:t>
            </w:r>
          </w:p>
        </w:tc>
      </w:tr>
      <w:tr w:rsidR="008B33FA" w:rsidRPr="00BD6BB7" w:rsidTr="009A7B22">
        <w:trPr>
          <w:cantSplit/>
          <w:trHeight w:val="302"/>
        </w:trPr>
        <w:tc>
          <w:tcPr>
            <w:tcW w:w="10313" w:type="dxa"/>
            <w:gridSpan w:val="3"/>
            <w:tcBorders>
              <w:bottom w:val="single" w:sz="4" w:space="0" w:color="808080"/>
            </w:tcBorders>
            <w:shd w:val="clear" w:color="auto" w:fill="FFFFFF"/>
            <w:vAlign w:val="center"/>
          </w:tcPr>
          <w:p w:rsidR="008B33FA" w:rsidRDefault="00EB0F5D" w:rsidP="00E7025C">
            <w:pPr>
              <w:pStyle w:val="berschrift3"/>
              <w:keepNext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Erdöl spielt eine große Rolle als Rohstoff und als Energielieferant. Daneben sollen ökologische und ökonomische</w:t>
            </w:r>
            <w:r w:rsidR="00A02A27">
              <w:rPr>
                <w:rFonts w:ascii="Trebuchet MS" w:hAnsi="Trebuchet MS"/>
                <w:b w:val="0"/>
                <w:sz w:val="20"/>
                <w:szCs w:val="20"/>
              </w:rPr>
              <w:t xml:space="preserve"> </w:t>
            </w:r>
            <w:r w:rsidRPr="00E7025C">
              <w:rPr>
                <w:rFonts w:ascii="Trebuchet MS" w:hAnsi="Trebuchet MS"/>
                <w:b w:val="0"/>
                <w:sz w:val="20"/>
                <w:szCs w:val="20"/>
              </w:rPr>
              <w:t>Aspekte berücksichtigt werden. Die Schülerinnen und Schüler sollen auch Informationen der Massenmedien</w:t>
            </w:r>
            <w:r w:rsidR="00A02A27">
              <w:rPr>
                <w:rFonts w:ascii="Trebuchet MS" w:hAnsi="Trebuchet MS"/>
                <w:b w:val="0"/>
                <w:sz w:val="20"/>
                <w:szCs w:val="20"/>
              </w:rPr>
              <w:t xml:space="preserve"> </w:t>
            </w:r>
            <w:r w:rsidRPr="00E7025C">
              <w:rPr>
                <w:rFonts w:ascii="Trebuchet MS" w:hAnsi="Trebuchet MS"/>
                <w:b w:val="0"/>
                <w:sz w:val="20"/>
                <w:szCs w:val="20"/>
              </w:rPr>
              <w:t>kritisch einbeziehen.</w:t>
            </w:r>
          </w:p>
          <w:p w:rsidR="000652AF" w:rsidRPr="000652AF" w:rsidRDefault="000652AF" w:rsidP="000652AF">
            <w:pPr>
              <w:spacing w:before="60" w:after="60"/>
            </w:pPr>
            <w:r w:rsidRPr="007A39AA">
              <w:rPr>
                <w:rFonts w:ascii="Trebuchet MS" w:hAnsi="Trebuchet MS"/>
                <w:b/>
                <w:bCs/>
              </w:rPr>
              <w:t>Kap. 2 Kohlenwasserstoffe</w:t>
            </w:r>
          </w:p>
        </w:tc>
      </w:tr>
      <w:tr w:rsidR="008B33FA" w:rsidRPr="00BD6BB7" w:rsidTr="003668BA">
        <w:trPr>
          <w:cantSplit/>
          <w:trHeight w:val="85"/>
        </w:trPr>
        <w:tc>
          <w:tcPr>
            <w:tcW w:w="4962" w:type="dxa"/>
            <w:shd w:val="clear" w:color="auto" w:fill="FFFFFF"/>
            <w:vAlign w:val="center"/>
          </w:tcPr>
          <w:p w:rsidR="00EB0F5D" w:rsidRPr="00E7025C" w:rsidRDefault="00EB0F5D" w:rsidP="00E7025C">
            <w:pPr>
              <w:widowControl w:val="0"/>
              <w:spacing w:before="60" w:after="60"/>
              <w:rPr>
                <w:rFonts w:ascii="Trebuchet MS" w:hAnsi="Trebuchet MS"/>
                <w:bCs/>
              </w:rPr>
            </w:pPr>
            <w:r w:rsidRPr="00E7025C">
              <w:rPr>
                <w:rFonts w:ascii="Trebuchet MS" w:hAnsi="Trebuchet MS"/>
                <w:bCs/>
              </w:rPr>
              <w:t>Entstehung, Zusammensetzung,</w:t>
            </w:r>
            <w:r w:rsidR="00E7025C">
              <w:rPr>
                <w:rFonts w:ascii="Trebuchet MS" w:hAnsi="Trebuchet MS"/>
                <w:bCs/>
              </w:rPr>
              <w:t xml:space="preserve"> </w:t>
            </w:r>
            <w:r w:rsidRPr="00E7025C">
              <w:rPr>
                <w:rFonts w:ascii="Trebuchet MS" w:hAnsi="Trebuchet MS"/>
                <w:bCs/>
              </w:rPr>
              <w:t>Vorkommen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Verarbeitung</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Probleme bei Verarbeitung und</w:t>
            </w:r>
            <w:r w:rsidR="00E7025C">
              <w:rPr>
                <w:rFonts w:ascii="Trebuchet MS" w:hAnsi="Trebuchet MS"/>
                <w:bCs/>
              </w:rPr>
              <w:t xml:space="preserve"> </w:t>
            </w:r>
            <w:r w:rsidRPr="00E7025C">
              <w:rPr>
                <w:rFonts w:ascii="Trebuchet MS" w:hAnsi="Trebuchet MS"/>
                <w:bCs/>
              </w:rPr>
              <w:t>Nutzung</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Umweltschutz</w:t>
            </w:r>
          </w:p>
          <w:p w:rsidR="008B33FA" w:rsidRPr="00E7025C" w:rsidRDefault="00EB0F5D" w:rsidP="00EB0F5D">
            <w:pPr>
              <w:widowControl w:val="0"/>
              <w:spacing w:before="60" w:after="60"/>
              <w:rPr>
                <w:rFonts w:ascii="Trebuchet MS" w:hAnsi="Trebuchet MS"/>
                <w:bCs/>
              </w:rPr>
            </w:pPr>
            <w:r w:rsidRPr="00E7025C">
              <w:rPr>
                <w:rFonts w:ascii="Trebuchet MS" w:hAnsi="Trebuchet MS"/>
                <w:bCs/>
              </w:rPr>
              <w:t>Erdöl als Wirtschaftsfaktor im</w:t>
            </w:r>
            <w:r w:rsidR="00E7025C">
              <w:rPr>
                <w:rFonts w:ascii="Trebuchet MS" w:hAnsi="Trebuchet MS"/>
                <w:bCs/>
              </w:rPr>
              <w:t xml:space="preserve"> </w:t>
            </w:r>
            <w:r w:rsidRPr="00E7025C">
              <w:rPr>
                <w:rFonts w:ascii="Trebuchet MS" w:hAnsi="Trebuchet MS"/>
                <w:bCs/>
              </w:rPr>
              <w:t>Rohstoff- und Energiesektor</w:t>
            </w:r>
          </w:p>
        </w:tc>
        <w:tc>
          <w:tcPr>
            <w:tcW w:w="5351" w:type="dxa"/>
            <w:gridSpan w:val="2"/>
            <w:shd w:val="clear" w:color="auto" w:fill="FFFFFF"/>
            <w:vAlign w:val="center"/>
          </w:tcPr>
          <w:p w:rsidR="000652AF" w:rsidRPr="007A39AA" w:rsidRDefault="000652AF" w:rsidP="000652AF">
            <w:pPr>
              <w:widowControl w:val="0"/>
              <w:spacing w:before="60" w:after="60"/>
              <w:rPr>
                <w:rFonts w:ascii="Trebuchet MS" w:hAnsi="Trebuchet MS"/>
                <w:bCs/>
              </w:rPr>
            </w:pPr>
            <w:r w:rsidRPr="007A39AA">
              <w:rPr>
                <w:rFonts w:ascii="Trebuchet MS" w:hAnsi="Trebuchet MS"/>
                <w:bCs/>
              </w:rPr>
              <w:t>2.3 Erdgas und Erdöl – Entstehung und Förderung</w:t>
            </w:r>
          </w:p>
          <w:p w:rsidR="000652AF" w:rsidRDefault="000652AF" w:rsidP="000652AF">
            <w:pPr>
              <w:widowControl w:val="0"/>
              <w:spacing w:before="60" w:after="60"/>
              <w:rPr>
                <w:rFonts w:ascii="Trebuchet MS" w:hAnsi="Trebuchet MS"/>
                <w:bCs/>
              </w:rPr>
            </w:pPr>
            <w:r w:rsidRPr="007A39AA">
              <w:rPr>
                <w:rFonts w:ascii="Trebuchet MS" w:hAnsi="Trebuchet MS"/>
                <w:bCs/>
              </w:rPr>
              <w:t>2.14 Gewinnung von Kohlenwasserstoffen aus Erdöl</w:t>
            </w:r>
          </w:p>
          <w:p w:rsidR="000652AF" w:rsidRPr="007A39AA" w:rsidRDefault="000652AF" w:rsidP="000652AF">
            <w:pPr>
              <w:widowControl w:val="0"/>
              <w:spacing w:before="60" w:after="60"/>
              <w:rPr>
                <w:rFonts w:ascii="Trebuchet MS" w:hAnsi="Trebuchet MS"/>
                <w:bCs/>
              </w:rPr>
            </w:pPr>
            <w:r w:rsidRPr="007A39AA">
              <w:rPr>
                <w:rFonts w:ascii="Trebuchet MS" w:hAnsi="Trebuchet MS"/>
                <w:bCs/>
              </w:rPr>
              <w:t>2.15 Kraftfahrzeugbenzin</w:t>
            </w:r>
            <w:r w:rsidRPr="007A39AA">
              <w:rPr>
                <w:rFonts w:ascii="Trebuchet MS" w:hAnsi="Trebuchet MS"/>
                <w:bCs/>
                <w:sz w:val="12"/>
                <w:szCs w:val="12"/>
              </w:rPr>
              <w:t xml:space="preserve"> </w:t>
            </w:r>
            <w:r w:rsidRPr="007A39AA">
              <w:rPr>
                <w:rFonts w:ascii="Trebuchet MS" w:hAnsi="Trebuchet MS"/>
                <w:bCs/>
              </w:rPr>
              <w:t>–</w:t>
            </w:r>
            <w:r w:rsidRPr="007A39AA">
              <w:rPr>
                <w:rFonts w:ascii="Trebuchet MS" w:hAnsi="Trebuchet MS"/>
                <w:bCs/>
                <w:sz w:val="12"/>
                <w:szCs w:val="12"/>
              </w:rPr>
              <w:t xml:space="preserve"> </w:t>
            </w:r>
            <w:r w:rsidRPr="007A39AA">
              <w:rPr>
                <w:rFonts w:ascii="Trebuchet MS" w:hAnsi="Trebuchet MS"/>
                <w:bCs/>
              </w:rPr>
              <w:t>Verbrennung</w:t>
            </w:r>
            <w:r w:rsidRPr="007A39AA">
              <w:rPr>
                <w:rFonts w:ascii="Trebuchet MS" w:hAnsi="Trebuchet MS"/>
                <w:bCs/>
                <w:sz w:val="12"/>
                <w:szCs w:val="12"/>
              </w:rPr>
              <w:t xml:space="preserve"> </w:t>
            </w:r>
            <w:r>
              <w:rPr>
                <w:rFonts w:ascii="Trebuchet MS" w:hAnsi="Trebuchet MS"/>
                <w:bCs/>
              </w:rPr>
              <w:t>u.</w:t>
            </w:r>
            <w:r w:rsidRPr="007A39AA">
              <w:rPr>
                <w:rFonts w:ascii="Trebuchet MS" w:hAnsi="Trebuchet MS"/>
                <w:bCs/>
                <w:sz w:val="12"/>
                <w:szCs w:val="12"/>
              </w:rPr>
              <w:t xml:space="preserve"> </w:t>
            </w:r>
            <w:r w:rsidRPr="007A39AA">
              <w:rPr>
                <w:rFonts w:ascii="Trebuchet MS" w:hAnsi="Trebuchet MS"/>
                <w:bCs/>
              </w:rPr>
              <w:t>Katalysatoren</w:t>
            </w:r>
          </w:p>
          <w:p w:rsidR="000652AF" w:rsidRPr="007A39AA" w:rsidRDefault="000652AF" w:rsidP="000652AF">
            <w:pPr>
              <w:widowControl w:val="0"/>
              <w:spacing w:before="60" w:after="60"/>
              <w:rPr>
                <w:rFonts w:ascii="Trebuchet MS" w:hAnsi="Trebuchet MS"/>
                <w:bCs/>
              </w:rPr>
            </w:pPr>
            <w:r w:rsidRPr="007A39AA">
              <w:rPr>
                <w:rFonts w:ascii="Trebuchet MS" w:hAnsi="Trebuchet MS"/>
                <w:bCs/>
              </w:rPr>
              <w:t>s.o.</w:t>
            </w:r>
          </w:p>
          <w:p w:rsidR="008B33FA" w:rsidRPr="00BD6BB7" w:rsidRDefault="000652AF" w:rsidP="000652AF">
            <w:pPr>
              <w:widowControl w:val="0"/>
              <w:spacing w:before="60" w:after="60"/>
              <w:rPr>
                <w:rFonts w:ascii="Trebuchet MS" w:hAnsi="Trebuchet MS" w:cs="Arial"/>
                <w:b/>
                <w:color w:val="000000"/>
              </w:rPr>
            </w:pPr>
            <w:r w:rsidRPr="007A39AA">
              <w:rPr>
                <w:rFonts w:ascii="Trebuchet MS" w:hAnsi="Trebuchet MS"/>
                <w:bCs/>
              </w:rPr>
              <w:t>2.16 Kraftfahrzeugbenzin – Herstellung und Veredelung</w:t>
            </w:r>
            <w:r w:rsidR="00FC496E">
              <w:rPr>
                <w:rFonts w:ascii="Trebuchet MS" w:hAnsi="Trebuchet MS"/>
                <w:bCs/>
              </w:rPr>
              <w:br/>
            </w:r>
          </w:p>
        </w:tc>
      </w:tr>
      <w:tr w:rsidR="008B33FA" w:rsidRPr="00BD6BB7" w:rsidTr="009A7B22">
        <w:trPr>
          <w:cantSplit/>
          <w:trHeight w:val="302"/>
        </w:trPr>
        <w:tc>
          <w:tcPr>
            <w:tcW w:w="7797" w:type="dxa"/>
            <w:gridSpan w:val="2"/>
            <w:tcBorders>
              <w:bottom w:val="single" w:sz="4" w:space="0" w:color="808080"/>
            </w:tcBorders>
            <w:shd w:val="clear" w:color="auto" w:fill="0078AE"/>
            <w:vAlign w:val="center"/>
          </w:tcPr>
          <w:p w:rsidR="008B33FA" w:rsidRPr="00E7025C" w:rsidRDefault="00EB0F5D" w:rsidP="003668BA">
            <w:pPr>
              <w:keepNext/>
              <w:widowControl w:val="0"/>
              <w:spacing w:before="60" w:after="60"/>
              <w:rPr>
                <w:rFonts w:ascii="Trebuchet MS" w:hAnsi="Trebuchet MS" w:cs="Arial"/>
                <w:b/>
                <w:bCs/>
                <w:color w:val="FFFFFF"/>
              </w:rPr>
            </w:pPr>
            <w:r w:rsidRPr="00E7025C">
              <w:rPr>
                <w:rFonts w:ascii="Trebuchet MS" w:hAnsi="Trebuchet MS" w:cs="Arial"/>
                <w:b/>
                <w:bCs/>
                <w:color w:val="FFFFFF"/>
              </w:rPr>
              <w:lastRenderedPageBreak/>
              <w:t>84 W Farbstoffe II - Anwendungen und Färbeverfahren</w:t>
            </w:r>
          </w:p>
        </w:tc>
        <w:tc>
          <w:tcPr>
            <w:tcW w:w="2516" w:type="dxa"/>
            <w:tcBorders>
              <w:bottom w:val="single" w:sz="4" w:space="0" w:color="808080"/>
            </w:tcBorders>
            <w:shd w:val="clear" w:color="auto" w:fill="0078AE"/>
            <w:vAlign w:val="center"/>
          </w:tcPr>
          <w:p w:rsidR="008B33FA" w:rsidRPr="00653293" w:rsidRDefault="008B33FA" w:rsidP="003668BA">
            <w:pPr>
              <w:keepNext/>
              <w:widowControl w:val="0"/>
              <w:spacing w:before="60" w:after="60"/>
              <w:rPr>
                <w:rFonts w:ascii="Trebuchet MS" w:hAnsi="Trebuchet MS" w:cs="Arial"/>
                <w:b/>
                <w:color w:val="FFFFFF"/>
              </w:rPr>
            </w:pPr>
            <w:r w:rsidRPr="00653293">
              <w:rPr>
                <w:rFonts w:ascii="Trebuchet MS" w:hAnsi="Trebuchet MS" w:cs="Arial"/>
                <w:b/>
                <w:color w:val="FFFFFF"/>
              </w:rPr>
              <w:t xml:space="preserve">Zeitansatz: </w:t>
            </w:r>
            <w:r w:rsidR="00462C60" w:rsidRPr="00653293">
              <w:rPr>
                <w:rFonts w:ascii="Trebuchet MS" w:hAnsi="Trebuchet MS" w:cs="Arial"/>
                <w:b/>
                <w:color w:val="FFFFFF"/>
              </w:rPr>
              <w:t>6</w:t>
            </w:r>
            <w:r w:rsidRPr="00653293">
              <w:rPr>
                <w:rFonts w:ascii="Trebuchet MS" w:hAnsi="Trebuchet MS" w:cs="Arial"/>
                <w:b/>
                <w:color w:val="FFFFFF"/>
              </w:rPr>
              <w:t xml:space="preserve"> h</w:t>
            </w:r>
          </w:p>
        </w:tc>
      </w:tr>
      <w:tr w:rsidR="008B33FA" w:rsidRPr="00BD6BB7" w:rsidTr="009A7B22">
        <w:trPr>
          <w:cantSplit/>
          <w:trHeight w:val="302"/>
        </w:trPr>
        <w:tc>
          <w:tcPr>
            <w:tcW w:w="10313" w:type="dxa"/>
            <w:gridSpan w:val="3"/>
            <w:tcBorders>
              <w:bottom w:val="single" w:sz="4" w:space="0" w:color="808080"/>
            </w:tcBorders>
            <w:shd w:val="clear" w:color="auto" w:fill="FFFFFF"/>
            <w:vAlign w:val="center"/>
          </w:tcPr>
          <w:p w:rsidR="008B33FA" w:rsidRDefault="00EB0F5D" w:rsidP="003668BA">
            <w:pPr>
              <w:pStyle w:val="berschrift3"/>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Die Anwendungsgebiete der Farbstoffe bieten eine weitere Möglichkeit zur Systematisierung. Gleichzeitig können</w:t>
            </w:r>
            <w:r w:rsidR="00E7025C">
              <w:rPr>
                <w:rFonts w:ascii="Trebuchet MS" w:hAnsi="Trebuchet MS"/>
                <w:b w:val="0"/>
                <w:sz w:val="20"/>
                <w:szCs w:val="20"/>
              </w:rPr>
              <w:t xml:space="preserve"> </w:t>
            </w:r>
            <w:r w:rsidRPr="00E7025C">
              <w:rPr>
                <w:rFonts w:ascii="Trebuchet MS" w:hAnsi="Trebuchet MS"/>
                <w:b w:val="0"/>
                <w:sz w:val="20"/>
                <w:szCs w:val="20"/>
              </w:rPr>
              <w:t>die Schülerinnen und Schüler Einblicke in die verschiedenen Färbeverfahren gewinnen. Schwerpunkte sind die</w:t>
            </w:r>
            <w:r w:rsidR="00E7025C">
              <w:rPr>
                <w:rFonts w:ascii="Trebuchet MS" w:hAnsi="Trebuchet MS"/>
                <w:b w:val="0"/>
                <w:sz w:val="20"/>
                <w:szCs w:val="20"/>
              </w:rPr>
              <w:t xml:space="preserve"> </w:t>
            </w:r>
            <w:r w:rsidRPr="00E7025C">
              <w:rPr>
                <w:rFonts w:ascii="Trebuchet MS" w:hAnsi="Trebuchet MS"/>
                <w:b w:val="0"/>
                <w:sz w:val="20"/>
                <w:szCs w:val="20"/>
              </w:rPr>
              <w:t>Zusammenhänge zwischen Eigenschaften des Farbstoffs und seiner Haftung auf der Faser.</w:t>
            </w:r>
          </w:p>
          <w:p w:rsidR="000652AF" w:rsidRPr="000652AF" w:rsidRDefault="000652AF" w:rsidP="003668BA">
            <w:pPr>
              <w:keepNext/>
              <w:spacing w:before="60" w:after="60"/>
            </w:pPr>
            <w:r>
              <w:rPr>
                <w:rFonts w:ascii="Trebuchet MS" w:hAnsi="Trebuchet MS"/>
                <w:b/>
                <w:bCs/>
              </w:rPr>
              <w:t xml:space="preserve">Kap. </w:t>
            </w:r>
            <w:r w:rsidRPr="000652AF">
              <w:rPr>
                <w:rFonts w:ascii="Trebuchet MS" w:hAnsi="Trebuchet MS"/>
                <w:b/>
                <w:bCs/>
              </w:rPr>
              <w:t>12 Organische Farbstoffe</w:t>
            </w:r>
          </w:p>
        </w:tc>
      </w:tr>
      <w:tr w:rsidR="008B33FA" w:rsidRPr="00BD6BB7" w:rsidTr="003668BA">
        <w:trPr>
          <w:cantSplit/>
          <w:trHeight w:val="85"/>
        </w:trPr>
        <w:tc>
          <w:tcPr>
            <w:tcW w:w="4962" w:type="dxa"/>
            <w:shd w:val="clear" w:color="auto" w:fill="FFFFFF"/>
            <w:vAlign w:val="center"/>
          </w:tcPr>
          <w:p w:rsidR="00EB0F5D" w:rsidRPr="00E7025C" w:rsidRDefault="00EB0F5D" w:rsidP="00E7025C">
            <w:pPr>
              <w:widowControl w:val="0"/>
              <w:spacing w:before="60" w:after="60"/>
              <w:rPr>
                <w:rFonts w:ascii="Trebuchet MS" w:hAnsi="Trebuchet MS"/>
                <w:bCs/>
              </w:rPr>
            </w:pPr>
            <w:r w:rsidRPr="00E7025C">
              <w:rPr>
                <w:rFonts w:ascii="Trebuchet MS" w:hAnsi="Trebuchet MS"/>
                <w:bCs/>
              </w:rPr>
              <w:t>Färbemethoden von Textilien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Echtheitsprüfung</w:t>
            </w:r>
          </w:p>
          <w:p w:rsidR="008B33FA" w:rsidRPr="00BD6BB7" w:rsidRDefault="00EB0F5D" w:rsidP="00EB0F5D">
            <w:pPr>
              <w:widowControl w:val="0"/>
              <w:spacing w:before="60" w:after="60"/>
              <w:rPr>
                <w:rFonts w:ascii="Trebuchet MS" w:hAnsi="Trebuchet MS" w:cs="Arial"/>
                <w:b/>
                <w:color w:val="000000"/>
              </w:rPr>
            </w:pPr>
            <w:r w:rsidRPr="00E7025C">
              <w:rPr>
                <w:rFonts w:ascii="Trebuchet MS" w:hAnsi="Trebuchet MS"/>
                <w:bCs/>
              </w:rPr>
              <w:t>Indikatorfarbstoffe</w:t>
            </w:r>
          </w:p>
        </w:tc>
        <w:tc>
          <w:tcPr>
            <w:tcW w:w="5351" w:type="dxa"/>
            <w:gridSpan w:val="2"/>
            <w:shd w:val="clear" w:color="auto" w:fill="FFFFFF"/>
            <w:vAlign w:val="center"/>
          </w:tcPr>
          <w:p w:rsidR="00921278" w:rsidRDefault="00921278" w:rsidP="00921278">
            <w:pPr>
              <w:widowControl w:val="0"/>
              <w:spacing w:before="60" w:after="60"/>
              <w:rPr>
                <w:rFonts w:ascii="Trebuchet MS" w:hAnsi="Trebuchet MS"/>
                <w:bCs/>
              </w:rPr>
            </w:pPr>
            <w:r w:rsidRPr="0025786F">
              <w:rPr>
                <w:rFonts w:ascii="Trebuchet MS" w:hAnsi="Trebuchet MS"/>
                <w:bCs/>
              </w:rPr>
              <w:t>12.6 Färbeverfahren</w:t>
            </w:r>
          </w:p>
          <w:p w:rsidR="000652AF" w:rsidRDefault="000652AF" w:rsidP="00921278">
            <w:pPr>
              <w:widowControl w:val="0"/>
              <w:spacing w:before="60" w:after="60"/>
              <w:rPr>
                <w:rFonts w:ascii="Trebuchet MS" w:hAnsi="Trebuchet MS"/>
                <w:bCs/>
              </w:rPr>
            </w:pPr>
          </w:p>
          <w:p w:rsidR="008B33FA" w:rsidRPr="000652AF" w:rsidRDefault="000652AF" w:rsidP="009A7B22">
            <w:pPr>
              <w:widowControl w:val="0"/>
              <w:spacing w:before="60" w:after="60"/>
              <w:rPr>
                <w:rFonts w:ascii="Trebuchet MS" w:hAnsi="Trebuchet MS"/>
                <w:bCs/>
              </w:rPr>
            </w:pPr>
            <w:r w:rsidRPr="000652AF">
              <w:rPr>
                <w:rFonts w:ascii="Trebuchet MS" w:hAnsi="Trebuchet MS"/>
                <w:bCs/>
              </w:rPr>
              <w:t>12.2 Struktur und Farbe</w:t>
            </w:r>
          </w:p>
        </w:tc>
      </w:tr>
      <w:tr w:rsidR="008B33FA" w:rsidRPr="00BD6BB7" w:rsidTr="009A7B22">
        <w:trPr>
          <w:cantSplit/>
          <w:trHeight w:val="302"/>
        </w:trPr>
        <w:tc>
          <w:tcPr>
            <w:tcW w:w="7797" w:type="dxa"/>
            <w:gridSpan w:val="2"/>
            <w:tcBorders>
              <w:bottom w:val="single" w:sz="4" w:space="0" w:color="808080"/>
            </w:tcBorders>
            <w:shd w:val="clear" w:color="auto" w:fill="0078AE"/>
            <w:vAlign w:val="center"/>
          </w:tcPr>
          <w:p w:rsidR="008B33FA" w:rsidRPr="00653293" w:rsidRDefault="00EB0F5D" w:rsidP="00A526A4">
            <w:pPr>
              <w:keepNext/>
              <w:spacing w:before="60" w:after="60"/>
              <w:rPr>
                <w:rFonts w:ascii="Trebuchet MS" w:hAnsi="Trebuchet MS" w:cs="Arial"/>
                <w:b/>
                <w:color w:val="FFFFFF"/>
              </w:rPr>
            </w:pPr>
            <w:r w:rsidRPr="00E7025C">
              <w:rPr>
                <w:rFonts w:ascii="Trebuchet MS" w:hAnsi="Trebuchet MS" w:cs="Arial"/>
                <w:b/>
                <w:bCs/>
                <w:color w:val="FFFFFF"/>
              </w:rPr>
              <w:t>85 W Fette</w:t>
            </w:r>
          </w:p>
        </w:tc>
        <w:tc>
          <w:tcPr>
            <w:tcW w:w="2516" w:type="dxa"/>
            <w:tcBorders>
              <w:bottom w:val="single" w:sz="4" w:space="0" w:color="808080"/>
            </w:tcBorders>
            <w:shd w:val="clear" w:color="auto" w:fill="0078AE"/>
            <w:vAlign w:val="center"/>
          </w:tcPr>
          <w:p w:rsidR="008B33FA" w:rsidRPr="00653293" w:rsidRDefault="008B33FA" w:rsidP="00653293">
            <w:pPr>
              <w:widowControl w:val="0"/>
              <w:spacing w:before="60" w:after="60"/>
              <w:rPr>
                <w:rFonts w:ascii="Trebuchet MS" w:hAnsi="Trebuchet MS" w:cs="Arial"/>
                <w:b/>
                <w:color w:val="FFFFFF"/>
              </w:rPr>
            </w:pPr>
            <w:r w:rsidRPr="00653293">
              <w:rPr>
                <w:rFonts w:ascii="Trebuchet MS" w:hAnsi="Trebuchet MS" w:cs="Arial"/>
                <w:b/>
                <w:color w:val="FFFFFF"/>
              </w:rPr>
              <w:t xml:space="preserve">Zeitansatz: </w:t>
            </w:r>
            <w:r w:rsidR="00EB0F5D">
              <w:rPr>
                <w:rFonts w:ascii="Trebuchet MS" w:hAnsi="Trebuchet MS" w:cs="Arial"/>
                <w:b/>
                <w:color w:val="FFFFFF"/>
              </w:rPr>
              <w:t>6</w:t>
            </w:r>
            <w:r w:rsidR="00462C60" w:rsidRPr="00653293">
              <w:rPr>
                <w:rFonts w:ascii="Trebuchet MS" w:hAnsi="Trebuchet MS" w:cs="Arial"/>
                <w:b/>
                <w:color w:val="FFFFFF"/>
              </w:rPr>
              <w:t xml:space="preserve"> </w:t>
            </w:r>
            <w:r w:rsidRPr="00653293">
              <w:rPr>
                <w:rFonts w:ascii="Trebuchet MS" w:hAnsi="Trebuchet MS" w:cs="Arial"/>
                <w:b/>
                <w:color w:val="FFFFFF"/>
              </w:rPr>
              <w:t>h</w:t>
            </w:r>
          </w:p>
        </w:tc>
      </w:tr>
      <w:tr w:rsidR="008B33FA" w:rsidRPr="00BD6BB7" w:rsidTr="009A7B22">
        <w:trPr>
          <w:cantSplit/>
          <w:trHeight w:val="302"/>
        </w:trPr>
        <w:tc>
          <w:tcPr>
            <w:tcW w:w="10313" w:type="dxa"/>
            <w:gridSpan w:val="3"/>
            <w:tcBorders>
              <w:bottom w:val="single" w:sz="4" w:space="0" w:color="808080"/>
            </w:tcBorders>
            <w:shd w:val="clear" w:color="auto" w:fill="FFFFFF"/>
            <w:vAlign w:val="center"/>
          </w:tcPr>
          <w:p w:rsidR="008B33FA" w:rsidRDefault="00EB0F5D" w:rsidP="00E7025C">
            <w:pPr>
              <w:pStyle w:val="berschrift3"/>
              <w:keepNext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Die Stoffklasse der Fette gehört zum Erfahrungsbereich der Schülerinnen und Schüler. Der Zusammenhang</w:t>
            </w:r>
            <w:r w:rsidR="004B3D24">
              <w:rPr>
                <w:rFonts w:ascii="Trebuchet MS" w:hAnsi="Trebuchet MS"/>
                <w:b w:val="0"/>
                <w:sz w:val="20"/>
                <w:szCs w:val="20"/>
              </w:rPr>
              <w:t xml:space="preserve"> </w:t>
            </w:r>
            <w:r w:rsidRPr="00E7025C">
              <w:rPr>
                <w:rFonts w:ascii="Trebuchet MS" w:hAnsi="Trebuchet MS"/>
                <w:b w:val="0"/>
                <w:sz w:val="20"/>
                <w:szCs w:val="20"/>
              </w:rPr>
              <w:t>zwischen Struktur und Eigenschaften soll diskutiert werden. Fette sind Ausgangsstoffe für sehr verschiedene</w:t>
            </w:r>
            <w:r w:rsidR="004B3D24">
              <w:rPr>
                <w:rFonts w:ascii="Trebuchet MS" w:hAnsi="Trebuchet MS"/>
                <w:b w:val="0"/>
                <w:sz w:val="20"/>
                <w:szCs w:val="20"/>
              </w:rPr>
              <w:t xml:space="preserve"> </w:t>
            </w:r>
            <w:r w:rsidRPr="00E7025C">
              <w:rPr>
                <w:rFonts w:ascii="Trebuchet MS" w:hAnsi="Trebuchet MS"/>
                <w:b w:val="0"/>
                <w:sz w:val="20"/>
                <w:szCs w:val="20"/>
              </w:rPr>
              <w:t>alltagsrelevante Substanzen wie Lebensmittel, Seifen, Cremes und Lacke, die sich in Schülerübungen untersuchen</w:t>
            </w:r>
            <w:r w:rsidR="004B3D24">
              <w:rPr>
                <w:rFonts w:ascii="Trebuchet MS" w:hAnsi="Trebuchet MS"/>
                <w:b w:val="0"/>
                <w:sz w:val="20"/>
                <w:szCs w:val="20"/>
              </w:rPr>
              <w:t xml:space="preserve"> </w:t>
            </w:r>
            <w:r w:rsidRPr="00E7025C">
              <w:rPr>
                <w:rFonts w:ascii="Trebuchet MS" w:hAnsi="Trebuchet MS"/>
                <w:b w:val="0"/>
                <w:sz w:val="20"/>
                <w:szCs w:val="20"/>
              </w:rPr>
              <w:t>lassen.</w:t>
            </w:r>
          </w:p>
          <w:p w:rsidR="000652AF" w:rsidRPr="000652AF" w:rsidRDefault="000652AF" w:rsidP="000652AF">
            <w:pPr>
              <w:spacing w:before="60" w:after="60"/>
            </w:pPr>
            <w:r w:rsidRPr="00AF0C11">
              <w:rPr>
                <w:rFonts w:ascii="Trebuchet MS" w:hAnsi="Trebuchet MS"/>
                <w:b/>
                <w:bCs/>
              </w:rPr>
              <w:t>Kap. 10 Naturstoffe</w:t>
            </w:r>
          </w:p>
        </w:tc>
      </w:tr>
      <w:tr w:rsidR="008B33FA" w:rsidRPr="00BD6BB7" w:rsidTr="003668BA">
        <w:trPr>
          <w:cantSplit/>
          <w:trHeight w:val="85"/>
        </w:trPr>
        <w:tc>
          <w:tcPr>
            <w:tcW w:w="4962" w:type="dxa"/>
            <w:shd w:val="clear" w:color="auto" w:fill="FFFFFF"/>
            <w:vAlign w:val="center"/>
          </w:tcPr>
          <w:p w:rsidR="00E7025C" w:rsidRDefault="00EB0F5D" w:rsidP="00E7025C">
            <w:pPr>
              <w:widowControl w:val="0"/>
              <w:spacing w:before="60" w:after="60"/>
              <w:rPr>
                <w:rFonts w:ascii="Trebuchet MS" w:hAnsi="Trebuchet MS"/>
                <w:bCs/>
              </w:rPr>
            </w:pPr>
            <w:r w:rsidRPr="00E7025C">
              <w:rPr>
                <w:rFonts w:ascii="Trebuchet MS" w:hAnsi="Trebuchet MS"/>
                <w:bCs/>
              </w:rPr>
              <w:t>Fette als Ester</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Zusammenhang zwischen</w:t>
            </w:r>
            <w:r w:rsidR="00E7025C">
              <w:rPr>
                <w:rFonts w:ascii="Trebuchet MS" w:hAnsi="Trebuchet MS"/>
                <w:bCs/>
              </w:rPr>
              <w:t xml:space="preserve"> </w:t>
            </w:r>
            <w:r w:rsidRPr="00E7025C">
              <w:rPr>
                <w:rFonts w:ascii="Trebuchet MS" w:hAnsi="Trebuchet MS"/>
                <w:bCs/>
              </w:rPr>
              <w:t>Struktur und Eigenschaften</w:t>
            </w:r>
          </w:p>
          <w:p w:rsidR="00EB0F5D" w:rsidRPr="00E7025C" w:rsidRDefault="00E7025C" w:rsidP="00E7025C">
            <w:pPr>
              <w:widowControl w:val="0"/>
              <w:spacing w:before="60" w:after="60"/>
              <w:rPr>
                <w:rFonts w:ascii="Trebuchet MS" w:hAnsi="Trebuchet MS"/>
                <w:bCs/>
              </w:rPr>
            </w:pPr>
            <w:r>
              <w:rPr>
                <w:rFonts w:ascii="Trebuchet MS" w:hAnsi="Trebuchet MS"/>
                <w:bCs/>
              </w:rPr>
              <w:t>B</w:t>
            </w:r>
            <w:r w:rsidR="00EB0F5D" w:rsidRPr="00E7025C">
              <w:rPr>
                <w:rFonts w:ascii="Trebuchet MS" w:hAnsi="Trebuchet MS"/>
                <w:bCs/>
              </w:rPr>
              <w:t>edeutung für die Ernährung</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Charakterisierung von Fetten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Gewinnung und Verarbeitung</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Fette als nachwachsende Rohstoffe</w:t>
            </w:r>
          </w:p>
          <w:p w:rsidR="008B33FA" w:rsidRPr="00BD6BB7" w:rsidRDefault="00EB0F5D" w:rsidP="00EB0F5D">
            <w:pPr>
              <w:widowControl w:val="0"/>
              <w:spacing w:before="60" w:after="60"/>
              <w:rPr>
                <w:rFonts w:ascii="Trebuchet MS" w:hAnsi="Trebuchet MS" w:cs="Arial"/>
                <w:b/>
                <w:color w:val="000000"/>
              </w:rPr>
            </w:pPr>
            <w:r w:rsidRPr="00E7025C">
              <w:rPr>
                <w:rFonts w:ascii="Trebuchet MS" w:hAnsi="Trebuchet MS"/>
                <w:bCs/>
              </w:rPr>
              <w:t>fettähnliche Substanzen</w:t>
            </w:r>
          </w:p>
        </w:tc>
        <w:tc>
          <w:tcPr>
            <w:tcW w:w="5351" w:type="dxa"/>
            <w:gridSpan w:val="2"/>
            <w:shd w:val="clear" w:color="auto" w:fill="FFFFFF"/>
            <w:vAlign w:val="center"/>
          </w:tcPr>
          <w:p w:rsidR="000652AF" w:rsidRPr="003D5F60" w:rsidRDefault="000652AF" w:rsidP="000652AF">
            <w:pPr>
              <w:widowControl w:val="0"/>
              <w:spacing w:before="60" w:after="60"/>
              <w:rPr>
                <w:rFonts w:ascii="Trebuchet MS" w:hAnsi="Trebuchet MS"/>
                <w:bCs/>
              </w:rPr>
            </w:pPr>
            <w:r w:rsidRPr="003D5F60">
              <w:rPr>
                <w:rFonts w:ascii="Trebuchet MS" w:hAnsi="Trebuchet MS"/>
                <w:bCs/>
              </w:rPr>
              <w:t>10.1 Aufbau und Eigenschaften der Fette</w:t>
            </w:r>
          </w:p>
          <w:p w:rsidR="000652AF" w:rsidRPr="003D5F60" w:rsidRDefault="000652AF" w:rsidP="000652AF">
            <w:pPr>
              <w:widowControl w:val="0"/>
              <w:spacing w:before="60" w:after="60"/>
              <w:rPr>
                <w:rFonts w:ascii="Trebuchet MS" w:hAnsi="Trebuchet MS"/>
                <w:bCs/>
              </w:rPr>
            </w:pPr>
            <w:r w:rsidRPr="003D5F60">
              <w:rPr>
                <w:rFonts w:ascii="Trebuchet MS" w:hAnsi="Trebuchet MS"/>
                <w:bCs/>
              </w:rPr>
              <w:t>s.o.</w:t>
            </w:r>
          </w:p>
          <w:p w:rsidR="000652AF" w:rsidRDefault="000652AF" w:rsidP="000652AF">
            <w:pPr>
              <w:widowControl w:val="0"/>
              <w:spacing w:before="60" w:after="60"/>
              <w:rPr>
                <w:rFonts w:ascii="Trebuchet MS" w:hAnsi="Trebuchet MS"/>
                <w:bCs/>
              </w:rPr>
            </w:pPr>
            <w:r w:rsidRPr="003D5F60">
              <w:rPr>
                <w:rFonts w:ascii="Trebuchet MS" w:hAnsi="Trebuchet MS"/>
                <w:bCs/>
              </w:rPr>
              <w:t>10.3 Margarine und Fetthärtung</w:t>
            </w:r>
          </w:p>
          <w:p w:rsidR="00B73AC8" w:rsidRPr="003D5F60" w:rsidRDefault="00B73AC8" w:rsidP="000652AF">
            <w:pPr>
              <w:widowControl w:val="0"/>
              <w:spacing w:before="60" w:after="60"/>
              <w:rPr>
                <w:rFonts w:ascii="Trebuchet MS" w:hAnsi="Trebuchet MS"/>
                <w:bCs/>
              </w:rPr>
            </w:pPr>
          </w:p>
          <w:p w:rsidR="000652AF" w:rsidRDefault="000652AF" w:rsidP="000652AF">
            <w:pPr>
              <w:widowControl w:val="0"/>
              <w:spacing w:before="60" w:after="60"/>
              <w:rPr>
                <w:rFonts w:ascii="Trebuchet MS" w:hAnsi="Trebuchet MS"/>
                <w:bCs/>
              </w:rPr>
            </w:pPr>
            <w:r w:rsidRPr="003D5F60">
              <w:rPr>
                <w:rFonts w:ascii="Trebuchet MS" w:hAnsi="Trebuchet MS"/>
                <w:bCs/>
              </w:rPr>
              <w:t>10.2 Fette als Nährstoffe</w:t>
            </w:r>
          </w:p>
          <w:p w:rsidR="00B73AC8" w:rsidRDefault="00B73AC8" w:rsidP="000652AF">
            <w:pPr>
              <w:widowControl w:val="0"/>
              <w:spacing w:before="60" w:after="60"/>
              <w:rPr>
                <w:rFonts w:ascii="Trebuchet MS" w:hAnsi="Trebuchet MS"/>
                <w:bCs/>
              </w:rPr>
            </w:pPr>
            <w:r>
              <w:rPr>
                <w:rFonts w:ascii="Trebuchet MS" w:hAnsi="Trebuchet MS"/>
                <w:bCs/>
              </w:rPr>
              <w:t xml:space="preserve">10.4 </w:t>
            </w:r>
            <w:r w:rsidRPr="00B73AC8">
              <w:rPr>
                <w:rFonts w:ascii="Trebuchet MS" w:hAnsi="Trebuchet MS" w:cs="PoloCh11K-Krftg"/>
                <w:color w:val="0583D4"/>
              </w:rPr>
              <w:t>I</w:t>
            </w:r>
            <w:r w:rsidRPr="00B73AC8">
              <w:rPr>
                <w:rFonts w:ascii="Trebuchet MS" w:hAnsi="Trebuchet MS" w:cs="PoloCh11K-Krftg"/>
                <w:color w:val="FF401A"/>
              </w:rPr>
              <w:t>m</w:t>
            </w:r>
            <w:r w:rsidRPr="00B73AC8">
              <w:rPr>
                <w:rFonts w:ascii="Trebuchet MS" w:hAnsi="Trebuchet MS" w:cs="PoloCh11K-Krftg"/>
                <w:color w:val="7BEE00"/>
              </w:rPr>
              <w:t>p</w:t>
            </w:r>
            <w:r w:rsidRPr="00B73AC8">
              <w:rPr>
                <w:rFonts w:ascii="Trebuchet MS" w:hAnsi="Trebuchet MS" w:cs="PoloCh11K-Krftg"/>
                <w:color w:val="0583D4"/>
              </w:rPr>
              <w:t>u</w:t>
            </w:r>
            <w:r w:rsidRPr="00B73AC8">
              <w:rPr>
                <w:rFonts w:ascii="Trebuchet MS" w:hAnsi="Trebuchet MS" w:cs="PoloCh11K-Krftg"/>
                <w:color w:val="FF401A"/>
              </w:rPr>
              <w:t>l</w:t>
            </w:r>
            <w:r w:rsidRPr="00B73AC8">
              <w:rPr>
                <w:rFonts w:ascii="Trebuchet MS" w:hAnsi="Trebuchet MS" w:cs="PoloCh11K-Krftg"/>
                <w:color w:val="7BEE00"/>
              </w:rPr>
              <w:t>s</w:t>
            </w:r>
            <w:r w:rsidRPr="00B73AC8">
              <w:rPr>
                <w:rFonts w:ascii="Trebuchet MS" w:hAnsi="Trebuchet MS" w:cs="PoloCh11K-Krftg"/>
                <w:color w:val="0583D4"/>
              </w:rPr>
              <w:t xml:space="preserve">e </w:t>
            </w:r>
            <w:r w:rsidRPr="00B73AC8">
              <w:rPr>
                <w:rFonts w:ascii="Trebuchet MS" w:hAnsi="Trebuchet MS" w:cs="PoloCh11K-Krftg"/>
                <w:color w:val="000000"/>
              </w:rPr>
              <w:t>Biotreibstoff – pro und contra</w:t>
            </w:r>
          </w:p>
          <w:p w:rsidR="008B33FA" w:rsidRPr="00BD6BB7" w:rsidRDefault="008B33FA" w:rsidP="009A7B22">
            <w:pPr>
              <w:widowControl w:val="0"/>
              <w:spacing w:before="60" w:after="60"/>
              <w:rPr>
                <w:rFonts w:ascii="Trebuchet MS" w:hAnsi="Trebuchet MS" w:cs="Arial"/>
                <w:b/>
                <w:color w:val="000000"/>
              </w:rPr>
            </w:pPr>
          </w:p>
        </w:tc>
      </w:tr>
      <w:tr w:rsidR="008B33FA" w:rsidRPr="00BD6BB7" w:rsidTr="009A7B22">
        <w:trPr>
          <w:cantSplit/>
          <w:trHeight w:val="302"/>
        </w:trPr>
        <w:tc>
          <w:tcPr>
            <w:tcW w:w="7797" w:type="dxa"/>
            <w:gridSpan w:val="2"/>
            <w:tcBorders>
              <w:bottom w:val="single" w:sz="4" w:space="0" w:color="808080"/>
            </w:tcBorders>
            <w:shd w:val="clear" w:color="auto" w:fill="0078AE"/>
            <w:vAlign w:val="center"/>
          </w:tcPr>
          <w:p w:rsidR="008B33FA" w:rsidRPr="00653293" w:rsidRDefault="00EB0F5D" w:rsidP="00653293">
            <w:pPr>
              <w:widowControl w:val="0"/>
              <w:spacing w:before="60" w:after="60"/>
              <w:rPr>
                <w:rFonts w:ascii="Trebuchet MS" w:hAnsi="Trebuchet MS" w:cs="Arial"/>
                <w:b/>
                <w:color w:val="FFFFFF"/>
              </w:rPr>
            </w:pPr>
            <w:r w:rsidRPr="00E7025C">
              <w:rPr>
                <w:rFonts w:ascii="Trebuchet MS" w:hAnsi="Trebuchet MS" w:cs="Arial"/>
                <w:b/>
                <w:bCs/>
                <w:color w:val="FFFFFF"/>
              </w:rPr>
              <w:t>88 W Kohlenhydrate II - Oligo- und Polysaccharide</w:t>
            </w:r>
          </w:p>
        </w:tc>
        <w:tc>
          <w:tcPr>
            <w:tcW w:w="2516" w:type="dxa"/>
            <w:tcBorders>
              <w:bottom w:val="single" w:sz="4" w:space="0" w:color="808080"/>
            </w:tcBorders>
            <w:shd w:val="clear" w:color="auto" w:fill="0078AE"/>
            <w:vAlign w:val="center"/>
          </w:tcPr>
          <w:p w:rsidR="008B33FA" w:rsidRPr="00653293" w:rsidRDefault="008B33FA" w:rsidP="00653293">
            <w:pPr>
              <w:widowControl w:val="0"/>
              <w:spacing w:before="60" w:after="60"/>
              <w:rPr>
                <w:rFonts w:ascii="Trebuchet MS" w:hAnsi="Trebuchet MS" w:cs="Arial"/>
                <w:b/>
                <w:color w:val="FFFFFF"/>
              </w:rPr>
            </w:pPr>
            <w:r w:rsidRPr="00653293">
              <w:rPr>
                <w:rFonts w:ascii="Trebuchet MS" w:hAnsi="Trebuchet MS" w:cs="Arial"/>
                <w:b/>
                <w:color w:val="FFFFFF"/>
              </w:rPr>
              <w:t xml:space="preserve">Zeitansatz: </w:t>
            </w:r>
            <w:r w:rsidR="00462C60" w:rsidRPr="00653293">
              <w:rPr>
                <w:rFonts w:ascii="Trebuchet MS" w:hAnsi="Trebuchet MS" w:cs="Arial"/>
                <w:b/>
                <w:color w:val="FFFFFF"/>
              </w:rPr>
              <w:t>6</w:t>
            </w:r>
            <w:r w:rsidRPr="00653293">
              <w:rPr>
                <w:rFonts w:ascii="Trebuchet MS" w:hAnsi="Trebuchet MS" w:cs="Arial"/>
                <w:b/>
                <w:color w:val="FFFFFF"/>
              </w:rPr>
              <w:t xml:space="preserve"> h</w:t>
            </w:r>
          </w:p>
        </w:tc>
      </w:tr>
      <w:tr w:rsidR="008B33FA" w:rsidRPr="00BD6BB7" w:rsidTr="009A7B22">
        <w:trPr>
          <w:cantSplit/>
          <w:trHeight w:val="302"/>
        </w:trPr>
        <w:tc>
          <w:tcPr>
            <w:tcW w:w="10313" w:type="dxa"/>
            <w:gridSpan w:val="3"/>
            <w:tcBorders>
              <w:bottom w:val="single" w:sz="4" w:space="0" w:color="808080"/>
            </w:tcBorders>
            <w:shd w:val="clear" w:color="auto" w:fill="FFFFFF"/>
            <w:vAlign w:val="center"/>
          </w:tcPr>
          <w:p w:rsidR="008B33FA" w:rsidRDefault="00EB0F5D" w:rsidP="00E7025C">
            <w:pPr>
              <w:pStyle w:val="berschrift3"/>
              <w:keepNext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Disaccharide und Polysaccharide sind als wichtigste Stoffklassen in der belebten Natur allgegenwärtig. Die</w:t>
            </w:r>
            <w:r w:rsidR="008D538D">
              <w:rPr>
                <w:rFonts w:ascii="Trebuchet MS" w:hAnsi="Trebuchet MS"/>
                <w:b w:val="0"/>
                <w:sz w:val="20"/>
                <w:szCs w:val="20"/>
              </w:rPr>
              <w:t xml:space="preserve"> </w:t>
            </w:r>
            <w:r w:rsidRPr="00E7025C">
              <w:rPr>
                <w:rFonts w:ascii="Trebuchet MS" w:hAnsi="Trebuchet MS"/>
                <w:b w:val="0"/>
                <w:sz w:val="20"/>
                <w:szCs w:val="20"/>
              </w:rPr>
              <w:t>Strukturformeln sollen unter Einsatz von Molekülmodellen und bildhaften Darstellungen erarbeitet werden.</w:t>
            </w:r>
            <w:r w:rsidR="008D538D">
              <w:rPr>
                <w:rFonts w:ascii="Trebuchet MS" w:hAnsi="Trebuchet MS"/>
                <w:b w:val="0"/>
                <w:sz w:val="20"/>
                <w:szCs w:val="20"/>
              </w:rPr>
              <w:t xml:space="preserve"> </w:t>
            </w:r>
            <w:r w:rsidRPr="00E7025C">
              <w:rPr>
                <w:rFonts w:ascii="Trebuchet MS" w:hAnsi="Trebuchet MS"/>
                <w:b w:val="0"/>
                <w:sz w:val="20"/>
                <w:szCs w:val="20"/>
              </w:rPr>
              <w:t>Schwerpunkt ist die Verknüpfung von Monosacchariden über Oligo- zu Polysacchariden</w:t>
            </w:r>
            <w:r w:rsidR="008D538D">
              <w:rPr>
                <w:rFonts w:ascii="Trebuchet MS" w:hAnsi="Trebuchet MS"/>
                <w:b w:val="0"/>
                <w:sz w:val="20"/>
                <w:szCs w:val="20"/>
              </w:rPr>
              <w:t xml:space="preserve">. </w:t>
            </w:r>
          </w:p>
          <w:p w:rsidR="00B73AC8" w:rsidRPr="00B73AC8" w:rsidRDefault="00B73AC8" w:rsidP="00B73AC8">
            <w:pPr>
              <w:spacing w:before="60" w:after="60"/>
            </w:pPr>
            <w:r w:rsidRPr="00AF0C11">
              <w:rPr>
                <w:rFonts w:ascii="Trebuchet MS" w:hAnsi="Trebuchet MS"/>
                <w:b/>
                <w:bCs/>
              </w:rPr>
              <w:t>Kap. 10 Naturstoffe</w:t>
            </w:r>
          </w:p>
        </w:tc>
      </w:tr>
      <w:tr w:rsidR="008B33FA" w:rsidRPr="00BD6BB7" w:rsidTr="003668BA">
        <w:trPr>
          <w:cantSplit/>
          <w:trHeight w:val="85"/>
        </w:trPr>
        <w:tc>
          <w:tcPr>
            <w:tcW w:w="4962" w:type="dxa"/>
            <w:shd w:val="clear" w:color="auto" w:fill="FFFFFF"/>
            <w:vAlign w:val="center"/>
          </w:tcPr>
          <w:p w:rsidR="00EB0F5D" w:rsidRPr="00E7025C" w:rsidRDefault="00EB0F5D" w:rsidP="00E7025C">
            <w:pPr>
              <w:widowControl w:val="0"/>
              <w:spacing w:before="60" w:after="60"/>
              <w:rPr>
                <w:rFonts w:ascii="Trebuchet MS" w:hAnsi="Trebuchet MS"/>
                <w:bCs/>
              </w:rPr>
            </w:pPr>
            <w:r w:rsidRPr="00E7025C">
              <w:rPr>
                <w:rFonts w:ascii="Trebuchet MS" w:hAnsi="Trebuchet MS"/>
                <w:bCs/>
              </w:rPr>
              <w:t>Disaccharide</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Mutarotation, glycosidische</w:t>
            </w:r>
            <w:r w:rsidR="00E7025C">
              <w:rPr>
                <w:rFonts w:ascii="Trebuchet MS" w:hAnsi="Trebuchet MS"/>
                <w:bCs/>
              </w:rPr>
              <w:t xml:space="preserve"> </w:t>
            </w:r>
            <w:r w:rsidRPr="00E7025C">
              <w:rPr>
                <w:rFonts w:ascii="Trebuchet MS" w:hAnsi="Trebuchet MS"/>
                <w:bCs/>
              </w:rPr>
              <w:t>Bindung, Halbacetale</w:t>
            </w:r>
            <w:r w:rsidR="0030323D">
              <w:rPr>
                <w:rFonts w:ascii="Trebuchet MS" w:hAnsi="Trebuchet MS"/>
                <w:bCs/>
              </w:rPr>
              <w:br/>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Polysaccharide</w:t>
            </w:r>
          </w:p>
          <w:p w:rsidR="008B33FA" w:rsidRPr="00E7025C" w:rsidRDefault="00EB0F5D" w:rsidP="00EB0F5D">
            <w:pPr>
              <w:widowControl w:val="0"/>
              <w:spacing w:before="60" w:after="60"/>
              <w:rPr>
                <w:rFonts w:ascii="Trebuchet MS" w:hAnsi="Trebuchet MS"/>
                <w:bCs/>
              </w:rPr>
            </w:pPr>
            <w:r w:rsidRPr="00E7025C">
              <w:rPr>
                <w:rFonts w:ascii="Trebuchet MS" w:hAnsi="Trebuchet MS"/>
                <w:bCs/>
              </w:rPr>
              <w:t>wirtschaftliche Bedeutung von</w:t>
            </w:r>
            <w:r w:rsidR="00E7025C">
              <w:rPr>
                <w:rFonts w:ascii="Trebuchet MS" w:hAnsi="Trebuchet MS"/>
                <w:bCs/>
              </w:rPr>
              <w:t xml:space="preserve"> </w:t>
            </w:r>
            <w:r w:rsidRPr="00E7025C">
              <w:rPr>
                <w:rFonts w:ascii="Trebuchet MS" w:hAnsi="Trebuchet MS"/>
                <w:bCs/>
              </w:rPr>
              <w:t>Kohlenhydraten</w:t>
            </w:r>
            <w:r w:rsidR="0030323D">
              <w:rPr>
                <w:rFonts w:ascii="Trebuchet MS" w:hAnsi="Trebuchet MS"/>
                <w:bCs/>
              </w:rPr>
              <w:br/>
            </w:r>
          </w:p>
        </w:tc>
        <w:tc>
          <w:tcPr>
            <w:tcW w:w="5351" w:type="dxa"/>
            <w:gridSpan w:val="2"/>
            <w:shd w:val="clear" w:color="auto" w:fill="FFFFFF"/>
            <w:vAlign w:val="center"/>
          </w:tcPr>
          <w:p w:rsidR="00B73AC8" w:rsidRPr="00B73AC8" w:rsidRDefault="00B73AC8" w:rsidP="009A7B22">
            <w:pPr>
              <w:widowControl w:val="0"/>
              <w:spacing w:before="60" w:after="60"/>
              <w:rPr>
                <w:rFonts w:ascii="Trebuchet MS" w:hAnsi="Trebuchet MS"/>
                <w:bCs/>
              </w:rPr>
            </w:pPr>
            <w:r w:rsidRPr="00B73AC8">
              <w:rPr>
                <w:rFonts w:ascii="Trebuchet MS" w:hAnsi="Trebuchet MS"/>
                <w:bCs/>
              </w:rPr>
              <w:t>10.18 Klassifizierung der Kohlenhydrate</w:t>
            </w:r>
          </w:p>
          <w:p w:rsidR="00B73AC8" w:rsidRPr="00B73AC8" w:rsidRDefault="00B73AC8" w:rsidP="009A7B22">
            <w:pPr>
              <w:widowControl w:val="0"/>
              <w:spacing w:before="60" w:after="60"/>
              <w:rPr>
                <w:rFonts w:ascii="Trebuchet MS" w:hAnsi="Trebuchet MS"/>
                <w:bCs/>
              </w:rPr>
            </w:pPr>
            <w:r w:rsidRPr="00B73AC8">
              <w:rPr>
                <w:rFonts w:ascii="Trebuchet MS" w:hAnsi="Trebuchet MS"/>
                <w:bCs/>
              </w:rPr>
              <w:t xml:space="preserve">10.21 Maltose, Saccharose, Lactose </w:t>
            </w:r>
            <w:r w:rsidRPr="0030323D">
              <w:rPr>
                <w:rFonts w:ascii="Trebuchet MS" w:hAnsi="Trebuchet MS"/>
                <w:bCs/>
                <w:i/>
              </w:rPr>
              <w:t>und</w:t>
            </w:r>
            <w:r w:rsidR="008D538D">
              <w:rPr>
                <w:rFonts w:ascii="Trebuchet MS" w:hAnsi="Trebuchet MS"/>
                <w:bCs/>
                <w:i/>
              </w:rPr>
              <w:t xml:space="preserve"> </w:t>
            </w:r>
            <w:r w:rsidR="0030323D">
              <w:rPr>
                <w:rFonts w:ascii="Trebuchet MS" w:hAnsi="Trebuchet MS"/>
                <w:bCs/>
              </w:rPr>
              <w:br/>
            </w:r>
            <w:r w:rsidRPr="00B73AC8">
              <w:rPr>
                <w:rFonts w:ascii="Trebuchet MS" w:hAnsi="Trebuchet MS"/>
                <w:bCs/>
              </w:rPr>
              <w:t>10.19 Glucose und Fructose</w:t>
            </w:r>
          </w:p>
          <w:p w:rsidR="00B73AC8" w:rsidRPr="00B73AC8" w:rsidRDefault="00B73AC8" w:rsidP="009A7B22">
            <w:pPr>
              <w:widowControl w:val="0"/>
              <w:spacing w:before="60" w:after="60"/>
              <w:rPr>
                <w:rFonts w:ascii="Trebuchet MS" w:hAnsi="Trebuchet MS"/>
                <w:bCs/>
              </w:rPr>
            </w:pPr>
            <w:r w:rsidRPr="00B73AC8">
              <w:rPr>
                <w:rFonts w:ascii="Trebuchet MS" w:hAnsi="Trebuchet MS"/>
                <w:bCs/>
              </w:rPr>
              <w:t>10.24 Stärke und Cellulose</w:t>
            </w:r>
          </w:p>
          <w:p w:rsidR="00B73AC8" w:rsidRPr="00BD6BB7" w:rsidRDefault="00B73AC8" w:rsidP="009A7B22">
            <w:pPr>
              <w:widowControl w:val="0"/>
              <w:spacing w:before="60" w:after="60"/>
              <w:rPr>
                <w:rFonts w:ascii="Trebuchet MS" w:hAnsi="Trebuchet MS" w:cs="Arial"/>
                <w:b/>
                <w:color w:val="000000"/>
              </w:rPr>
            </w:pPr>
            <w:r w:rsidRPr="00B73AC8">
              <w:rPr>
                <w:rFonts w:ascii="Trebuchet MS" w:hAnsi="Trebuchet MS"/>
                <w:bCs/>
              </w:rPr>
              <w:t xml:space="preserve">10.22 Gewinnung von Rübenzucker </w:t>
            </w:r>
            <w:r>
              <w:rPr>
                <w:rFonts w:ascii="Trebuchet MS" w:hAnsi="Trebuchet MS"/>
                <w:bCs/>
              </w:rPr>
              <w:br/>
            </w:r>
            <w:r w:rsidRPr="00B73AC8">
              <w:rPr>
                <w:rFonts w:ascii="Trebuchet MS" w:hAnsi="Trebuchet MS"/>
                <w:bCs/>
                <w:i/>
              </w:rPr>
              <w:t>(sowie jeweils bei den einzelnen Stoffen)</w:t>
            </w:r>
          </w:p>
        </w:tc>
      </w:tr>
      <w:tr w:rsidR="008B33FA" w:rsidRPr="00BD6BB7" w:rsidTr="009A7B22">
        <w:trPr>
          <w:cantSplit/>
          <w:trHeight w:val="302"/>
        </w:trPr>
        <w:tc>
          <w:tcPr>
            <w:tcW w:w="7797" w:type="dxa"/>
            <w:gridSpan w:val="2"/>
            <w:tcBorders>
              <w:bottom w:val="single" w:sz="4" w:space="0" w:color="808080"/>
            </w:tcBorders>
            <w:shd w:val="clear" w:color="auto" w:fill="0078AE"/>
            <w:vAlign w:val="center"/>
          </w:tcPr>
          <w:p w:rsidR="008B33FA" w:rsidRPr="00653293" w:rsidRDefault="00EB0F5D" w:rsidP="003668BA">
            <w:pPr>
              <w:keepNext/>
              <w:widowControl w:val="0"/>
              <w:spacing w:before="60" w:after="60"/>
              <w:rPr>
                <w:rFonts w:ascii="Trebuchet MS" w:hAnsi="Trebuchet MS" w:cs="Arial"/>
                <w:b/>
                <w:color w:val="FFFFFF"/>
              </w:rPr>
            </w:pPr>
            <w:r w:rsidRPr="00E7025C">
              <w:rPr>
                <w:rFonts w:ascii="Trebuchet MS" w:hAnsi="Trebuchet MS" w:cs="Arial"/>
                <w:b/>
                <w:bCs/>
                <w:color w:val="FFFFFF"/>
              </w:rPr>
              <w:lastRenderedPageBreak/>
              <w:t>89 W Kohlenhydrate III - Biotechnologie und Ernährungsphysiologie</w:t>
            </w:r>
          </w:p>
        </w:tc>
        <w:tc>
          <w:tcPr>
            <w:tcW w:w="2516" w:type="dxa"/>
            <w:tcBorders>
              <w:bottom w:val="single" w:sz="4" w:space="0" w:color="808080"/>
            </w:tcBorders>
            <w:shd w:val="clear" w:color="auto" w:fill="0078AE"/>
            <w:vAlign w:val="center"/>
          </w:tcPr>
          <w:p w:rsidR="008B33FA" w:rsidRPr="00653293" w:rsidRDefault="008B33FA" w:rsidP="003668BA">
            <w:pPr>
              <w:keepNext/>
              <w:widowControl w:val="0"/>
              <w:spacing w:before="60" w:after="60"/>
              <w:rPr>
                <w:rFonts w:ascii="Trebuchet MS" w:hAnsi="Trebuchet MS" w:cs="Arial"/>
                <w:b/>
                <w:color w:val="FFFFFF"/>
              </w:rPr>
            </w:pPr>
            <w:r w:rsidRPr="00653293">
              <w:rPr>
                <w:rFonts w:ascii="Trebuchet MS" w:hAnsi="Trebuchet MS" w:cs="Arial"/>
                <w:b/>
                <w:color w:val="FFFFFF"/>
              </w:rPr>
              <w:t xml:space="preserve">Zeitansatz: </w:t>
            </w:r>
            <w:r w:rsidR="00462C60" w:rsidRPr="00653293">
              <w:rPr>
                <w:rFonts w:ascii="Trebuchet MS" w:hAnsi="Trebuchet MS" w:cs="Arial"/>
                <w:b/>
                <w:color w:val="FFFFFF"/>
              </w:rPr>
              <w:t>6</w:t>
            </w:r>
            <w:r w:rsidRPr="00653293">
              <w:rPr>
                <w:rFonts w:ascii="Trebuchet MS" w:hAnsi="Trebuchet MS" w:cs="Arial"/>
                <w:b/>
                <w:color w:val="FFFFFF"/>
              </w:rPr>
              <w:t xml:space="preserve"> h</w:t>
            </w:r>
          </w:p>
        </w:tc>
      </w:tr>
      <w:tr w:rsidR="008B33FA" w:rsidRPr="00BD6BB7" w:rsidTr="009A7B22">
        <w:trPr>
          <w:cantSplit/>
          <w:trHeight w:val="302"/>
        </w:trPr>
        <w:tc>
          <w:tcPr>
            <w:tcW w:w="10313" w:type="dxa"/>
            <w:gridSpan w:val="3"/>
            <w:tcBorders>
              <w:bottom w:val="single" w:sz="4" w:space="0" w:color="808080"/>
            </w:tcBorders>
            <w:shd w:val="clear" w:color="auto" w:fill="FFFFFF"/>
            <w:vAlign w:val="center"/>
          </w:tcPr>
          <w:p w:rsidR="00EB0F5D" w:rsidRPr="00E7025C" w:rsidRDefault="00EB0F5D" w:rsidP="003668BA">
            <w:pPr>
              <w:pStyle w:val="berschrift3"/>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Kohlenhydrate sind Energielieferanten in biologischen Systemen. Kenntnisse der Energetik und</w:t>
            </w:r>
            <w:r w:rsidR="00351AC7">
              <w:rPr>
                <w:rFonts w:ascii="Trebuchet MS" w:hAnsi="Trebuchet MS"/>
                <w:b w:val="0"/>
                <w:sz w:val="20"/>
                <w:szCs w:val="20"/>
              </w:rPr>
              <w:t xml:space="preserve"> </w:t>
            </w:r>
            <w:r w:rsidRPr="00E7025C">
              <w:rPr>
                <w:rFonts w:ascii="Trebuchet MS" w:hAnsi="Trebuchet MS"/>
                <w:b w:val="0"/>
                <w:sz w:val="20"/>
                <w:szCs w:val="20"/>
              </w:rPr>
              <w:t>Stoffwechselvorgänge können fachübergreifend oder fächerverbindend eingearbeitet werden. Die Schülerinnen</w:t>
            </w:r>
            <w:r w:rsidR="00351AC7">
              <w:rPr>
                <w:rFonts w:ascii="Trebuchet MS" w:hAnsi="Trebuchet MS"/>
                <w:b w:val="0"/>
                <w:sz w:val="20"/>
                <w:szCs w:val="20"/>
              </w:rPr>
              <w:t xml:space="preserve"> </w:t>
            </w:r>
            <w:r w:rsidRPr="00E7025C">
              <w:rPr>
                <w:rFonts w:ascii="Trebuchet MS" w:hAnsi="Trebuchet MS"/>
                <w:b w:val="0"/>
                <w:sz w:val="20"/>
                <w:szCs w:val="20"/>
              </w:rPr>
              <w:t>und Schüler erwerben Kenntnisse über Energiebilanzen in Lebewesen. Die Biotechnologie der Vergärung kann</w:t>
            </w:r>
            <w:r w:rsidR="00351AC7">
              <w:rPr>
                <w:rFonts w:ascii="Trebuchet MS" w:hAnsi="Trebuchet MS"/>
                <w:b w:val="0"/>
                <w:sz w:val="20"/>
                <w:szCs w:val="20"/>
              </w:rPr>
              <w:t xml:space="preserve"> </w:t>
            </w:r>
            <w:r w:rsidRPr="00E7025C">
              <w:rPr>
                <w:rFonts w:ascii="Trebuchet MS" w:hAnsi="Trebuchet MS"/>
                <w:b w:val="0"/>
                <w:sz w:val="20"/>
                <w:szCs w:val="20"/>
              </w:rPr>
              <w:t>aus historischer und moderner Sicht behandelt werden.</w:t>
            </w:r>
            <w:r w:rsidR="00351AC7">
              <w:rPr>
                <w:rFonts w:ascii="Trebuchet MS" w:hAnsi="Trebuchet MS"/>
                <w:b w:val="0"/>
                <w:sz w:val="20"/>
                <w:szCs w:val="20"/>
              </w:rPr>
              <w:t xml:space="preserve"> </w:t>
            </w:r>
          </w:p>
          <w:p w:rsidR="008B33FA" w:rsidRDefault="00EB0F5D" w:rsidP="003668BA">
            <w:pPr>
              <w:pStyle w:val="berschrift3"/>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Viele Menschen leiden unter den „Zivilisationskrankheiten“ Übergewicht oder Diabetes. Vertiefte Kenntnisse der</w:t>
            </w:r>
            <w:r w:rsidR="00B73AC8">
              <w:rPr>
                <w:rFonts w:ascii="Trebuchet MS" w:hAnsi="Trebuchet MS"/>
                <w:b w:val="0"/>
                <w:sz w:val="20"/>
                <w:szCs w:val="20"/>
              </w:rPr>
              <w:t xml:space="preserve"> </w:t>
            </w:r>
            <w:r w:rsidRPr="00E7025C">
              <w:rPr>
                <w:rFonts w:ascii="Trebuchet MS" w:hAnsi="Trebuchet MS"/>
                <w:b w:val="0"/>
                <w:sz w:val="20"/>
                <w:szCs w:val="20"/>
              </w:rPr>
              <w:t>chemischen Zusammenhänge befähigen Schülerinnen und Schüler zu einer differenzierten Beurteilung von</w:t>
            </w:r>
            <w:r w:rsidR="00CD47F1">
              <w:rPr>
                <w:rFonts w:ascii="Trebuchet MS" w:hAnsi="Trebuchet MS"/>
                <w:b w:val="0"/>
                <w:sz w:val="20"/>
                <w:szCs w:val="20"/>
              </w:rPr>
              <w:t xml:space="preserve"> </w:t>
            </w:r>
            <w:r w:rsidRPr="00E7025C">
              <w:rPr>
                <w:rFonts w:ascii="Trebuchet MS" w:hAnsi="Trebuchet MS"/>
                <w:b w:val="0"/>
                <w:sz w:val="20"/>
                <w:szCs w:val="20"/>
              </w:rPr>
              <w:t>Problemen der Ernährung</w:t>
            </w:r>
            <w:r w:rsidR="00CD47F1">
              <w:rPr>
                <w:rFonts w:ascii="Trebuchet MS" w:hAnsi="Trebuchet MS"/>
                <w:b w:val="0"/>
                <w:sz w:val="20"/>
                <w:szCs w:val="20"/>
              </w:rPr>
              <w:t xml:space="preserve">. </w:t>
            </w:r>
          </w:p>
          <w:p w:rsidR="00B73AC8" w:rsidRPr="00B73AC8" w:rsidRDefault="00B73AC8" w:rsidP="003668BA">
            <w:pPr>
              <w:keepNext/>
              <w:spacing w:before="60" w:after="60"/>
            </w:pPr>
            <w:r w:rsidRPr="00B73AC8">
              <w:rPr>
                <w:rFonts w:ascii="Trebuchet MS" w:hAnsi="Trebuchet MS"/>
                <w:b/>
                <w:bCs/>
              </w:rPr>
              <w:t>diverse Kapitel</w:t>
            </w:r>
            <w:r>
              <w:t xml:space="preserve"> </w:t>
            </w:r>
          </w:p>
        </w:tc>
      </w:tr>
      <w:tr w:rsidR="008B33FA" w:rsidRPr="00BD6BB7" w:rsidTr="009A7B22">
        <w:trPr>
          <w:cantSplit/>
          <w:trHeight w:val="85"/>
        </w:trPr>
        <w:tc>
          <w:tcPr>
            <w:tcW w:w="4962" w:type="dxa"/>
            <w:shd w:val="clear" w:color="auto" w:fill="FFFFFF"/>
            <w:vAlign w:val="center"/>
          </w:tcPr>
          <w:p w:rsidR="00B73AC8" w:rsidRPr="00E7025C" w:rsidRDefault="00EB0F5D" w:rsidP="00E7025C">
            <w:pPr>
              <w:widowControl w:val="0"/>
              <w:spacing w:before="60" w:after="60"/>
              <w:rPr>
                <w:rFonts w:ascii="Trebuchet MS" w:hAnsi="Trebuchet MS"/>
                <w:bCs/>
              </w:rPr>
            </w:pPr>
            <w:r w:rsidRPr="00E7025C">
              <w:rPr>
                <w:rFonts w:ascii="Trebuchet MS" w:hAnsi="Trebuchet MS"/>
                <w:bCs/>
              </w:rPr>
              <w:t>Gärung</w:t>
            </w:r>
            <w:r w:rsidR="00B73AC8">
              <w:rPr>
                <w:rFonts w:ascii="Trebuchet MS" w:hAnsi="Trebuchet MS"/>
                <w:bCs/>
              </w:rPr>
              <w:br/>
            </w:r>
            <w:r w:rsidR="00B73AC8">
              <w:rPr>
                <w:rFonts w:ascii="Trebuchet MS" w:hAnsi="Trebuchet MS"/>
                <w:bCs/>
              </w:rPr>
              <w:br/>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Photosynthese</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Dissimilation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Ernährung</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Diabetes</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Zuckerersatzstoffe</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Süßstoffe</w:t>
            </w:r>
          </w:p>
          <w:p w:rsidR="008B33FA" w:rsidRPr="00BD6BB7" w:rsidRDefault="00EB0F5D" w:rsidP="00EB0F5D">
            <w:pPr>
              <w:widowControl w:val="0"/>
              <w:spacing w:before="60" w:after="60"/>
              <w:rPr>
                <w:rFonts w:ascii="Trebuchet MS" w:hAnsi="Trebuchet MS" w:cs="Arial"/>
                <w:b/>
                <w:color w:val="000000"/>
              </w:rPr>
            </w:pPr>
            <w:r w:rsidRPr="00E7025C">
              <w:rPr>
                <w:rFonts w:ascii="Trebuchet MS" w:hAnsi="Trebuchet MS"/>
                <w:bCs/>
              </w:rPr>
              <w:t>Biotechnologische Nutzung</w:t>
            </w:r>
          </w:p>
        </w:tc>
        <w:tc>
          <w:tcPr>
            <w:tcW w:w="5351" w:type="dxa"/>
            <w:gridSpan w:val="2"/>
            <w:shd w:val="clear" w:color="auto" w:fill="FFFFFF"/>
            <w:vAlign w:val="center"/>
          </w:tcPr>
          <w:p w:rsidR="00B73AC8" w:rsidRPr="00B73AC8" w:rsidRDefault="00B73AC8" w:rsidP="009A7B22">
            <w:pPr>
              <w:widowControl w:val="0"/>
              <w:spacing w:before="60" w:after="60"/>
              <w:rPr>
                <w:rFonts w:ascii="Trebuchet MS" w:hAnsi="Trebuchet MS"/>
                <w:bCs/>
              </w:rPr>
            </w:pPr>
            <w:r w:rsidRPr="00B73AC8">
              <w:rPr>
                <w:rFonts w:ascii="Trebuchet MS" w:hAnsi="Trebuchet MS"/>
                <w:bCs/>
              </w:rPr>
              <w:t xml:space="preserve">3.1 Die Herstellung von Alkohol </w:t>
            </w:r>
            <w:r w:rsidRPr="00B73AC8">
              <w:rPr>
                <w:rFonts w:ascii="Trebuchet MS" w:hAnsi="Trebuchet MS"/>
                <w:bCs/>
                <w:i/>
              </w:rPr>
              <w:t>bzw.</w:t>
            </w:r>
            <w:r w:rsidRPr="00B73AC8">
              <w:rPr>
                <w:rFonts w:ascii="Trebuchet MS" w:hAnsi="Trebuchet MS"/>
                <w:bCs/>
              </w:rPr>
              <w:br/>
              <w:t xml:space="preserve">10.6 Spiegelbildisomerie und optische Aktivität </w:t>
            </w:r>
            <w:r w:rsidRPr="00B73AC8">
              <w:rPr>
                <w:rFonts w:ascii="Trebuchet MS" w:hAnsi="Trebuchet MS"/>
                <w:bCs/>
                <w:i/>
              </w:rPr>
              <w:t>(Milchsäuregärung)</w:t>
            </w:r>
          </w:p>
          <w:p w:rsidR="00B73AC8" w:rsidRPr="00B73AC8" w:rsidRDefault="00B73AC8" w:rsidP="009A7B22">
            <w:pPr>
              <w:widowControl w:val="0"/>
              <w:spacing w:before="60" w:after="60"/>
              <w:rPr>
                <w:rFonts w:ascii="Trebuchet MS" w:hAnsi="Trebuchet MS"/>
                <w:bCs/>
              </w:rPr>
            </w:pPr>
            <w:r w:rsidRPr="00B73AC8">
              <w:rPr>
                <w:rFonts w:ascii="Trebuchet MS" w:hAnsi="Trebuchet MS"/>
                <w:bCs/>
              </w:rPr>
              <w:t>13.6 Komplexverbindungen in der Natur</w:t>
            </w:r>
          </w:p>
          <w:p w:rsidR="00B73AC8" w:rsidRPr="00B73AC8" w:rsidRDefault="00B73AC8" w:rsidP="009A7B22">
            <w:pPr>
              <w:widowControl w:val="0"/>
              <w:spacing w:before="60" w:after="60"/>
              <w:rPr>
                <w:rFonts w:ascii="Trebuchet MS" w:hAnsi="Trebuchet MS"/>
                <w:bCs/>
              </w:rPr>
            </w:pPr>
          </w:p>
          <w:p w:rsidR="00B73AC8" w:rsidRPr="00B73AC8" w:rsidRDefault="00B73AC8" w:rsidP="009A7B22">
            <w:pPr>
              <w:widowControl w:val="0"/>
              <w:spacing w:before="60" w:after="60"/>
              <w:rPr>
                <w:rFonts w:ascii="Trebuchet MS" w:hAnsi="Trebuchet MS"/>
                <w:bCs/>
              </w:rPr>
            </w:pPr>
            <w:r w:rsidRPr="00B73AC8">
              <w:rPr>
                <w:rFonts w:ascii="Trebuchet MS" w:hAnsi="Trebuchet MS"/>
                <w:bCs/>
              </w:rPr>
              <w:t>10.2 Fette als Nährstoffe</w:t>
            </w:r>
          </w:p>
          <w:p w:rsidR="00B73AC8" w:rsidRPr="00B73AC8" w:rsidRDefault="00B73AC8" w:rsidP="009A7B22">
            <w:pPr>
              <w:widowControl w:val="0"/>
              <w:spacing w:before="60" w:after="60"/>
              <w:rPr>
                <w:rFonts w:ascii="Trebuchet MS" w:hAnsi="Trebuchet MS"/>
                <w:bCs/>
              </w:rPr>
            </w:pPr>
            <w:r>
              <w:rPr>
                <w:rFonts w:ascii="Trebuchet MS" w:hAnsi="Trebuchet MS"/>
                <w:bCs/>
              </w:rPr>
              <w:t>s.o.</w:t>
            </w:r>
          </w:p>
          <w:p w:rsidR="008B33FA" w:rsidRDefault="00B73AC8" w:rsidP="009A7B22">
            <w:pPr>
              <w:widowControl w:val="0"/>
              <w:spacing w:before="60" w:after="60"/>
              <w:rPr>
                <w:rFonts w:ascii="Trebuchet MS" w:hAnsi="Trebuchet MS"/>
                <w:bCs/>
              </w:rPr>
            </w:pPr>
            <w:r w:rsidRPr="00B73AC8">
              <w:rPr>
                <w:rFonts w:ascii="Trebuchet MS" w:hAnsi="Trebuchet MS"/>
                <w:bCs/>
              </w:rPr>
              <w:t>10.20 Exkurs Zuckerersatzstoffe</w:t>
            </w:r>
          </w:p>
          <w:p w:rsidR="00B73AC8" w:rsidRDefault="00B73AC8" w:rsidP="009A7B22">
            <w:pPr>
              <w:widowControl w:val="0"/>
              <w:spacing w:before="60" w:after="60"/>
              <w:rPr>
                <w:rFonts w:ascii="PoloCh11K-Krftg" w:hAnsi="PoloCh11K-Krftg" w:cs="PoloCh11K-Krftg"/>
                <w:color w:val="000000"/>
                <w:sz w:val="36"/>
                <w:szCs w:val="36"/>
              </w:rPr>
            </w:pPr>
            <w:r>
              <w:rPr>
                <w:rFonts w:ascii="Trebuchet MS" w:hAnsi="Trebuchet MS"/>
                <w:bCs/>
              </w:rPr>
              <w:t>s.o.</w:t>
            </w:r>
          </w:p>
          <w:p w:rsidR="00B73AC8" w:rsidRPr="00BD6BB7" w:rsidRDefault="00B73AC8" w:rsidP="009A7B22">
            <w:pPr>
              <w:widowControl w:val="0"/>
              <w:spacing w:before="60" w:after="60"/>
              <w:rPr>
                <w:rFonts w:ascii="Trebuchet MS" w:hAnsi="Trebuchet MS" w:cs="Arial"/>
                <w:b/>
                <w:color w:val="000000"/>
              </w:rPr>
            </w:pPr>
          </w:p>
        </w:tc>
      </w:tr>
      <w:tr w:rsidR="008B33FA" w:rsidRPr="00BD6BB7" w:rsidTr="009A7B22">
        <w:trPr>
          <w:cantSplit/>
          <w:trHeight w:val="302"/>
        </w:trPr>
        <w:tc>
          <w:tcPr>
            <w:tcW w:w="7797" w:type="dxa"/>
            <w:gridSpan w:val="2"/>
            <w:tcBorders>
              <w:bottom w:val="single" w:sz="4" w:space="0" w:color="808080"/>
            </w:tcBorders>
            <w:shd w:val="clear" w:color="auto" w:fill="0078AE"/>
            <w:vAlign w:val="center"/>
          </w:tcPr>
          <w:p w:rsidR="008B33FA" w:rsidRPr="00653293" w:rsidRDefault="00EB0F5D" w:rsidP="00A526A4">
            <w:pPr>
              <w:keepNext/>
              <w:spacing w:before="60" w:after="60"/>
              <w:rPr>
                <w:rFonts w:ascii="Trebuchet MS" w:hAnsi="Trebuchet MS" w:cs="Arial"/>
                <w:b/>
                <w:color w:val="FFFFFF"/>
              </w:rPr>
            </w:pPr>
            <w:r w:rsidRPr="00E7025C">
              <w:rPr>
                <w:rFonts w:ascii="Trebuchet MS" w:hAnsi="Trebuchet MS" w:cs="Arial"/>
                <w:b/>
                <w:bCs/>
                <w:color w:val="FFFFFF"/>
              </w:rPr>
              <w:t>91 W Komplexchemie II - Strukturen und Anwendungen</w:t>
            </w:r>
          </w:p>
        </w:tc>
        <w:tc>
          <w:tcPr>
            <w:tcW w:w="2516" w:type="dxa"/>
            <w:tcBorders>
              <w:bottom w:val="single" w:sz="4" w:space="0" w:color="808080"/>
            </w:tcBorders>
            <w:shd w:val="clear" w:color="auto" w:fill="0078AE"/>
            <w:vAlign w:val="center"/>
          </w:tcPr>
          <w:p w:rsidR="008B33FA" w:rsidRPr="00653293" w:rsidRDefault="008B33FA" w:rsidP="00653293">
            <w:pPr>
              <w:widowControl w:val="0"/>
              <w:spacing w:before="60" w:after="60"/>
              <w:rPr>
                <w:rFonts w:ascii="Trebuchet MS" w:hAnsi="Trebuchet MS" w:cs="Arial"/>
                <w:b/>
                <w:color w:val="FFFFFF"/>
              </w:rPr>
            </w:pPr>
            <w:r w:rsidRPr="00653293">
              <w:rPr>
                <w:rFonts w:ascii="Trebuchet MS" w:hAnsi="Trebuchet MS" w:cs="Arial"/>
                <w:b/>
                <w:color w:val="FFFFFF"/>
              </w:rPr>
              <w:t>Zeitansatz:</w:t>
            </w:r>
            <w:r w:rsidR="00462C60" w:rsidRPr="00653293">
              <w:rPr>
                <w:rFonts w:ascii="Trebuchet MS" w:hAnsi="Trebuchet MS" w:cs="Arial"/>
                <w:b/>
                <w:color w:val="FFFFFF"/>
              </w:rPr>
              <w:t xml:space="preserve"> 6</w:t>
            </w:r>
            <w:r w:rsidRPr="00653293">
              <w:rPr>
                <w:rFonts w:ascii="Trebuchet MS" w:hAnsi="Trebuchet MS" w:cs="Arial"/>
                <w:b/>
                <w:color w:val="FFFFFF"/>
              </w:rPr>
              <w:t xml:space="preserve"> h</w:t>
            </w:r>
          </w:p>
        </w:tc>
      </w:tr>
      <w:tr w:rsidR="008B33FA" w:rsidRPr="00BD6BB7" w:rsidTr="009A7B22">
        <w:trPr>
          <w:cantSplit/>
          <w:trHeight w:val="302"/>
        </w:trPr>
        <w:tc>
          <w:tcPr>
            <w:tcW w:w="10313" w:type="dxa"/>
            <w:gridSpan w:val="3"/>
            <w:tcBorders>
              <w:bottom w:val="single" w:sz="4" w:space="0" w:color="808080"/>
            </w:tcBorders>
            <w:shd w:val="clear" w:color="auto" w:fill="FFFFFF"/>
            <w:vAlign w:val="center"/>
          </w:tcPr>
          <w:p w:rsidR="008B33FA" w:rsidRDefault="00EB0F5D" w:rsidP="007D7ED0">
            <w:pPr>
              <w:pStyle w:val="berschrift3"/>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Die Anwendungsgebiete der Komplexchemie bieten vielfä</w:t>
            </w:r>
            <w:r w:rsidR="00B03C3B">
              <w:rPr>
                <w:rFonts w:ascii="Trebuchet MS" w:hAnsi="Trebuchet MS"/>
                <w:b w:val="0"/>
                <w:sz w:val="20"/>
                <w:szCs w:val="20"/>
              </w:rPr>
              <w:t>ltige Möglichkeiten für Schüler</w:t>
            </w:r>
            <w:r w:rsidRPr="00E7025C">
              <w:rPr>
                <w:rFonts w:ascii="Trebuchet MS" w:hAnsi="Trebuchet MS"/>
                <w:b w:val="0"/>
                <w:sz w:val="20"/>
                <w:szCs w:val="20"/>
              </w:rPr>
              <w:t>übungen sowie für</w:t>
            </w:r>
            <w:r w:rsidR="007D7ED0">
              <w:rPr>
                <w:rFonts w:ascii="Trebuchet MS" w:hAnsi="Trebuchet MS"/>
                <w:b w:val="0"/>
                <w:sz w:val="20"/>
                <w:szCs w:val="20"/>
              </w:rPr>
              <w:t xml:space="preserve"> </w:t>
            </w:r>
            <w:r w:rsidRPr="00E7025C">
              <w:rPr>
                <w:rFonts w:ascii="Trebuchet MS" w:hAnsi="Trebuchet MS"/>
                <w:b w:val="0"/>
                <w:sz w:val="20"/>
                <w:szCs w:val="20"/>
              </w:rPr>
              <w:t>fachübergreifendes und fächerverbindendes Arbeiten.</w:t>
            </w:r>
          </w:p>
          <w:p w:rsidR="00B73AC8" w:rsidRPr="00B73AC8" w:rsidRDefault="00B73AC8" w:rsidP="00B73AC8">
            <w:pPr>
              <w:spacing w:before="60" w:after="60"/>
            </w:pPr>
            <w:r w:rsidRPr="00B73AC8">
              <w:rPr>
                <w:rFonts w:ascii="Trebuchet MS" w:hAnsi="Trebuchet MS"/>
                <w:b/>
                <w:bCs/>
              </w:rPr>
              <w:t>Kap. 13 Komplexverbindungen</w:t>
            </w:r>
          </w:p>
        </w:tc>
      </w:tr>
      <w:tr w:rsidR="008B33FA" w:rsidRPr="00BD6BB7" w:rsidTr="003668BA">
        <w:trPr>
          <w:cantSplit/>
          <w:trHeight w:val="85"/>
        </w:trPr>
        <w:tc>
          <w:tcPr>
            <w:tcW w:w="4962" w:type="dxa"/>
            <w:shd w:val="clear" w:color="auto" w:fill="FFFFFF"/>
            <w:vAlign w:val="center"/>
          </w:tcPr>
          <w:p w:rsidR="00EB0F5D" w:rsidRPr="00E7025C" w:rsidRDefault="00EB0F5D" w:rsidP="00E7025C">
            <w:pPr>
              <w:widowControl w:val="0"/>
              <w:spacing w:before="60" w:after="60"/>
              <w:rPr>
                <w:rFonts w:ascii="Trebuchet MS" w:hAnsi="Trebuchet MS"/>
                <w:bCs/>
              </w:rPr>
            </w:pPr>
            <w:r w:rsidRPr="00E7025C">
              <w:rPr>
                <w:rFonts w:ascii="Trebuchet MS" w:hAnsi="Trebuchet MS"/>
                <w:bCs/>
              </w:rPr>
              <w:t>Stabilität von Komplexen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Isomerie</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Chelate</w:t>
            </w:r>
          </w:p>
          <w:p w:rsidR="008B33FA" w:rsidRPr="00BD6BB7" w:rsidRDefault="00EB0F5D" w:rsidP="00EB0F5D">
            <w:pPr>
              <w:widowControl w:val="0"/>
              <w:spacing w:before="60" w:after="60"/>
              <w:rPr>
                <w:rFonts w:ascii="Trebuchet MS" w:hAnsi="Trebuchet MS" w:cs="Arial"/>
                <w:b/>
                <w:color w:val="000000"/>
              </w:rPr>
            </w:pPr>
            <w:r w:rsidRPr="00E7025C">
              <w:rPr>
                <w:rFonts w:ascii="Trebuchet MS" w:hAnsi="Trebuchet MS"/>
                <w:bCs/>
              </w:rPr>
              <w:t>Anwendungen der Komplexchemie</w:t>
            </w:r>
          </w:p>
        </w:tc>
        <w:tc>
          <w:tcPr>
            <w:tcW w:w="5351" w:type="dxa"/>
            <w:gridSpan w:val="2"/>
            <w:shd w:val="clear" w:color="auto" w:fill="FFFFFF"/>
            <w:vAlign w:val="center"/>
          </w:tcPr>
          <w:p w:rsidR="008B33FA" w:rsidRPr="00B73AC8" w:rsidRDefault="00B73AC8" w:rsidP="009A7B22">
            <w:pPr>
              <w:widowControl w:val="0"/>
              <w:spacing w:before="60" w:after="60"/>
              <w:rPr>
                <w:rFonts w:ascii="Trebuchet MS" w:hAnsi="Trebuchet MS"/>
                <w:bCs/>
              </w:rPr>
            </w:pPr>
            <w:r w:rsidRPr="00B73AC8">
              <w:rPr>
                <w:rFonts w:ascii="Trebuchet MS" w:hAnsi="Trebuchet MS"/>
                <w:bCs/>
              </w:rPr>
              <w:t>13.3</w:t>
            </w:r>
            <w:r w:rsidRPr="00B73AC8">
              <w:rPr>
                <w:rFonts w:ascii="Trebuchet MS" w:hAnsi="Trebuchet MS"/>
                <w:bCs/>
                <w:sz w:val="12"/>
                <w:szCs w:val="12"/>
              </w:rPr>
              <w:t xml:space="preserve"> </w:t>
            </w:r>
            <w:r w:rsidRPr="00B73AC8">
              <w:rPr>
                <w:rFonts w:ascii="Trebuchet MS" w:hAnsi="Trebuchet MS"/>
                <w:bCs/>
              </w:rPr>
              <w:t>Gleichgewichtsreaktionen</w:t>
            </w:r>
            <w:r w:rsidRPr="00B73AC8">
              <w:rPr>
                <w:rFonts w:ascii="Trebuchet MS" w:hAnsi="Trebuchet MS"/>
                <w:bCs/>
                <w:sz w:val="12"/>
                <w:szCs w:val="12"/>
              </w:rPr>
              <w:t xml:space="preserve"> </w:t>
            </w:r>
            <w:r w:rsidRPr="00B73AC8">
              <w:rPr>
                <w:rFonts w:ascii="Trebuchet MS" w:hAnsi="Trebuchet MS"/>
                <w:bCs/>
              </w:rPr>
              <w:t>d</w:t>
            </w:r>
            <w:r>
              <w:rPr>
                <w:rFonts w:ascii="Trebuchet MS" w:hAnsi="Trebuchet MS"/>
                <w:bCs/>
              </w:rPr>
              <w:t>.</w:t>
            </w:r>
            <w:r w:rsidRPr="00B73AC8">
              <w:rPr>
                <w:rFonts w:ascii="Trebuchet MS" w:hAnsi="Trebuchet MS"/>
                <w:bCs/>
                <w:sz w:val="12"/>
                <w:szCs w:val="12"/>
              </w:rPr>
              <w:t xml:space="preserve"> </w:t>
            </w:r>
            <w:r w:rsidRPr="00B73AC8">
              <w:rPr>
                <w:rFonts w:ascii="Trebuchet MS" w:hAnsi="Trebuchet MS"/>
                <w:bCs/>
              </w:rPr>
              <w:t>Komplexverbindungen</w:t>
            </w:r>
          </w:p>
          <w:p w:rsidR="00B73AC8" w:rsidRPr="00B73AC8" w:rsidRDefault="00B73AC8" w:rsidP="009A7B22">
            <w:pPr>
              <w:widowControl w:val="0"/>
              <w:spacing w:before="60" w:after="60"/>
              <w:rPr>
                <w:rFonts w:ascii="Trebuchet MS" w:hAnsi="Trebuchet MS"/>
                <w:bCs/>
              </w:rPr>
            </w:pPr>
            <w:r w:rsidRPr="00B73AC8">
              <w:rPr>
                <w:rFonts w:ascii="Trebuchet MS" w:hAnsi="Trebuchet MS"/>
                <w:bCs/>
              </w:rPr>
              <w:t>13.2 Komplexe – Struktur und Bindung</w:t>
            </w:r>
          </w:p>
          <w:p w:rsidR="00B73AC8" w:rsidRPr="00B73AC8" w:rsidRDefault="00B73AC8" w:rsidP="009A7B22">
            <w:pPr>
              <w:widowControl w:val="0"/>
              <w:spacing w:before="60" w:after="60"/>
              <w:rPr>
                <w:rFonts w:ascii="Trebuchet MS" w:hAnsi="Trebuchet MS"/>
                <w:bCs/>
              </w:rPr>
            </w:pPr>
            <w:r w:rsidRPr="00B73AC8">
              <w:rPr>
                <w:rFonts w:ascii="Trebuchet MS" w:hAnsi="Trebuchet MS"/>
                <w:bCs/>
              </w:rPr>
              <w:t>13.5 Komplexverbindungen in Labor und Technik</w:t>
            </w:r>
          </w:p>
          <w:p w:rsidR="00B73AC8" w:rsidRPr="00BD6BB7" w:rsidRDefault="00B73AC8" w:rsidP="009A7B22">
            <w:pPr>
              <w:widowControl w:val="0"/>
              <w:spacing w:before="60" w:after="60"/>
              <w:rPr>
                <w:rFonts w:ascii="Trebuchet MS" w:hAnsi="Trebuchet MS" w:cs="Arial"/>
                <w:b/>
                <w:color w:val="000000"/>
              </w:rPr>
            </w:pPr>
            <w:r w:rsidRPr="00B73AC8">
              <w:rPr>
                <w:rFonts w:ascii="Trebuchet MS" w:hAnsi="Trebuchet MS"/>
                <w:bCs/>
              </w:rPr>
              <w:t>s.o.</w:t>
            </w:r>
          </w:p>
        </w:tc>
      </w:tr>
      <w:tr w:rsidR="008B33FA" w:rsidRPr="00BD6BB7" w:rsidTr="009A7B22">
        <w:trPr>
          <w:cantSplit/>
          <w:trHeight w:val="302"/>
        </w:trPr>
        <w:tc>
          <w:tcPr>
            <w:tcW w:w="7797" w:type="dxa"/>
            <w:gridSpan w:val="2"/>
            <w:tcBorders>
              <w:bottom w:val="single" w:sz="4" w:space="0" w:color="808080"/>
            </w:tcBorders>
            <w:shd w:val="clear" w:color="auto" w:fill="0078AE"/>
            <w:vAlign w:val="center"/>
          </w:tcPr>
          <w:p w:rsidR="008B33FA" w:rsidRPr="00653293" w:rsidRDefault="00EB0F5D" w:rsidP="008F1BF6">
            <w:pPr>
              <w:widowControl w:val="0"/>
              <w:spacing w:before="60" w:after="60"/>
              <w:rPr>
                <w:rFonts w:ascii="Trebuchet MS" w:hAnsi="Trebuchet MS" w:cs="Arial"/>
                <w:b/>
                <w:color w:val="FFFFFF"/>
              </w:rPr>
            </w:pPr>
            <w:r w:rsidRPr="00E7025C">
              <w:rPr>
                <w:rFonts w:ascii="Trebuchet MS" w:hAnsi="Trebuchet MS" w:cs="Arial"/>
                <w:b/>
                <w:bCs/>
                <w:color w:val="FFFFFF"/>
              </w:rPr>
              <w:t>94 W Kunststoffe III - Spezialkunststoffe</w:t>
            </w:r>
          </w:p>
        </w:tc>
        <w:tc>
          <w:tcPr>
            <w:tcW w:w="2516" w:type="dxa"/>
            <w:tcBorders>
              <w:bottom w:val="single" w:sz="4" w:space="0" w:color="808080"/>
            </w:tcBorders>
            <w:shd w:val="clear" w:color="auto" w:fill="0078AE"/>
            <w:vAlign w:val="center"/>
          </w:tcPr>
          <w:p w:rsidR="008B33FA" w:rsidRPr="00653293" w:rsidRDefault="008B33FA" w:rsidP="00653293">
            <w:pPr>
              <w:widowControl w:val="0"/>
              <w:spacing w:before="60" w:after="60"/>
              <w:rPr>
                <w:rFonts w:ascii="Trebuchet MS" w:hAnsi="Trebuchet MS" w:cs="Arial"/>
                <w:b/>
                <w:color w:val="FFFFFF"/>
              </w:rPr>
            </w:pPr>
            <w:r w:rsidRPr="00653293">
              <w:rPr>
                <w:rFonts w:ascii="Trebuchet MS" w:hAnsi="Trebuchet MS" w:cs="Arial"/>
                <w:b/>
                <w:color w:val="FFFFFF"/>
              </w:rPr>
              <w:t xml:space="preserve">Zeitansatz: </w:t>
            </w:r>
            <w:r w:rsidR="00462C60" w:rsidRPr="00653293">
              <w:rPr>
                <w:rFonts w:ascii="Trebuchet MS" w:hAnsi="Trebuchet MS" w:cs="Arial"/>
                <w:b/>
                <w:color w:val="FFFFFF"/>
              </w:rPr>
              <w:t>6</w:t>
            </w:r>
            <w:r w:rsidRPr="00653293">
              <w:rPr>
                <w:rFonts w:ascii="Trebuchet MS" w:hAnsi="Trebuchet MS" w:cs="Arial"/>
                <w:b/>
                <w:color w:val="FFFFFF"/>
              </w:rPr>
              <w:t xml:space="preserve"> h</w:t>
            </w:r>
          </w:p>
        </w:tc>
      </w:tr>
      <w:tr w:rsidR="008B33FA" w:rsidRPr="00BD6BB7" w:rsidTr="009A7B22">
        <w:trPr>
          <w:cantSplit/>
          <w:trHeight w:val="302"/>
        </w:trPr>
        <w:tc>
          <w:tcPr>
            <w:tcW w:w="10313" w:type="dxa"/>
            <w:gridSpan w:val="3"/>
            <w:tcBorders>
              <w:bottom w:val="single" w:sz="4" w:space="0" w:color="808080"/>
            </w:tcBorders>
            <w:shd w:val="clear" w:color="auto" w:fill="FFFFFF"/>
            <w:vAlign w:val="center"/>
          </w:tcPr>
          <w:p w:rsidR="00EB0F5D" w:rsidRPr="00E7025C" w:rsidRDefault="00EB0F5D" w:rsidP="00E7025C">
            <w:pPr>
              <w:pStyle w:val="berschrift3"/>
              <w:keepNext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Die Vielfalt der Eigenschaften von Kunststoffen eröffnet unzählige Anwendungsbereiche. An ausgewählten</w:t>
            </w:r>
            <w:r w:rsidR="004431F6">
              <w:rPr>
                <w:rFonts w:ascii="Trebuchet MS" w:hAnsi="Trebuchet MS"/>
                <w:b w:val="0"/>
                <w:sz w:val="20"/>
                <w:szCs w:val="20"/>
              </w:rPr>
              <w:t xml:space="preserve"> </w:t>
            </w:r>
            <w:r w:rsidRPr="00E7025C">
              <w:rPr>
                <w:rFonts w:ascii="Trebuchet MS" w:hAnsi="Trebuchet MS"/>
                <w:b w:val="0"/>
                <w:sz w:val="20"/>
                <w:szCs w:val="20"/>
              </w:rPr>
              <w:t>Beispielen können die Herstellungsverfahren, die makroskopischen Eigenschaften, die Anwendungen sowie die</w:t>
            </w:r>
            <w:r w:rsidR="004431F6">
              <w:rPr>
                <w:rFonts w:ascii="Trebuchet MS" w:hAnsi="Trebuchet MS"/>
                <w:b w:val="0"/>
                <w:sz w:val="20"/>
                <w:szCs w:val="20"/>
              </w:rPr>
              <w:t xml:space="preserve"> </w:t>
            </w:r>
            <w:r w:rsidRPr="00E7025C">
              <w:rPr>
                <w:rFonts w:ascii="Trebuchet MS" w:hAnsi="Trebuchet MS"/>
                <w:b w:val="0"/>
                <w:sz w:val="20"/>
                <w:szCs w:val="20"/>
              </w:rPr>
              <w:t>wirtschaftlichen und ökologischen Folgen aufgezeigt werden. Die Kenntnis des Aufbaus von Fasern sowie ihrer</w:t>
            </w:r>
            <w:r w:rsidR="004431F6">
              <w:rPr>
                <w:rFonts w:ascii="Trebuchet MS" w:hAnsi="Trebuchet MS"/>
                <w:b w:val="0"/>
                <w:sz w:val="20"/>
                <w:szCs w:val="20"/>
              </w:rPr>
              <w:t xml:space="preserve"> </w:t>
            </w:r>
            <w:r w:rsidRPr="00E7025C">
              <w:rPr>
                <w:rFonts w:ascii="Trebuchet MS" w:hAnsi="Trebuchet MS"/>
                <w:b w:val="0"/>
                <w:sz w:val="20"/>
                <w:szCs w:val="20"/>
              </w:rPr>
              <w:t>Herstellungs- und Verarbeitungsprozesse macht die Schülerinnen und Schüler urteilsfähiger im Umgang mit</w:t>
            </w:r>
            <w:r w:rsidR="004431F6">
              <w:rPr>
                <w:rFonts w:ascii="Trebuchet MS" w:hAnsi="Trebuchet MS"/>
                <w:b w:val="0"/>
                <w:sz w:val="20"/>
                <w:szCs w:val="20"/>
              </w:rPr>
              <w:t xml:space="preserve"> </w:t>
            </w:r>
            <w:r w:rsidRPr="00E7025C">
              <w:rPr>
                <w:rFonts w:ascii="Trebuchet MS" w:hAnsi="Trebuchet MS"/>
                <w:b w:val="0"/>
                <w:sz w:val="20"/>
                <w:szCs w:val="20"/>
              </w:rPr>
              <w:t>Textilien.</w:t>
            </w:r>
          </w:p>
          <w:p w:rsidR="007D7ED0" w:rsidRDefault="00EB0F5D" w:rsidP="00E7025C">
            <w:pPr>
              <w:pStyle w:val="berschrift3"/>
              <w:keepNext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Kunststoffe sind auch im Bauwesen häufig eingesetzte Produkte. Sie konkurrieren dort mit natürlichen</w:t>
            </w:r>
            <w:r w:rsidR="004431F6">
              <w:rPr>
                <w:rFonts w:ascii="Trebuchet MS" w:hAnsi="Trebuchet MS"/>
                <w:b w:val="0"/>
                <w:sz w:val="20"/>
                <w:szCs w:val="20"/>
              </w:rPr>
              <w:t xml:space="preserve"> </w:t>
            </w:r>
            <w:r w:rsidRPr="00E7025C">
              <w:rPr>
                <w:rFonts w:ascii="Trebuchet MS" w:hAnsi="Trebuchet MS"/>
                <w:b w:val="0"/>
                <w:sz w:val="20"/>
                <w:szCs w:val="20"/>
              </w:rPr>
              <w:t>Materialien. Fundierte Kenntnisse ermöglichen eine sachliche Diskussion um ihren Einsatz. Ökonomische und</w:t>
            </w:r>
            <w:r w:rsidR="004431F6">
              <w:rPr>
                <w:rFonts w:ascii="Trebuchet MS" w:hAnsi="Trebuchet MS"/>
                <w:b w:val="0"/>
                <w:sz w:val="20"/>
                <w:szCs w:val="20"/>
              </w:rPr>
              <w:t xml:space="preserve"> </w:t>
            </w:r>
            <w:r w:rsidRPr="00E7025C">
              <w:rPr>
                <w:rFonts w:ascii="Trebuchet MS" w:hAnsi="Trebuchet MS"/>
                <w:b w:val="0"/>
                <w:sz w:val="20"/>
                <w:szCs w:val="20"/>
              </w:rPr>
              <w:t xml:space="preserve">ökologische Aspekte sollen berücksichtigt </w:t>
            </w:r>
            <w:r w:rsidRPr="007D7ED0">
              <w:rPr>
                <w:rFonts w:ascii="Trebuchet MS" w:hAnsi="Trebuchet MS"/>
                <w:b w:val="0"/>
                <w:sz w:val="20"/>
                <w:szCs w:val="20"/>
              </w:rPr>
              <w:t>werden.</w:t>
            </w:r>
            <w:r w:rsidR="007B72D0" w:rsidRPr="007D7ED0">
              <w:rPr>
                <w:rFonts w:ascii="Trebuchet MS" w:hAnsi="Trebuchet MS"/>
                <w:b w:val="0"/>
                <w:sz w:val="20"/>
                <w:szCs w:val="20"/>
              </w:rPr>
              <w:t xml:space="preserve"> </w:t>
            </w:r>
          </w:p>
          <w:p w:rsidR="008B33FA" w:rsidRPr="007D7ED0" w:rsidRDefault="00EB0F5D" w:rsidP="00E7025C">
            <w:pPr>
              <w:pStyle w:val="berschrift3"/>
              <w:keepNext w:val="0"/>
              <w:numPr>
                <w:ilvl w:val="2"/>
                <w:numId w:val="0"/>
              </w:numPr>
              <w:tabs>
                <w:tab w:val="num" w:pos="0"/>
              </w:tabs>
              <w:suppressAutoHyphens/>
              <w:spacing w:before="20" w:after="0"/>
              <w:rPr>
                <w:rFonts w:ascii="Trebuchet MS" w:hAnsi="Trebuchet MS"/>
                <w:b w:val="0"/>
                <w:sz w:val="20"/>
                <w:szCs w:val="20"/>
              </w:rPr>
            </w:pPr>
            <w:r w:rsidRPr="007D7ED0">
              <w:rPr>
                <w:rFonts w:ascii="Trebuchet MS" w:hAnsi="Trebuchet MS"/>
                <w:b w:val="0"/>
                <w:sz w:val="20"/>
                <w:szCs w:val="20"/>
              </w:rPr>
              <w:t>Die Vielfalt der einzelnen Verwendungsmöglichkeiten erfordert eine Schwerpunktsetzung der angeführten</w:t>
            </w:r>
            <w:r w:rsidR="007B72D0" w:rsidRPr="007D7ED0">
              <w:rPr>
                <w:rFonts w:ascii="Trebuchet MS" w:hAnsi="Trebuchet MS"/>
                <w:b w:val="0"/>
                <w:sz w:val="20"/>
                <w:szCs w:val="20"/>
              </w:rPr>
              <w:t xml:space="preserve"> </w:t>
            </w:r>
            <w:r w:rsidRPr="007D7ED0">
              <w:rPr>
                <w:rFonts w:ascii="Trebuchet MS" w:hAnsi="Trebuchet MS"/>
                <w:b w:val="0"/>
                <w:sz w:val="20"/>
                <w:szCs w:val="20"/>
              </w:rPr>
              <w:t>Inhalte.</w:t>
            </w:r>
            <w:r w:rsidR="004431F6">
              <w:rPr>
                <w:rFonts w:ascii="Trebuchet MS" w:hAnsi="Trebuchet MS"/>
                <w:b w:val="0"/>
                <w:sz w:val="20"/>
                <w:szCs w:val="20"/>
              </w:rPr>
              <w:t xml:space="preserve"> </w:t>
            </w:r>
          </w:p>
          <w:p w:rsidR="007B72D0" w:rsidRPr="007B72D0" w:rsidRDefault="007B72D0" w:rsidP="007D7ED0">
            <w:pPr>
              <w:spacing w:before="60" w:after="60"/>
              <w:rPr>
                <w:rFonts w:ascii="Trebuchet MS" w:hAnsi="Trebuchet MS"/>
                <w:b/>
                <w:color w:val="000000"/>
              </w:rPr>
            </w:pPr>
            <w:r>
              <w:rPr>
                <w:rFonts w:ascii="Trebuchet MS" w:hAnsi="Trebuchet MS" w:cs="PoloCh11K-Hfett"/>
                <w:b/>
                <w:color w:val="000000"/>
              </w:rPr>
              <w:t xml:space="preserve">Kap. </w:t>
            </w:r>
            <w:r w:rsidRPr="007B72D0">
              <w:rPr>
                <w:rFonts w:ascii="Trebuchet MS" w:hAnsi="Trebuchet MS" w:cs="PoloCh11K-Hfett"/>
                <w:b/>
                <w:color w:val="000000"/>
              </w:rPr>
              <w:t>9 Kunststoffe</w:t>
            </w:r>
          </w:p>
        </w:tc>
      </w:tr>
      <w:tr w:rsidR="008B33FA" w:rsidRPr="00BD6BB7" w:rsidTr="003668BA">
        <w:trPr>
          <w:cantSplit/>
          <w:trHeight w:val="85"/>
        </w:trPr>
        <w:tc>
          <w:tcPr>
            <w:tcW w:w="4962" w:type="dxa"/>
            <w:shd w:val="clear" w:color="auto" w:fill="FFFFFF"/>
            <w:vAlign w:val="center"/>
          </w:tcPr>
          <w:p w:rsidR="00EB0F5D" w:rsidRPr="00E7025C" w:rsidRDefault="00EB0F5D" w:rsidP="00470740">
            <w:pPr>
              <w:widowControl w:val="0"/>
              <w:spacing w:before="40" w:after="40"/>
              <w:rPr>
                <w:rFonts w:ascii="Trebuchet MS" w:hAnsi="Trebuchet MS"/>
                <w:bCs/>
              </w:rPr>
            </w:pPr>
            <w:r w:rsidRPr="00E7025C">
              <w:rPr>
                <w:rFonts w:ascii="Trebuchet MS" w:hAnsi="Trebuchet MS"/>
                <w:bCs/>
              </w:rPr>
              <w:t>Fasern</w:t>
            </w:r>
          </w:p>
          <w:p w:rsidR="00EB0F5D" w:rsidRPr="00E7025C" w:rsidRDefault="00EB0F5D" w:rsidP="00470740">
            <w:pPr>
              <w:widowControl w:val="0"/>
              <w:spacing w:before="40" w:after="40"/>
              <w:rPr>
                <w:rFonts w:ascii="Trebuchet MS" w:hAnsi="Trebuchet MS"/>
                <w:bCs/>
              </w:rPr>
            </w:pPr>
            <w:r w:rsidRPr="00E7025C">
              <w:rPr>
                <w:rFonts w:ascii="Trebuchet MS" w:hAnsi="Trebuchet MS"/>
                <w:bCs/>
              </w:rPr>
              <w:t>Baustoffe</w:t>
            </w:r>
          </w:p>
          <w:p w:rsidR="00EB0F5D" w:rsidRPr="00E7025C" w:rsidRDefault="00EB0F5D" w:rsidP="00470740">
            <w:pPr>
              <w:widowControl w:val="0"/>
              <w:spacing w:before="40" w:after="40"/>
              <w:rPr>
                <w:rFonts w:ascii="Trebuchet MS" w:hAnsi="Trebuchet MS"/>
                <w:bCs/>
              </w:rPr>
            </w:pPr>
            <w:r w:rsidRPr="00E7025C">
              <w:rPr>
                <w:rFonts w:ascii="Trebuchet MS" w:hAnsi="Trebuchet MS"/>
                <w:bCs/>
              </w:rPr>
              <w:t>Ionenaustauscher</w:t>
            </w:r>
          </w:p>
          <w:p w:rsidR="00EB0F5D" w:rsidRPr="00E7025C" w:rsidRDefault="00EB0F5D" w:rsidP="00470740">
            <w:pPr>
              <w:widowControl w:val="0"/>
              <w:spacing w:before="40" w:after="40"/>
              <w:rPr>
                <w:rFonts w:ascii="Trebuchet MS" w:hAnsi="Trebuchet MS"/>
                <w:bCs/>
              </w:rPr>
            </w:pPr>
            <w:r w:rsidRPr="00E7025C">
              <w:rPr>
                <w:rFonts w:ascii="Trebuchet MS" w:hAnsi="Trebuchet MS"/>
                <w:bCs/>
              </w:rPr>
              <w:t>Klebstoffe</w:t>
            </w:r>
            <w:r w:rsidR="007B72D0">
              <w:rPr>
                <w:rFonts w:ascii="Trebuchet MS" w:hAnsi="Trebuchet MS"/>
                <w:bCs/>
              </w:rPr>
              <w:br/>
            </w:r>
          </w:p>
          <w:p w:rsidR="00EB0F5D" w:rsidRPr="00E7025C" w:rsidRDefault="00EB0F5D" w:rsidP="00470740">
            <w:pPr>
              <w:widowControl w:val="0"/>
              <w:spacing w:before="40" w:after="40"/>
              <w:rPr>
                <w:rFonts w:ascii="Trebuchet MS" w:hAnsi="Trebuchet MS"/>
                <w:bCs/>
              </w:rPr>
            </w:pPr>
            <w:r w:rsidRPr="00E7025C">
              <w:rPr>
                <w:rFonts w:ascii="Trebuchet MS" w:hAnsi="Trebuchet MS"/>
                <w:bCs/>
              </w:rPr>
              <w:t>Siloxane</w:t>
            </w:r>
          </w:p>
          <w:p w:rsidR="008B33FA" w:rsidRPr="00BD6BB7" w:rsidRDefault="00E7025C" w:rsidP="00470740">
            <w:pPr>
              <w:widowControl w:val="0"/>
              <w:spacing w:before="40" w:after="40"/>
              <w:rPr>
                <w:rFonts w:ascii="Trebuchet MS" w:hAnsi="Trebuchet MS" w:cs="Arial"/>
                <w:b/>
                <w:color w:val="000000"/>
              </w:rPr>
            </w:pPr>
            <w:r>
              <w:rPr>
                <w:rFonts w:ascii="Trebuchet MS" w:hAnsi="Trebuchet MS"/>
                <w:bCs/>
              </w:rPr>
              <w:t>s</w:t>
            </w:r>
            <w:r w:rsidR="00EB0F5D" w:rsidRPr="00E7025C">
              <w:rPr>
                <w:rFonts w:ascii="Trebuchet MS" w:hAnsi="Trebuchet MS"/>
                <w:bCs/>
              </w:rPr>
              <w:t>pezielle Anwendungen in der Medizin</w:t>
            </w:r>
          </w:p>
        </w:tc>
        <w:tc>
          <w:tcPr>
            <w:tcW w:w="5351" w:type="dxa"/>
            <w:gridSpan w:val="2"/>
            <w:shd w:val="clear" w:color="auto" w:fill="FFFFFF"/>
            <w:vAlign w:val="center"/>
          </w:tcPr>
          <w:p w:rsidR="007B72D0" w:rsidRDefault="007B72D0" w:rsidP="00470740">
            <w:pPr>
              <w:widowControl w:val="0"/>
              <w:spacing w:before="40" w:after="40"/>
              <w:rPr>
                <w:rFonts w:ascii="Trebuchet MS" w:hAnsi="Trebuchet MS"/>
                <w:bCs/>
              </w:rPr>
            </w:pPr>
            <w:r w:rsidRPr="007B72D0">
              <w:rPr>
                <w:rFonts w:ascii="Trebuchet MS" w:hAnsi="Trebuchet MS"/>
                <w:bCs/>
              </w:rPr>
              <w:t>9.10</w:t>
            </w:r>
            <w:r w:rsidRPr="007B72D0">
              <w:rPr>
                <w:rFonts w:ascii="Trebuchet MS" w:hAnsi="Trebuchet MS"/>
                <w:bCs/>
                <w:color w:val="FF6600"/>
              </w:rPr>
              <w:t xml:space="preserve"> Exkurs</w:t>
            </w:r>
            <w:r w:rsidRPr="007B72D0">
              <w:rPr>
                <w:rFonts w:ascii="Trebuchet MS" w:hAnsi="Trebuchet MS"/>
                <w:bCs/>
              </w:rPr>
              <w:t xml:space="preserve"> Carbonfasern</w:t>
            </w:r>
          </w:p>
          <w:p w:rsidR="00162FAA" w:rsidRDefault="00162FAA" w:rsidP="00470740">
            <w:pPr>
              <w:widowControl w:val="0"/>
              <w:spacing w:before="40" w:after="40"/>
              <w:rPr>
                <w:rFonts w:ascii="Trebuchet MS" w:hAnsi="Trebuchet MS"/>
                <w:bCs/>
              </w:rPr>
            </w:pPr>
          </w:p>
          <w:p w:rsidR="007B72D0" w:rsidRDefault="007B72D0" w:rsidP="00470740">
            <w:pPr>
              <w:widowControl w:val="0"/>
              <w:spacing w:before="40" w:after="40"/>
              <w:rPr>
                <w:rFonts w:ascii="Trebuchet MS" w:hAnsi="Trebuchet MS"/>
                <w:bCs/>
              </w:rPr>
            </w:pPr>
          </w:p>
          <w:p w:rsidR="007B72D0" w:rsidRPr="007B72D0" w:rsidRDefault="007B72D0" w:rsidP="00470740">
            <w:pPr>
              <w:widowControl w:val="0"/>
              <w:spacing w:before="40" w:after="40"/>
              <w:rPr>
                <w:rFonts w:ascii="Trebuchet MS" w:hAnsi="Trebuchet MS"/>
                <w:bCs/>
              </w:rPr>
            </w:pPr>
            <w:r w:rsidRPr="003E523E">
              <w:rPr>
                <w:rFonts w:ascii="Trebuchet MS" w:hAnsi="Trebuchet MS"/>
                <w:bCs/>
              </w:rPr>
              <w:t>9.5 Kunststoffe durch Polyaddition</w:t>
            </w:r>
            <w:r w:rsidRPr="007B72D0">
              <w:rPr>
                <w:rFonts w:ascii="Trebuchet MS" w:hAnsi="Trebuchet MS"/>
                <w:bCs/>
              </w:rPr>
              <w:t xml:space="preserve"> </w:t>
            </w:r>
            <w:r w:rsidRPr="00EA152A">
              <w:rPr>
                <w:rFonts w:ascii="Trebuchet MS" w:hAnsi="Trebuchet MS"/>
                <w:bCs/>
                <w:i/>
              </w:rPr>
              <w:t>und</w:t>
            </w:r>
            <w:r w:rsidR="00EA152A">
              <w:rPr>
                <w:rFonts w:ascii="Trebuchet MS" w:hAnsi="Trebuchet MS"/>
                <w:bCs/>
              </w:rPr>
              <w:t xml:space="preserve"> </w:t>
            </w:r>
            <w:r>
              <w:rPr>
                <w:rFonts w:ascii="Trebuchet MS" w:hAnsi="Trebuchet MS"/>
                <w:bCs/>
              </w:rPr>
              <w:br/>
            </w:r>
            <w:r w:rsidRPr="003E523E">
              <w:rPr>
                <w:rFonts w:ascii="Trebuchet MS" w:hAnsi="Trebuchet MS"/>
                <w:bCs/>
              </w:rPr>
              <w:t>9.7 Kunststoffe im Alltag</w:t>
            </w:r>
          </w:p>
          <w:p w:rsidR="008B33FA" w:rsidRPr="007B72D0" w:rsidRDefault="007B72D0" w:rsidP="00470740">
            <w:pPr>
              <w:widowControl w:val="0"/>
              <w:spacing w:before="40" w:after="40"/>
              <w:rPr>
                <w:rFonts w:ascii="Trebuchet MS" w:hAnsi="Trebuchet MS"/>
                <w:bCs/>
              </w:rPr>
            </w:pPr>
            <w:r w:rsidRPr="007B72D0">
              <w:rPr>
                <w:rFonts w:ascii="Trebuchet MS" w:hAnsi="Trebuchet MS"/>
                <w:bCs/>
              </w:rPr>
              <w:t xml:space="preserve">9.9 </w:t>
            </w:r>
            <w:r w:rsidRPr="007B72D0">
              <w:rPr>
                <w:rFonts w:ascii="Trebuchet MS" w:hAnsi="Trebuchet MS"/>
                <w:bCs/>
                <w:color w:val="FF6600"/>
              </w:rPr>
              <w:t>Exkurs</w:t>
            </w:r>
            <w:r w:rsidRPr="007B72D0">
              <w:rPr>
                <w:rFonts w:ascii="Trebuchet MS" w:hAnsi="Trebuchet MS"/>
                <w:bCs/>
              </w:rPr>
              <w:t xml:space="preserve"> Silikone</w:t>
            </w:r>
          </w:p>
          <w:p w:rsidR="007B72D0" w:rsidRPr="00BD6BB7" w:rsidRDefault="007B72D0" w:rsidP="00470740">
            <w:pPr>
              <w:widowControl w:val="0"/>
              <w:spacing w:before="40" w:after="40"/>
              <w:rPr>
                <w:rFonts w:ascii="Trebuchet MS" w:hAnsi="Trebuchet MS" w:cs="Arial"/>
                <w:b/>
                <w:color w:val="000000"/>
              </w:rPr>
            </w:pPr>
            <w:r w:rsidRPr="007B72D0">
              <w:rPr>
                <w:rFonts w:ascii="Trebuchet MS" w:hAnsi="Trebuchet MS"/>
                <w:bCs/>
              </w:rPr>
              <w:t>s.o</w:t>
            </w:r>
            <w:r>
              <w:rPr>
                <w:rFonts w:ascii="Trebuchet MS" w:hAnsi="Trebuchet MS"/>
                <w:bCs/>
              </w:rPr>
              <w:t>.</w:t>
            </w:r>
          </w:p>
        </w:tc>
      </w:tr>
      <w:tr w:rsidR="00462C60" w:rsidRPr="00C00945" w:rsidTr="009A7B22">
        <w:trPr>
          <w:cantSplit/>
          <w:trHeight w:val="302"/>
        </w:trPr>
        <w:tc>
          <w:tcPr>
            <w:tcW w:w="7797" w:type="dxa"/>
            <w:gridSpan w:val="2"/>
            <w:tcBorders>
              <w:bottom w:val="single" w:sz="4" w:space="0" w:color="808080"/>
            </w:tcBorders>
            <w:shd w:val="clear" w:color="auto" w:fill="0078AE"/>
            <w:vAlign w:val="center"/>
          </w:tcPr>
          <w:p w:rsidR="00462C60" w:rsidRPr="00653293" w:rsidRDefault="00EB0F5D" w:rsidP="003668BA">
            <w:pPr>
              <w:keepNext/>
              <w:widowControl w:val="0"/>
              <w:spacing w:before="60" w:after="60"/>
              <w:rPr>
                <w:rFonts w:ascii="Trebuchet MS" w:hAnsi="Trebuchet MS" w:cs="Arial"/>
                <w:b/>
                <w:color w:val="FFFFFF"/>
              </w:rPr>
            </w:pPr>
            <w:r w:rsidRPr="00E7025C">
              <w:rPr>
                <w:rFonts w:ascii="Trebuchet MS" w:hAnsi="Trebuchet MS" w:cs="Arial"/>
                <w:b/>
                <w:bCs/>
                <w:color w:val="FFFFFF"/>
              </w:rPr>
              <w:lastRenderedPageBreak/>
              <w:t>96 W Lebensmittelchemie</w:t>
            </w:r>
          </w:p>
        </w:tc>
        <w:tc>
          <w:tcPr>
            <w:tcW w:w="2516" w:type="dxa"/>
            <w:tcBorders>
              <w:bottom w:val="single" w:sz="4" w:space="0" w:color="808080"/>
            </w:tcBorders>
            <w:shd w:val="clear" w:color="auto" w:fill="0078AE"/>
            <w:vAlign w:val="center"/>
          </w:tcPr>
          <w:p w:rsidR="00462C60" w:rsidRPr="00653293" w:rsidRDefault="00462C60" w:rsidP="003668BA">
            <w:pPr>
              <w:keepNext/>
              <w:widowControl w:val="0"/>
              <w:spacing w:before="60" w:after="60"/>
              <w:rPr>
                <w:rFonts w:ascii="Trebuchet MS" w:hAnsi="Trebuchet MS" w:cs="Arial"/>
                <w:b/>
                <w:color w:val="FFFFFF"/>
              </w:rPr>
            </w:pPr>
            <w:r w:rsidRPr="00653293">
              <w:rPr>
                <w:rFonts w:ascii="Trebuchet MS" w:hAnsi="Trebuchet MS" w:cs="Arial"/>
                <w:b/>
                <w:color w:val="FFFFFF"/>
              </w:rPr>
              <w:t xml:space="preserve">Zeitansatz: </w:t>
            </w:r>
            <w:r w:rsidR="00EB0F5D">
              <w:rPr>
                <w:rFonts w:ascii="Trebuchet MS" w:hAnsi="Trebuchet MS" w:cs="Arial"/>
                <w:b/>
                <w:color w:val="FFFFFF"/>
              </w:rPr>
              <w:t>7</w:t>
            </w:r>
            <w:r w:rsidRPr="00653293">
              <w:rPr>
                <w:rFonts w:ascii="Trebuchet MS" w:hAnsi="Trebuchet MS" w:cs="Arial"/>
                <w:b/>
                <w:color w:val="FFFFFF"/>
              </w:rPr>
              <w:t xml:space="preserve"> h</w:t>
            </w:r>
          </w:p>
        </w:tc>
      </w:tr>
      <w:tr w:rsidR="00462C60" w:rsidRPr="00BD6BB7" w:rsidTr="009A7B22">
        <w:trPr>
          <w:cantSplit/>
          <w:trHeight w:val="302"/>
        </w:trPr>
        <w:tc>
          <w:tcPr>
            <w:tcW w:w="10313" w:type="dxa"/>
            <w:gridSpan w:val="3"/>
            <w:tcBorders>
              <w:bottom w:val="single" w:sz="4" w:space="0" w:color="808080"/>
            </w:tcBorders>
            <w:shd w:val="clear" w:color="auto" w:fill="FFFFFF"/>
            <w:vAlign w:val="center"/>
          </w:tcPr>
          <w:p w:rsidR="00EB0F5D" w:rsidRPr="00E7025C" w:rsidRDefault="00EB0F5D" w:rsidP="00E7025C">
            <w:pPr>
              <w:pStyle w:val="berschrift3"/>
              <w:keepNext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Naturwissenschaftliche Hintergrundinformationen zu Produktklassen von Lebensmitteln, zu Inhaltsstoffen sowie</w:t>
            </w:r>
          </w:p>
          <w:p w:rsidR="00EB0F5D" w:rsidRPr="00E7025C" w:rsidRDefault="00EB0F5D" w:rsidP="00E7025C">
            <w:pPr>
              <w:pStyle w:val="berschrift3"/>
              <w:keepNext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deren Wirkungen und Nebenwirkungen sind wichtige Grundlagen zum Aufbau von Handlungskompetenzen als</w:t>
            </w:r>
          </w:p>
          <w:p w:rsidR="00462C60" w:rsidRDefault="00EB0F5D" w:rsidP="00E7025C">
            <w:pPr>
              <w:pStyle w:val="berschrift3"/>
              <w:keepNext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Verbraucher. Vernetzungen mit den Bausteinen „Fette“, „ Kohlenhydrate I-III“ und „Analytik III“ bieten sich an.</w:t>
            </w:r>
          </w:p>
          <w:p w:rsidR="007B72D0" w:rsidRPr="007B72D0" w:rsidRDefault="007B72D0" w:rsidP="007B72D0">
            <w:pPr>
              <w:spacing w:before="60" w:after="60"/>
            </w:pPr>
            <w:r w:rsidRPr="004C4A2B">
              <w:rPr>
                <w:rFonts w:ascii="Trebuchet MS" w:hAnsi="Trebuchet MS"/>
                <w:b/>
                <w:bCs/>
                <w:i/>
              </w:rPr>
              <w:t>Hinweis:</w:t>
            </w:r>
            <w:r w:rsidRPr="004C4A2B">
              <w:rPr>
                <w:rFonts w:ascii="Trebuchet MS" w:hAnsi="Trebuchet MS"/>
                <w:bCs/>
                <w:i/>
              </w:rPr>
              <w:t xml:space="preserve"> Das Buch enthält keine vertiefenden Sachinhalte, jedoch können die unten ange</w:t>
            </w:r>
            <w:r>
              <w:rPr>
                <w:rFonts w:ascii="Trebuchet MS" w:hAnsi="Trebuchet MS"/>
                <w:bCs/>
                <w:i/>
              </w:rPr>
              <w:t>gebenen</w:t>
            </w:r>
            <w:r w:rsidRPr="004C4A2B">
              <w:rPr>
                <w:rFonts w:ascii="Trebuchet MS" w:hAnsi="Trebuchet MS"/>
                <w:bCs/>
                <w:i/>
              </w:rPr>
              <w:t xml:space="preserve"> Kapitel als Überblick und </w:t>
            </w:r>
            <w:r>
              <w:rPr>
                <w:rFonts w:ascii="Trebuchet MS" w:hAnsi="Trebuchet MS"/>
                <w:bCs/>
                <w:i/>
              </w:rPr>
              <w:t xml:space="preserve">Ausgangspunkt einer vertieften Betrachtung </w:t>
            </w:r>
            <w:r w:rsidRPr="004C4A2B">
              <w:rPr>
                <w:rFonts w:ascii="Trebuchet MS" w:hAnsi="Trebuchet MS"/>
                <w:bCs/>
                <w:i/>
              </w:rPr>
              <w:t>di</w:t>
            </w:r>
            <w:r>
              <w:rPr>
                <w:rFonts w:ascii="Trebuchet MS" w:hAnsi="Trebuchet MS"/>
                <w:bCs/>
                <w:i/>
              </w:rPr>
              <w:t>e</w:t>
            </w:r>
            <w:r w:rsidRPr="004C4A2B">
              <w:rPr>
                <w:rFonts w:ascii="Trebuchet MS" w:hAnsi="Trebuchet MS"/>
                <w:bCs/>
                <w:i/>
              </w:rPr>
              <w:t>nen.</w:t>
            </w:r>
          </w:p>
        </w:tc>
      </w:tr>
      <w:tr w:rsidR="00462C60" w:rsidRPr="00BD6BB7" w:rsidTr="003668BA">
        <w:trPr>
          <w:cantSplit/>
          <w:trHeight w:val="85"/>
        </w:trPr>
        <w:tc>
          <w:tcPr>
            <w:tcW w:w="4962" w:type="dxa"/>
            <w:shd w:val="clear" w:color="auto" w:fill="FFFFFF"/>
            <w:vAlign w:val="center"/>
          </w:tcPr>
          <w:p w:rsidR="00EB0F5D" w:rsidRPr="00E7025C" w:rsidRDefault="00EB0F5D" w:rsidP="00470740">
            <w:pPr>
              <w:widowControl w:val="0"/>
              <w:spacing w:before="40" w:after="40"/>
              <w:rPr>
                <w:rFonts w:ascii="Trebuchet MS" w:hAnsi="Trebuchet MS"/>
                <w:bCs/>
              </w:rPr>
            </w:pPr>
            <w:r w:rsidRPr="00E7025C">
              <w:rPr>
                <w:rFonts w:ascii="Trebuchet MS" w:hAnsi="Trebuchet MS"/>
                <w:bCs/>
              </w:rPr>
              <w:t>Inhaltsstoffe der Lebensmittel</w:t>
            </w:r>
          </w:p>
          <w:p w:rsidR="00EB0F5D" w:rsidRPr="00E7025C" w:rsidRDefault="00EB0F5D" w:rsidP="00470740">
            <w:pPr>
              <w:widowControl w:val="0"/>
              <w:spacing w:before="40" w:after="40"/>
              <w:rPr>
                <w:rFonts w:ascii="Trebuchet MS" w:hAnsi="Trebuchet MS"/>
                <w:bCs/>
              </w:rPr>
            </w:pPr>
            <w:r w:rsidRPr="00E7025C">
              <w:rPr>
                <w:rFonts w:ascii="Trebuchet MS" w:hAnsi="Trebuchet MS"/>
                <w:bCs/>
              </w:rPr>
              <w:t>Würzstoffe in der Küche</w:t>
            </w:r>
          </w:p>
          <w:p w:rsidR="00EB0F5D" w:rsidRPr="00E7025C" w:rsidRDefault="00EB0F5D" w:rsidP="00470740">
            <w:pPr>
              <w:widowControl w:val="0"/>
              <w:spacing w:before="40" w:after="40"/>
              <w:rPr>
                <w:rFonts w:ascii="Trebuchet MS" w:hAnsi="Trebuchet MS"/>
                <w:bCs/>
              </w:rPr>
            </w:pPr>
            <w:r w:rsidRPr="00E7025C">
              <w:rPr>
                <w:rFonts w:ascii="Trebuchet MS" w:hAnsi="Trebuchet MS"/>
                <w:bCs/>
              </w:rPr>
              <w:t>Konservierung von Lebensmitteln</w:t>
            </w:r>
          </w:p>
          <w:p w:rsidR="00462C60" w:rsidRPr="00BD6BB7" w:rsidRDefault="00EB0F5D" w:rsidP="00470740">
            <w:pPr>
              <w:widowControl w:val="0"/>
              <w:spacing w:before="40" w:after="40"/>
              <w:rPr>
                <w:rFonts w:ascii="Trebuchet MS" w:hAnsi="Trebuchet MS" w:cs="Arial"/>
                <w:b/>
                <w:color w:val="000000"/>
              </w:rPr>
            </w:pPr>
            <w:r w:rsidRPr="00E7025C">
              <w:rPr>
                <w:rFonts w:ascii="Trebuchet MS" w:hAnsi="Trebuchet MS"/>
                <w:bCs/>
              </w:rPr>
              <w:t>Zusatzstoffe, Ersatzstoffe</w:t>
            </w:r>
          </w:p>
        </w:tc>
        <w:tc>
          <w:tcPr>
            <w:tcW w:w="5351" w:type="dxa"/>
            <w:gridSpan w:val="2"/>
            <w:shd w:val="clear" w:color="auto" w:fill="FFFFFF"/>
            <w:vAlign w:val="center"/>
          </w:tcPr>
          <w:p w:rsidR="007B72D0" w:rsidRDefault="007B72D0" w:rsidP="00470740">
            <w:pPr>
              <w:widowControl w:val="0"/>
              <w:spacing w:before="40" w:after="40"/>
              <w:rPr>
                <w:rFonts w:ascii="Trebuchet MS" w:hAnsi="Trebuchet MS"/>
                <w:bCs/>
              </w:rPr>
            </w:pPr>
          </w:p>
          <w:p w:rsidR="007B72D0" w:rsidRPr="004C4A2B" w:rsidRDefault="007B72D0" w:rsidP="00470740">
            <w:pPr>
              <w:widowControl w:val="0"/>
              <w:spacing w:before="40" w:after="40"/>
              <w:rPr>
                <w:rFonts w:ascii="Trebuchet MS" w:hAnsi="Trebuchet MS"/>
                <w:bCs/>
              </w:rPr>
            </w:pPr>
            <w:r w:rsidRPr="004C4A2B">
              <w:rPr>
                <w:rFonts w:ascii="Trebuchet MS" w:hAnsi="Trebuchet MS"/>
                <w:bCs/>
              </w:rPr>
              <w:t>3.24 Aromastoffe im Überblick</w:t>
            </w:r>
          </w:p>
          <w:p w:rsidR="007B72D0" w:rsidRPr="004C4A2B" w:rsidRDefault="007B72D0" w:rsidP="00470740">
            <w:pPr>
              <w:widowControl w:val="0"/>
              <w:spacing w:before="40" w:after="40"/>
              <w:rPr>
                <w:rFonts w:ascii="Trebuchet MS" w:hAnsi="Trebuchet MS"/>
                <w:bCs/>
              </w:rPr>
            </w:pPr>
            <w:r w:rsidRPr="004C4A2B">
              <w:rPr>
                <w:rFonts w:ascii="Trebuchet MS" w:hAnsi="Trebuchet MS"/>
                <w:bCs/>
              </w:rPr>
              <w:t xml:space="preserve">3.20 </w:t>
            </w:r>
            <w:r w:rsidRPr="007B72D0">
              <w:rPr>
                <w:rFonts w:ascii="Trebuchet MS" w:hAnsi="Trebuchet MS"/>
                <w:bCs/>
                <w:color w:val="FF6600"/>
              </w:rPr>
              <w:t>Exkurs</w:t>
            </w:r>
            <w:r w:rsidRPr="004C4A2B">
              <w:rPr>
                <w:rFonts w:ascii="Trebuchet MS" w:hAnsi="Trebuchet MS"/>
                <w:bCs/>
              </w:rPr>
              <w:t xml:space="preserve"> Carbonsäuren als Lebensmittelzusatzstoffe</w:t>
            </w:r>
          </w:p>
          <w:p w:rsidR="00462C60" w:rsidRPr="00BD6BB7" w:rsidRDefault="007B72D0" w:rsidP="00470740">
            <w:pPr>
              <w:widowControl w:val="0"/>
              <w:spacing w:before="40" w:after="40"/>
              <w:rPr>
                <w:rFonts w:ascii="Trebuchet MS" w:hAnsi="Trebuchet MS" w:cs="Arial"/>
                <w:b/>
                <w:color w:val="000000"/>
              </w:rPr>
            </w:pPr>
            <w:r w:rsidRPr="004C4A2B">
              <w:rPr>
                <w:rFonts w:ascii="Trebuchet MS" w:hAnsi="Trebuchet MS"/>
                <w:bCs/>
              </w:rPr>
              <w:t>12.5 Lebensmittelfarbstoffe</w:t>
            </w:r>
          </w:p>
        </w:tc>
      </w:tr>
      <w:tr w:rsidR="00462C60" w:rsidRPr="00C00945" w:rsidTr="009A7B22">
        <w:trPr>
          <w:cantSplit/>
          <w:trHeight w:val="302"/>
        </w:trPr>
        <w:tc>
          <w:tcPr>
            <w:tcW w:w="7797" w:type="dxa"/>
            <w:gridSpan w:val="2"/>
            <w:tcBorders>
              <w:bottom w:val="single" w:sz="4" w:space="0" w:color="808080"/>
            </w:tcBorders>
            <w:shd w:val="clear" w:color="auto" w:fill="0078AE"/>
            <w:vAlign w:val="center"/>
          </w:tcPr>
          <w:p w:rsidR="00462C60" w:rsidRPr="00653293" w:rsidRDefault="00EB0F5D" w:rsidP="0084056A">
            <w:pPr>
              <w:keepNext/>
              <w:spacing w:before="60" w:after="60"/>
              <w:rPr>
                <w:rFonts w:ascii="Trebuchet MS" w:hAnsi="Trebuchet MS" w:cs="Arial"/>
                <w:b/>
                <w:color w:val="FFFFFF"/>
              </w:rPr>
            </w:pPr>
            <w:r w:rsidRPr="00E7025C">
              <w:rPr>
                <w:rFonts w:ascii="Trebuchet MS" w:hAnsi="Trebuchet MS" w:cs="Arial"/>
                <w:b/>
                <w:bCs/>
                <w:color w:val="FFFFFF"/>
              </w:rPr>
              <w:t>97 W Metalle I - Metallgewinnung</w:t>
            </w:r>
          </w:p>
        </w:tc>
        <w:tc>
          <w:tcPr>
            <w:tcW w:w="2516" w:type="dxa"/>
            <w:tcBorders>
              <w:bottom w:val="single" w:sz="4" w:space="0" w:color="808080"/>
            </w:tcBorders>
            <w:shd w:val="clear" w:color="auto" w:fill="0078AE"/>
            <w:vAlign w:val="center"/>
          </w:tcPr>
          <w:p w:rsidR="00462C60" w:rsidRPr="00653293" w:rsidRDefault="00462C60" w:rsidP="00653293">
            <w:pPr>
              <w:widowControl w:val="0"/>
              <w:spacing w:before="60" w:after="60"/>
              <w:rPr>
                <w:rFonts w:ascii="Trebuchet MS" w:hAnsi="Trebuchet MS" w:cs="Arial"/>
                <w:b/>
                <w:color w:val="FFFFFF"/>
              </w:rPr>
            </w:pPr>
            <w:r w:rsidRPr="00653293">
              <w:rPr>
                <w:rFonts w:ascii="Trebuchet MS" w:hAnsi="Trebuchet MS" w:cs="Arial"/>
                <w:b/>
                <w:color w:val="FFFFFF"/>
              </w:rPr>
              <w:t xml:space="preserve">Zeitansatz: </w:t>
            </w:r>
            <w:r w:rsidR="00EB0F5D">
              <w:rPr>
                <w:rFonts w:ascii="Trebuchet MS" w:hAnsi="Trebuchet MS" w:cs="Arial"/>
                <w:b/>
                <w:color w:val="FFFFFF"/>
              </w:rPr>
              <w:t>7</w:t>
            </w:r>
            <w:r w:rsidRPr="00653293">
              <w:rPr>
                <w:rFonts w:ascii="Trebuchet MS" w:hAnsi="Trebuchet MS" w:cs="Arial"/>
                <w:b/>
                <w:color w:val="FFFFFF"/>
              </w:rPr>
              <w:t xml:space="preserve"> h</w:t>
            </w:r>
          </w:p>
        </w:tc>
      </w:tr>
      <w:tr w:rsidR="00462C60" w:rsidRPr="00BD6BB7" w:rsidTr="009A7B22">
        <w:trPr>
          <w:cantSplit/>
          <w:trHeight w:val="302"/>
        </w:trPr>
        <w:tc>
          <w:tcPr>
            <w:tcW w:w="10313" w:type="dxa"/>
            <w:gridSpan w:val="3"/>
            <w:tcBorders>
              <w:bottom w:val="single" w:sz="4" w:space="0" w:color="808080"/>
            </w:tcBorders>
            <w:shd w:val="clear" w:color="auto" w:fill="FFFFFF"/>
            <w:vAlign w:val="center"/>
          </w:tcPr>
          <w:p w:rsidR="00462C60" w:rsidRDefault="00EB0F5D" w:rsidP="0084056A">
            <w:pPr>
              <w:pStyle w:val="berschrift3"/>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Neben den chemischen Eigenschaften von Metallen und Erzen sollen die wirtschaftlichen und historischen</w:t>
            </w:r>
            <w:r w:rsidR="0084056A">
              <w:rPr>
                <w:rFonts w:ascii="Trebuchet MS" w:hAnsi="Trebuchet MS"/>
                <w:b w:val="0"/>
                <w:sz w:val="20"/>
                <w:szCs w:val="20"/>
              </w:rPr>
              <w:t xml:space="preserve"> </w:t>
            </w:r>
            <w:r w:rsidRPr="00E7025C">
              <w:rPr>
                <w:rFonts w:ascii="Trebuchet MS" w:hAnsi="Trebuchet MS"/>
                <w:b w:val="0"/>
                <w:sz w:val="20"/>
                <w:szCs w:val="20"/>
              </w:rPr>
              <w:t>Aspekte der Metallgewinnung angesprochen werden. Eine Zusammenarbeit mit den Fächern Geschichte,</w:t>
            </w:r>
            <w:r w:rsidR="0084056A">
              <w:rPr>
                <w:rFonts w:ascii="Trebuchet MS" w:hAnsi="Trebuchet MS"/>
                <w:b w:val="0"/>
                <w:sz w:val="20"/>
                <w:szCs w:val="20"/>
              </w:rPr>
              <w:t xml:space="preserve"> </w:t>
            </w:r>
            <w:r w:rsidRPr="00E7025C">
              <w:rPr>
                <w:rFonts w:ascii="Trebuchet MS" w:hAnsi="Trebuchet MS"/>
                <w:b w:val="0"/>
                <w:sz w:val="20"/>
                <w:szCs w:val="20"/>
              </w:rPr>
              <w:t>Geographie und Sozialkunde bietet sich an.</w:t>
            </w:r>
          </w:p>
          <w:p w:rsidR="0084056A" w:rsidRPr="0084056A" w:rsidRDefault="00470740" w:rsidP="0084056A">
            <w:pPr>
              <w:keepNext/>
              <w:spacing w:before="60" w:after="60"/>
              <w:rPr>
                <w:rFonts w:ascii="Trebuchet MS" w:hAnsi="Trebuchet MS"/>
                <w:b/>
                <w:bCs/>
              </w:rPr>
            </w:pPr>
            <w:r>
              <w:rPr>
                <w:rFonts w:ascii="Trebuchet MS" w:hAnsi="Trebuchet MS"/>
                <w:b/>
                <w:bCs/>
              </w:rPr>
              <w:t xml:space="preserve">Kap. 1 </w:t>
            </w:r>
            <w:r w:rsidRPr="00470740">
              <w:rPr>
                <w:rFonts w:ascii="Trebuchet MS" w:hAnsi="Trebuchet MS"/>
                <w:b/>
                <w:bCs/>
              </w:rPr>
              <w:t xml:space="preserve">Atombau, Periodensystem und chemische Bindung </w:t>
            </w:r>
          </w:p>
          <w:p w:rsidR="0084056A" w:rsidRDefault="00470740" w:rsidP="0084056A">
            <w:pPr>
              <w:keepNext/>
              <w:spacing w:before="60" w:after="60"/>
              <w:rPr>
                <w:rFonts w:ascii="Trebuchet MS" w:hAnsi="Trebuchet MS"/>
                <w:b/>
                <w:bCs/>
              </w:rPr>
            </w:pPr>
            <w:r>
              <w:rPr>
                <w:rFonts w:ascii="Trebuchet MS" w:hAnsi="Trebuchet MS"/>
                <w:b/>
                <w:bCs/>
              </w:rPr>
              <w:t xml:space="preserve">Kap. </w:t>
            </w:r>
            <w:r w:rsidRPr="00821E84">
              <w:rPr>
                <w:rFonts w:ascii="Trebuchet MS" w:hAnsi="Trebuchet MS"/>
                <w:b/>
                <w:bCs/>
              </w:rPr>
              <w:t>7 Redoxreaktionen und</w:t>
            </w:r>
            <w:r>
              <w:rPr>
                <w:rFonts w:ascii="Trebuchet MS" w:hAnsi="Trebuchet MS"/>
                <w:b/>
                <w:bCs/>
              </w:rPr>
              <w:t xml:space="preserve"> </w:t>
            </w:r>
            <w:r w:rsidRPr="00821E84">
              <w:rPr>
                <w:rFonts w:ascii="Trebuchet MS" w:hAnsi="Trebuchet MS"/>
                <w:b/>
                <w:bCs/>
              </w:rPr>
              <w:t>Elektrochemie</w:t>
            </w:r>
            <w:r>
              <w:rPr>
                <w:rFonts w:ascii="Trebuchet MS" w:hAnsi="Trebuchet MS"/>
                <w:b/>
                <w:bCs/>
              </w:rPr>
              <w:t xml:space="preserve"> </w:t>
            </w:r>
          </w:p>
          <w:p w:rsidR="0094428A" w:rsidRPr="0094428A" w:rsidRDefault="00CD47F1" w:rsidP="0084056A">
            <w:pPr>
              <w:keepNext/>
              <w:spacing w:before="60" w:after="60"/>
            </w:pPr>
            <w:r w:rsidRPr="00CD47F1">
              <w:rPr>
                <w:rFonts w:ascii="Trebuchet MS" w:hAnsi="Trebuchet MS"/>
                <w:b/>
                <w:bCs/>
                <w:i/>
              </w:rPr>
              <w:t>Hinweis: Der</w:t>
            </w:r>
            <w:r>
              <w:rPr>
                <w:rFonts w:ascii="Trebuchet MS" w:hAnsi="Trebuchet MS"/>
                <w:b/>
                <w:bCs/>
              </w:rPr>
              <w:t xml:space="preserve"> </w:t>
            </w:r>
            <w:r w:rsidR="0094428A" w:rsidRPr="009F48DF">
              <w:rPr>
                <w:rFonts w:ascii="Trebuchet MS" w:hAnsi="Trebuchet MS"/>
                <w:bCs/>
                <w:i/>
              </w:rPr>
              <w:t xml:space="preserve">Wahlbaustein </w:t>
            </w:r>
            <w:r>
              <w:rPr>
                <w:rFonts w:ascii="Trebuchet MS" w:hAnsi="Trebuchet MS"/>
                <w:bCs/>
                <w:i/>
              </w:rPr>
              <w:t xml:space="preserve">ist </w:t>
            </w:r>
            <w:r w:rsidR="0094428A" w:rsidRPr="009F48DF">
              <w:rPr>
                <w:rFonts w:ascii="Trebuchet MS" w:hAnsi="Trebuchet MS"/>
                <w:bCs/>
                <w:i/>
              </w:rPr>
              <w:t xml:space="preserve">leider </w:t>
            </w:r>
            <w:r w:rsidR="00470740">
              <w:rPr>
                <w:rFonts w:ascii="Trebuchet MS" w:hAnsi="Trebuchet MS"/>
                <w:bCs/>
                <w:i/>
              </w:rPr>
              <w:t xml:space="preserve">nur zum Teil </w:t>
            </w:r>
            <w:r w:rsidR="00E4762A">
              <w:rPr>
                <w:rFonts w:ascii="Trebuchet MS" w:hAnsi="Trebuchet MS"/>
                <w:bCs/>
                <w:i/>
              </w:rPr>
              <w:t xml:space="preserve">im Buch </w:t>
            </w:r>
            <w:r w:rsidR="00470740">
              <w:rPr>
                <w:rFonts w:ascii="Trebuchet MS" w:hAnsi="Trebuchet MS"/>
                <w:bCs/>
                <w:i/>
              </w:rPr>
              <w:t>enthalten</w:t>
            </w:r>
            <w:r>
              <w:rPr>
                <w:rFonts w:ascii="Trebuchet MS" w:hAnsi="Trebuchet MS"/>
                <w:bCs/>
                <w:i/>
              </w:rPr>
              <w:t xml:space="preserve">. </w:t>
            </w:r>
          </w:p>
        </w:tc>
      </w:tr>
      <w:tr w:rsidR="00462C60" w:rsidRPr="00BD6BB7" w:rsidTr="003668BA">
        <w:trPr>
          <w:cantSplit/>
          <w:trHeight w:val="85"/>
        </w:trPr>
        <w:tc>
          <w:tcPr>
            <w:tcW w:w="4962" w:type="dxa"/>
            <w:shd w:val="clear" w:color="auto" w:fill="FFFFFF"/>
            <w:vAlign w:val="center"/>
          </w:tcPr>
          <w:p w:rsidR="00EB0F5D" w:rsidRPr="00E7025C" w:rsidRDefault="00EB0F5D" w:rsidP="00470740">
            <w:pPr>
              <w:widowControl w:val="0"/>
              <w:spacing w:before="40" w:after="40"/>
              <w:rPr>
                <w:rFonts w:ascii="Trebuchet MS" w:hAnsi="Trebuchet MS"/>
                <w:bCs/>
              </w:rPr>
            </w:pPr>
            <w:r w:rsidRPr="00E7025C">
              <w:rPr>
                <w:rFonts w:ascii="Trebuchet MS" w:hAnsi="Trebuchet MS"/>
                <w:bCs/>
              </w:rPr>
              <w:t>Vorkommen, Lagerstätten, Prospektion</w:t>
            </w:r>
          </w:p>
          <w:p w:rsidR="00EB0F5D" w:rsidRPr="00E7025C" w:rsidRDefault="00EB0F5D" w:rsidP="00470740">
            <w:pPr>
              <w:widowControl w:val="0"/>
              <w:spacing w:before="40" w:after="40"/>
              <w:rPr>
                <w:rFonts w:ascii="Trebuchet MS" w:hAnsi="Trebuchet MS"/>
                <w:bCs/>
              </w:rPr>
            </w:pPr>
            <w:r w:rsidRPr="00E7025C">
              <w:rPr>
                <w:rFonts w:ascii="Trebuchet MS" w:hAnsi="Trebuchet MS"/>
                <w:bCs/>
              </w:rPr>
              <w:t>Anreicherung und Aufbereitung</w:t>
            </w:r>
            <w:r w:rsidR="00E7025C">
              <w:rPr>
                <w:rFonts w:ascii="Trebuchet MS" w:hAnsi="Trebuchet MS"/>
                <w:bCs/>
              </w:rPr>
              <w:t xml:space="preserve"> </w:t>
            </w:r>
            <w:r w:rsidRPr="00E7025C">
              <w:rPr>
                <w:rFonts w:ascii="Trebuchet MS" w:hAnsi="Trebuchet MS"/>
                <w:bCs/>
              </w:rPr>
              <w:t>verschiedener Erze</w:t>
            </w:r>
          </w:p>
          <w:p w:rsidR="00EB0F5D" w:rsidRPr="00E7025C" w:rsidRDefault="00EB0F5D" w:rsidP="00470740">
            <w:pPr>
              <w:widowControl w:val="0"/>
              <w:spacing w:before="40" w:after="40"/>
              <w:rPr>
                <w:rFonts w:ascii="Trebuchet MS" w:hAnsi="Trebuchet MS"/>
                <w:bCs/>
              </w:rPr>
            </w:pPr>
            <w:r w:rsidRPr="00E7025C">
              <w:rPr>
                <w:rFonts w:ascii="Trebuchet MS" w:hAnsi="Trebuchet MS"/>
                <w:bCs/>
              </w:rPr>
              <w:t>Gewinnung von Metallen</w:t>
            </w:r>
            <w:r w:rsidR="00470740">
              <w:rPr>
                <w:rFonts w:ascii="Trebuchet MS" w:hAnsi="Trebuchet MS"/>
                <w:bCs/>
              </w:rPr>
              <w:br/>
            </w:r>
            <w:r w:rsidR="00470740">
              <w:rPr>
                <w:rFonts w:ascii="Trebuchet MS" w:hAnsi="Trebuchet MS"/>
                <w:bCs/>
              </w:rPr>
              <w:br/>
            </w:r>
          </w:p>
          <w:p w:rsidR="00EB0F5D" w:rsidRPr="00E7025C" w:rsidRDefault="00EB0F5D" w:rsidP="00470740">
            <w:pPr>
              <w:widowControl w:val="0"/>
              <w:spacing w:before="40" w:after="40"/>
              <w:rPr>
                <w:rFonts w:ascii="Trebuchet MS" w:hAnsi="Trebuchet MS"/>
                <w:bCs/>
              </w:rPr>
            </w:pPr>
            <w:r w:rsidRPr="00E7025C">
              <w:rPr>
                <w:rFonts w:ascii="Trebuchet MS" w:hAnsi="Trebuchet MS"/>
                <w:bCs/>
              </w:rPr>
              <w:t>Darstellung von Metallen im Labor</w:t>
            </w:r>
          </w:p>
          <w:p w:rsidR="00EB0F5D" w:rsidRPr="00E7025C" w:rsidRDefault="00EB0F5D" w:rsidP="00470740">
            <w:pPr>
              <w:widowControl w:val="0"/>
              <w:spacing w:before="40" w:after="40"/>
              <w:rPr>
                <w:rFonts w:ascii="Trebuchet MS" w:hAnsi="Trebuchet MS"/>
                <w:bCs/>
              </w:rPr>
            </w:pPr>
            <w:r w:rsidRPr="00E7025C">
              <w:rPr>
                <w:rFonts w:ascii="Trebuchet MS" w:hAnsi="Trebuchet MS"/>
                <w:bCs/>
              </w:rPr>
              <w:t>Metallische Bindung und</w:t>
            </w:r>
            <w:r w:rsidR="00E7025C">
              <w:rPr>
                <w:rFonts w:ascii="Trebuchet MS" w:hAnsi="Trebuchet MS"/>
                <w:bCs/>
              </w:rPr>
              <w:t xml:space="preserve"> </w:t>
            </w:r>
            <w:r w:rsidRPr="00E7025C">
              <w:rPr>
                <w:rFonts w:ascii="Trebuchet MS" w:hAnsi="Trebuchet MS"/>
                <w:bCs/>
              </w:rPr>
              <w:t>charakteristische Eigenschaften</w:t>
            </w:r>
          </w:p>
          <w:p w:rsidR="00EB0F5D" w:rsidRPr="00E7025C" w:rsidRDefault="00EB0F5D" w:rsidP="00470740">
            <w:pPr>
              <w:widowControl w:val="0"/>
              <w:spacing w:before="40" w:after="40"/>
              <w:rPr>
                <w:rFonts w:ascii="Trebuchet MS" w:hAnsi="Trebuchet MS"/>
                <w:bCs/>
              </w:rPr>
            </w:pPr>
            <w:r w:rsidRPr="00E7025C">
              <w:rPr>
                <w:rFonts w:ascii="Trebuchet MS" w:hAnsi="Trebuchet MS"/>
                <w:bCs/>
              </w:rPr>
              <w:t>Rohstoff- und Recyclingproblem</w:t>
            </w:r>
          </w:p>
          <w:p w:rsidR="00462C60" w:rsidRPr="00470740" w:rsidRDefault="00EB0F5D" w:rsidP="00470740">
            <w:pPr>
              <w:widowControl w:val="0"/>
              <w:spacing w:before="40" w:after="40"/>
              <w:rPr>
                <w:rFonts w:ascii="Trebuchet MS" w:hAnsi="Trebuchet MS"/>
                <w:bCs/>
              </w:rPr>
            </w:pPr>
            <w:r w:rsidRPr="00E7025C">
              <w:rPr>
                <w:rFonts w:ascii="Trebuchet MS" w:hAnsi="Trebuchet MS"/>
                <w:bCs/>
              </w:rPr>
              <w:t>Metallindustrie als Wirtschaftsfaktor</w:t>
            </w:r>
          </w:p>
        </w:tc>
        <w:tc>
          <w:tcPr>
            <w:tcW w:w="5351" w:type="dxa"/>
            <w:gridSpan w:val="2"/>
            <w:shd w:val="clear" w:color="auto" w:fill="FFFFFF"/>
            <w:vAlign w:val="center"/>
          </w:tcPr>
          <w:p w:rsidR="00470740" w:rsidRDefault="00470740" w:rsidP="00470740">
            <w:pPr>
              <w:widowControl w:val="0"/>
              <w:spacing w:before="40" w:after="40"/>
              <w:rPr>
                <w:rFonts w:ascii="Trebuchet MS" w:hAnsi="Trebuchet MS"/>
                <w:bCs/>
              </w:rPr>
            </w:pPr>
          </w:p>
          <w:p w:rsidR="00470740" w:rsidRDefault="00470740" w:rsidP="00470740">
            <w:pPr>
              <w:widowControl w:val="0"/>
              <w:spacing w:before="40" w:after="40"/>
              <w:rPr>
                <w:rFonts w:ascii="Trebuchet MS" w:hAnsi="Trebuchet MS"/>
                <w:bCs/>
              </w:rPr>
            </w:pPr>
          </w:p>
          <w:p w:rsidR="00470740" w:rsidRDefault="00470740" w:rsidP="00470740">
            <w:pPr>
              <w:widowControl w:val="0"/>
              <w:spacing w:before="40" w:after="40"/>
              <w:rPr>
                <w:rFonts w:ascii="Trebuchet MS" w:hAnsi="Trebuchet MS"/>
                <w:bCs/>
              </w:rPr>
            </w:pPr>
            <w:r w:rsidRPr="00821E84">
              <w:rPr>
                <w:rFonts w:ascii="Trebuchet MS" w:hAnsi="Trebuchet MS"/>
                <w:bCs/>
              </w:rPr>
              <w:t>7.7 Der Hochofen – ein großtechnischer Prozess</w:t>
            </w:r>
            <w:r w:rsidRPr="00470740">
              <w:rPr>
                <w:rFonts w:ascii="Trebuchet MS" w:hAnsi="Trebuchet MS"/>
                <w:bCs/>
              </w:rPr>
              <w:t xml:space="preserve"> </w:t>
            </w:r>
            <w:r w:rsidRPr="00625B8C">
              <w:rPr>
                <w:rFonts w:ascii="Trebuchet MS" w:hAnsi="Trebuchet MS"/>
                <w:bCs/>
                <w:i/>
              </w:rPr>
              <w:t>und</w:t>
            </w:r>
            <w:r w:rsidR="00625B8C">
              <w:rPr>
                <w:rFonts w:ascii="Trebuchet MS" w:hAnsi="Trebuchet MS"/>
                <w:bCs/>
              </w:rPr>
              <w:t xml:space="preserve"> </w:t>
            </w:r>
            <w:r>
              <w:rPr>
                <w:rFonts w:ascii="Trebuchet MS" w:hAnsi="Trebuchet MS"/>
                <w:bCs/>
              </w:rPr>
              <w:br/>
            </w:r>
            <w:r w:rsidRPr="00821E84">
              <w:rPr>
                <w:rFonts w:ascii="Trebuchet MS" w:hAnsi="Trebuchet MS"/>
                <w:bCs/>
              </w:rPr>
              <w:t>7.18 Gewinnung von Zink</w:t>
            </w:r>
            <w:r w:rsidRPr="00470740">
              <w:rPr>
                <w:rFonts w:ascii="Trebuchet MS" w:hAnsi="Trebuchet MS"/>
                <w:bCs/>
              </w:rPr>
              <w:t xml:space="preserve"> </w:t>
            </w:r>
            <w:r w:rsidRPr="00625B8C">
              <w:rPr>
                <w:rFonts w:ascii="Trebuchet MS" w:hAnsi="Trebuchet MS"/>
                <w:bCs/>
                <w:i/>
              </w:rPr>
              <w:t>und</w:t>
            </w:r>
            <w:r w:rsidR="00625B8C">
              <w:rPr>
                <w:rFonts w:ascii="Trebuchet MS" w:hAnsi="Trebuchet MS"/>
                <w:bCs/>
              </w:rPr>
              <w:t xml:space="preserve"> </w:t>
            </w:r>
            <w:r>
              <w:rPr>
                <w:rFonts w:ascii="Trebuchet MS" w:hAnsi="Trebuchet MS"/>
                <w:bCs/>
              </w:rPr>
              <w:br/>
            </w:r>
            <w:r w:rsidRPr="00821E84">
              <w:rPr>
                <w:rFonts w:ascii="Trebuchet MS" w:hAnsi="Trebuchet MS"/>
                <w:bCs/>
              </w:rPr>
              <w:t>7.19 Gewinnung von Aluminium</w:t>
            </w:r>
          </w:p>
          <w:p w:rsidR="00470740" w:rsidRDefault="00470740" w:rsidP="00470740">
            <w:pPr>
              <w:widowControl w:val="0"/>
              <w:spacing w:before="40" w:after="40"/>
              <w:rPr>
                <w:rFonts w:ascii="Trebuchet MS" w:hAnsi="Trebuchet MS"/>
                <w:bCs/>
              </w:rPr>
            </w:pPr>
            <w:r w:rsidRPr="00470740">
              <w:rPr>
                <w:rFonts w:ascii="Trebuchet MS" w:hAnsi="Trebuchet MS"/>
                <w:bCs/>
              </w:rPr>
              <w:t>7.4 Reduktion von Metalloxiden</w:t>
            </w:r>
          </w:p>
          <w:p w:rsidR="00462C60" w:rsidRDefault="00470740" w:rsidP="00470740">
            <w:pPr>
              <w:widowControl w:val="0"/>
              <w:spacing w:before="40" w:after="40"/>
              <w:rPr>
                <w:rFonts w:ascii="Trebuchet MS" w:hAnsi="Trebuchet MS"/>
                <w:bCs/>
              </w:rPr>
            </w:pPr>
            <w:r w:rsidRPr="00470740">
              <w:rPr>
                <w:rFonts w:ascii="Trebuchet MS" w:hAnsi="Trebuchet MS"/>
                <w:bCs/>
              </w:rPr>
              <w:t>1.18 Die Metallbindung</w:t>
            </w:r>
            <w:r>
              <w:rPr>
                <w:rFonts w:ascii="Trebuchet MS" w:hAnsi="Trebuchet MS"/>
                <w:bCs/>
              </w:rPr>
              <w:br/>
            </w:r>
          </w:p>
          <w:p w:rsidR="00470740" w:rsidRPr="00470740" w:rsidRDefault="00470740" w:rsidP="00470740">
            <w:pPr>
              <w:widowControl w:val="0"/>
              <w:spacing w:before="40" w:after="40"/>
              <w:rPr>
                <w:rFonts w:ascii="Trebuchet MS" w:hAnsi="Trebuchet MS"/>
                <w:bCs/>
                <w:i/>
              </w:rPr>
            </w:pPr>
            <w:r w:rsidRPr="00470740">
              <w:rPr>
                <w:rFonts w:ascii="Trebuchet MS" w:hAnsi="Trebuchet MS"/>
                <w:bCs/>
                <w:i/>
              </w:rPr>
              <w:t>bei entsprechenden Stoffen angebunden</w:t>
            </w:r>
          </w:p>
          <w:p w:rsidR="00470740" w:rsidRPr="00EA152A" w:rsidRDefault="00470740" w:rsidP="00470740">
            <w:pPr>
              <w:widowControl w:val="0"/>
              <w:spacing w:before="40" w:after="40"/>
              <w:rPr>
                <w:rFonts w:ascii="Trebuchet MS" w:hAnsi="Trebuchet MS"/>
                <w:bCs/>
              </w:rPr>
            </w:pPr>
            <w:r w:rsidRPr="00EA152A">
              <w:rPr>
                <w:rFonts w:ascii="Trebuchet MS" w:hAnsi="Trebuchet MS"/>
                <w:bCs/>
              </w:rPr>
              <w:t>s.o.</w:t>
            </w:r>
          </w:p>
        </w:tc>
      </w:tr>
      <w:tr w:rsidR="00653293" w:rsidRPr="00C00945" w:rsidTr="009A7B22">
        <w:trPr>
          <w:cantSplit/>
          <w:trHeight w:val="302"/>
        </w:trPr>
        <w:tc>
          <w:tcPr>
            <w:tcW w:w="7797" w:type="dxa"/>
            <w:gridSpan w:val="2"/>
            <w:tcBorders>
              <w:bottom w:val="single" w:sz="4" w:space="0" w:color="808080"/>
            </w:tcBorders>
            <w:shd w:val="clear" w:color="auto" w:fill="0078AE"/>
            <w:vAlign w:val="center"/>
          </w:tcPr>
          <w:p w:rsidR="00653293" w:rsidRPr="00653293" w:rsidRDefault="00EB0F5D" w:rsidP="00653293">
            <w:pPr>
              <w:widowControl w:val="0"/>
              <w:spacing w:before="60" w:after="60"/>
              <w:rPr>
                <w:rFonts w:ascii="Trebuchet MS" w:hAnsi="Trebuchet MS" w:cs="Arial"/>
                <w:b/>
                <w:color w:val="FFFFFF"/>
              </w:rPr>
            </w:pPr>
            <w:r w:rsidRPr="00E7025C">
              <w:rPr>
                <w:rFonts w:ascii="Trebuchet MS" w:hAnsi="Trebuchet MS" w:cs="Arial"/>
                <w:b/>
                <w:bCs/>
                <w:color w:val="FFFFFF"/>
              </w:rPr>
              <w:t>98 W Metalle II - Strukturen und Legierungsbildung</w:t>
            </w:r>
          </w:p>
        </w:tc>
        <w:tc>
          <w:tcPr>
            <w:tcW w:w="2516" w:type="dxa"/>
            <w:tcBorders>
              <w:bottom w:val="single" w:sz="4" w:space="0" w:color="808080"/>
            </w:tcBorders>
            <w:shd w:val="clear" w:color="auto" w:fill="0078AE"/>
            <w:vAlign w:val="center"/>
          </w:tcPr>
          <w:p w:rsidR="00653293" w:rsidRPr="00653293" w:rsidRDefault="00653293" w:rsidP="00653293">
            <w:pPr>
              <w:widowControl w:val="0"/>
              <w:spacing w:before="60" w:after="60"/>
              <w:rPr>
                <w:rFonts w:ascii="Trebuchet MS" w:hAnsi="Trebuchet MS" w:cs="Arial"/>
                <w:b/>
                <w:color w:val="FFFFFF"/>
              </w:rPr>
            </w:pPr>
            <w:r w:rsidRPr="00653293">
              <w:rPr>
                <w:rFonts w:ascii="Trebuchet MS" w:hAnsi="Trebuchet MS" w:cs="Arial"/>
                <w:b/>
                <w:color w:val="FFFFFF"/>
              </w:rPr>
              <w:t xml:space="preserve">Zeitansatz: </w:t>
            </w:r>
            <w:r w:rsidR="00EB0F5D">
              <w:rPr>
                <w:rFonts w:ascii="Trebuchet MS" w:hAnsi="Trebuchet MS" w:cs="Arial"/>
                <w:b/>
                <w:color w:val="FFFFFF"/>
              </w:rPr>
              <w:t>6</w:t>
            </w:r>
            <w:r w:rsidRPr="00653293">
              <w:rPr>
                <w:rFonts w:ascii="Trebuchet MS" w:hAnsi="Trebuchet MS" w:cs="Arial"/>
                <w:b/>
                <w:color w:val="FFFFFF"/>
              </w:rPr>
              <w:t xml:space="preserve"> h</w:t>
            </w:r>
          </w:p>
        </w:tc>
      </w:tr>
      <w:tr w:rsidR="00653293" w:rsidRPr="00BD6BB7" w:rsidTr="009A7B22">
        <w:trPr>
          <w:cantSplit/>
          <w:trHeight w:val="302"/>
        </w:trPr>
        <w:tc>
          <w:tcPr>
            <w:tcW w:w="10313" w:type="dxa"/>
            <w:gridSpan w:val="3"/>
            <w:tcBorders>
              <w:bottom w:val="single" w:sz="4" w:space="0" w:color="808080"/>
            </w:tcBorders>
            <w:shd w:val="clear" w:color="auto" w:fill="FFFFFF"/>
            <w:vAlign w:val="center"/>
          </w:tcPr>
          <w:p w:rsidR="00653293" w:rsidRDefault="00EB0F5D" w:rsidP="00E7025C">
            <w:pPr>
              <w:pStyle w:val="berschrift3"/>
              <w:keepNext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Ausgehend von den Strukturen verschiedener Metalle und Legierungen werden die zugehörigen</w:t>
            </w:r>
            <w:r w:rsidR="00AB373F">
              <w:rPr>
                <w:rFonts w:ascii="Trebuchet MS" w:hAnsi="Trebuchet MS"/>
                <w:b w:val="0"/>
                <w:sz w:val="20"/>
                <w:szCs w:val="20"/>
              </w:rPr>
              <w:t xml:space="preserve"> </w:t>
            </w:r>
            <w:r w:rsidRPr="00E7025C">
              <w:rPr>
                <w:rFonts w:ascii="Trebuchet MS" w:hAnsi="Trebuchet MS"/>
                <w:b w:val="0"/>
                <w:sz w:val="20"/>
                <w:szCs w:val="20"/>
              </w:rPr>
              <w:t>Stoffeigenschaften entwickelt. Eine Verknüpfung mit dem Baustein „Strukturprinzipien und Kristallstrukturen“</w:t>
            </w:r>
            <w:r w:rsidR="00AB373F">
              <w:rPr>
                <w:rFonts w:ascii="Trebuchet MS" w:hAnsi="Trebuchet MS"/>
                <w:b w:val="0"/>
                <w:sz w:val="20"/>
                <w:szCs w:val="20"/>
              </w:rPr>
              <w:t xml:space="preserve"> </w:t>
            </w:r>
            <w:r w:rsidRPr="00E7025C">
              <w:rPr>
                <w:rFonts w:ascii="Trebuchet MS" w:hAnsi="Trebuchet MS"/>
                <w:b w:val="0"/>
                <w:sz w:val="20"/>
                <w:szCs w:val="20"/>
              </w:rPr>
              <w:t>ist möglich.</w:t>
            </w:r>
          </w:p>
          <w:p w:rsidR="0094428A" w:rsidRPr="0094428A" w:rsidRDefault="0094428A" w:rsidP="00AB373F">
            <w:pPr>
              <w:spacing w:before="60" w:after="60"/>
            </w:pPr>
            <w:r w:rsidRPr="009F48DF">
              <w:rPr>
                <w:rFonts w:ascii="Trebuchet MS" w:hAnsi="Trebuchet MS"/>
                <w:b/>
                <w:bCs/>
                <w:i/>
              </w:rPr>
              <w:t xml:space="preserve">Hinweis: </w:t>
            </w:r>
            <w:r w:rsidRPr="009F48DF">
              <w:rPr>
                <w:rFonts w:ascii="Trebuchet MS" w:hAnsi="Trebuchet MS"/>
                <w:bCs/>
                <w:i/>
              </w:rPr>
              <w:t xml:space="preserve">Der Wahlbaustein ist leider </w:t>
            </w:r>
            <w:r>
              <w:rPr>
                <w:rFonts w:ascii="Trebuchet MS" w:hAnsi="Trebuchet MS"/>
                <w:bCs/>
                <w:i/>
              </w:rPr>
              <w:t xml:space="preserve">nicht </w:t>
            </w:r>
            <w:r w:rsidR="00E4762A">
              <w:rPr>
                <w:rFonts w:ascii="Trebuchet MS" w:hAnsi="Trebuchet MS"/>
                <w:bCs/>
                <w:i/>
              </w:rPr>
              <w:t xml:space="preserve">im Buch </w:t>
            </w:r>
            <w:r w:rsidRPr="009F48DF">
              <w:rPr>
                <w:rFonts w:ascii="Trebuchet MS" w:hAnsi="Trebuchet MS"/>
                <w:bCs/>
                <w:i/>
              </w:rPr>
              <w:t>enthalten.</w:t>
            </w:r>
          </w:p>
        </w:tc>
      </w:tr>
      <w:tr w:rsidR="00653293" w:rsidRPr="00BD6BB7" w:rsidTr="003668BA">
        <w:trPr>
          <w:cantSplit/>
          <w:trHeight w:val="85"/>
        </w:trPr>
        <w:tc>
          <w:tcPr>
            <w:tcW w:w="4962" w:type="dxa"/>
            <w:shd w:val="clear" w:color="auto" w:fill="FFFFFF"/>
            <w:vAlign w:val="center"/>
          </w:tcPr>
          <w:p w:rsidR="00EB0F5D" w:rsidRPr="00E7025C" w:rsidRDefault="00EB0F5D" w:rsidP="0094428A">
            <w:pPr>
              <w:widowControl w:val="0"/>
              <w:spacing w:before="40" w:after="40"/>
              <w:rPr>
                <w:rFonts w:ascii="Trebuchet MS" w:hAnsi="Trebuchet MS"/>
                <w:bCs/>
              </w:rPr>
            </w:pPr>
            <w:r w:rsidRPr="00E7025C">
              <w:rPr>
                <w:rFonts w:ascii="Trebuchet MS" w:hAnsi="Trebuchet MS"/>
                <w:bCs/>
              </w:rPr>
              <w:t>Strukturen der Metalle</w:t>
            </w:r>
          </w:p>
          <w:p w:rsidR="00EB0F5D" w:rsidRPr="00E7025C" w:rsidRDefault="00EB0F5D" w:rsidP="0094428A">
            <w:pPr>
              <w:widowControl w:val="0"/>
              <w:spacing w:before="40" w:after="40"/>
              <w:rPr>
                <w:rFonts w:ascii="Trebuchet MS" w:hAnsi="Trebuchet MS"/>
                <w:bCs/>
              </w:rPr>
            </w:pPr>
            <w:r w:rsidRPr="00E7025C">
              <w:rPr>
                <w:rFonts w:ascii="Trebuchet MS" w:hAnsi="Trebuchet MS"/>
                <w:bCs/>
              </w:rPr>
              <w:t>Legierungsbildung, Eigenschaften</w:t>
            </w:r>
            <w:r w:rsidR="00E7025C">
              <w:rPr>
                <w:rFonts w:ascii="Trebuchet MS" w:hAnsi="Trebuchet MS"/>
                <w:bCs/>
              </w:rPr>
              <w:t xml:space="preserve"> </w:t>
            </w:r>
            <w:r w:rsidRPr="00E7025C">
              <w:rPr>
                <w:rFonts w:ascii="Trebuchet MS" w:hAnsi="Trebuchet MS"/>
                <w:bCs/>
              </w:rPr>
              <w:t>von Legierungen</w:t>
            </w:r>
          </w:p>
          <w:p w:rsidR="00EB0F5D" w:rsidRPr="00E7025C" w:rsidRDefault="00EB0F5D" w:rsidP="0094428A">
            <w:pPr>
              <w:widowControl w:val="0"/>
              <w:spacing w:before="40" w:after="40"/>
              <w:rPr>
                <w:rFonts w:ascii="Trebuchet MS" w:hAnsi="Trebuchet MS"/>
                <w:bCs/>
              </w:rPr>
            </w:pPr>
            <w:r w:rsidRPr="00E7025C">
              <w:rPr>
                <w:rFonts w:ascii="Trebuchet MS" w:hAnsi="Trebuchet MS"/>
                <w:bCs/>
              </w:rPr>
              <w:t>Mischkristalle</w:t>
            </w:r>
          </w:p>
          <w:p w:rsidR="00653293" w:rsidRPr="00BD6BB7" w:rsidRDefault="00EB0F5D" w:rsidP="0094428A">
            <w:pPr>
              <w:widowControl w:val="0"/>
              <w:spacing w:before="40" w:after="40"/>
              <w:rPr>
                <w:rFonts w:ascii="Trebuchet MS" w:hAnsi="Trebuchet MS" w:cs="Arial"/>
                <w:b/>
                <w:color w:val="000000"/>
              </w:rPr>
            </w:pPr>
            <w:r w:rsidRPr="00E7025C">
              <w:rPr>
                <w:rFonts w:ascii="Trebuchet MS" w:hAnsi="Trebuchet MS"/>
                <w:bCs/>
              </w:rPr>
              <w:t>Substitutionslegierungen</w:t>
            </w:r>
          </w:p>
        </w:tc>
        <w:tc>
          <w:tcPr>
            <w:tcW w:w="5351" w:type="dxa"/>
            <w:gridSpan w:val="2"/>
            <w:shd w:val="clear" w:color="auto" w:fill="FFFFFF"/>
            <w:vAlign w:val="center"/>
          </w:tcPr>
          <w:p w:rsidR="00653293" w:rsidRPr="00BD6BB7" w:rsidRDefault="00653293" w:rsidP="009A7B22">
            <w:pPr>
              <w:widowControl w:val="0"/>
              <w:spacing w:before="60" w:after="60"/>
              <w:rPr>
                <w:rFonts w:ascii="Trebuchet MS" w:hAnsi="Trebuchet MS" w:cs="Arial"/>
                <w:b/>
                <w:color w:val="000000"/>
              </w:rPr>
            </w:pPr>
          </w:p>
        </w:tc>
      </w:tr>
      <w:tr w:rsidR="00653293" w:rsidRPr="00C00945" w:rsidTr="009A7B22">
        <w:trPr>
          <w:cantSplit/>
          <w:trHeight w:val="302"/>
        </w:trPr>
        <w:tc>
          <w:tcPr>
            <w:tcW w:w="7797" w:type="dxa"/>
            <w:gridSpan w:val="2"/>
            <w:tcBorders>
              <w:bottom w:val="single" w:sz="4" w:space="0" w:color="808080"/>
            </w:tcBorders>
            <w:shd w:val="clear" w:color="auto" w:fill="0078AE"/>
            <w:vAlign w:val="center"/>
          </w:tcPr>
          <w:p w:rsidR="00653293" w:rsidRPr="00653293" w:rsidRDefault="00EB0F5D" w:rsidP="008F1BF6">
            <w:pPr>
              <w:widowControl w:val="0"/>
              <w:spacing w:before="60" w:after="60"/>
              <w:rPr>
                <w:rFonts w:ascii="Trebuchet MS" w:hAnsi="Trebuchet MS" w:cs="Arial"/>
                <w:b/>
                <w:color w:val="FFFFFF"/>
              </w:rPr>
            </w:pPr>
            <w:r w:rsidRPr="00E7025C">
              <w:rPr>
                <w:rFonts w:ascii="Trebuchet MS" w:hAnsi="Trebuchet MS" w:cs="Arial"/>
                <w:b/>
                <w:bCs/>
                <w:color w:val="FFFFFF"/>
              </w:rPr>
              <w:t>99 W Moderne Werkstoffe</w:t>
            </w:r>
          </w:p>
        </w:tc>
        <w:tc>
          <w:tcPr>
            <w:tcW w:w="2516" w:type="dxa"/>
            <w:tcBorders>
              <w:bottom w:val="single" w:sz="4" w:space="0" w:color="808080"/>
            </w:tcBorders>
            <w:shd w:val="clear" w:color="auto" w:fill="0078AE"/>
            <w:vAlign w:val="center"/>
          </w:tcPr>
          <w:p w:rsidR="00653293" w:rsidRPr="00653293" w:rsidRDefault="00653293" w:rsidP="00653293">
            <w:pPr>
              <w:widowControl w:val="0"/>
              <w:spacing w:before="60" w:after="60"/>
              <w:rPr>
                <w:rFonts w:ascii="Trebuchet MS" w:hAnsi="Trebuchet MS" w:cs="Arial"/>
                <w:b/>
                <w:color w:val="FFFFFF"/>
              </w:rPr>
            </w:pPr>
            <w:r w:rsidRPr="00653293">
              <w:rPr>
                <w:rFonts w:ascii="Trebuchet MS" w:hAnsi="Trebuchet MS" w:cs="Arial"/>
                <w:b/>
                <w:color w:val="FFFFFF"/>
              </w:rPr>
              <w:t>Zeitansatz: 6</w:t>
            </w:r>
            <w:r w:rsidR="00EB0F5D">
              <w:rPr>
                <w:rFonts w:ascii="Trebuchet MS" w:hAnsi="Trebuchet MS" w:cs="Arial"/>
                <w:b/>
                <w:color w:val="FFFFFF"/>
              </w:rPr>
              <w:t xml:space="preserve"> </w:t>
            </w:r>
            <w:r w:rsidRPr="00653293">
              <w:rPr>
                <w:rFonts w:ascii="Trebuchet MS" w:hAnsi="Trebuchet MS" w:cs="Arial"/>
                <w:b/>
                <w:color w:val="FFFFFF"/>
              </w:rPr>
              <w:t>h</w:t>
            </w:r>
          </w:p>
        </w:tc>
      </w:tr>
      <w:tr w:rsidR="00653293" w:rsidRPr="00BD6BB7" w:rsidTr="009A7B22">
        <w:trPr>
          <w:cantSplit/>
          <w:trHeight w:val="302"/>
        </w:trPr>
        <w:tc>
          <w:tcPr>
            <w:tcW w:w="10313" w:type="dxa"/>
            <w:gridSpan w:val="3"/>
            <w:tcBorders>
              <w:bottom w:val="single" w:sz="4" w:space="0" w:color="808080"/>
            </w:tcBorders>
            <w:shd w:val="clear" w:color="auto" w:fill="FFFFFF"/>
            <w:vAlign w:val="center"/>
          </w:tcPr>
          <w:p w:rsidR="00653293" w:rsidRDefault="00EB0F5D" w:rsidP="00E7025C">
            <w:pPr>
              <w:pStyle w:val="berschrift3"/>
              <w:keepNext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Die Schülerinnen und Schüler sollen einen Einblick in den strukturellen Aufbau, die Eigenschaften und</w:t>
            </w:r>
            <w:r w:rsidR="0024083B">
              <w:rPr>
                <w:rFonts w:ascii="Trebuchet MS" w:hAnsi="Trebuchet MS"/>
                <w:b w:val="0"/>
                <w:sz w:val="20"/>
                <w:szCs w:val="20"/>
              </w:rPr>
              <w:t xml:space="preserve"> </w:t>
            </w:r>
            <w:r w:rsidRPr="00E7025C">
              <w:rPr>
                <w:rFonts w:ascii="Trebuchet MS" w:hAnsi="Trebuchet MS"/>
                <w:b w:val="0"/>
                <w:sz w:val="20"/>
                <w:szCs w:val="20"/>
              </w:rPr>
              <w:t>Anwendungen der so genannten „neuen Werkstoffe“ erhalten, die ihnen in vielfältiger Form in ihrer Lebenswelt</w:t>
            </w:r>
            <w:r w:rsidR="0024083B">
              <w:rPr>
                <w:rFonts w:ascii="Trebuchet MS" w:hAnsi="Trebuchet MS"/>
                <w:b w:val="0"/>
                <w:sz w:val="20"/>
                <w:szCs w:val="20"/>
              </w:rPr>
              <w:t xml:space="preserve"> </w:t>
            </w:r>
            <w:r w:rsidRPr="00E7025C">
              <w:rPr>
                <w:rFonts w:ascii="Trebuchet MS" w:hAnsi="Trebuchet MS"/>
                <w:b w:val="0"/>
                <w:sz w:val="20"/>
                <w:szCs w:val="20"/>
              </w:rPr>
              <w:t>begegnen. Die Kenntnis der inneren Strukturen von Werkstoffen führt zu vorherberechenbaren Eigenschaften, die</w:t>
            </w:r>
            <w:r w:rsidR="003568FF">
              <w:rPr>
                <w:rFonts w:ascii="Trebuchet MS" w:hAnsi="Trebuchet MS"/>
                <w:b w:val="0"/>
                <w:sz w:val="20"/>
                <w:szCs w:val="20"/>
              </w:rPr>
              <w:t xml:space="preserve"> </w:t>
            </w:r>
            <w:r w:rsidRPr="00E7025C">
              <w:rPr>
                <w:rFonts w:ascii="Trebuchet MS" w:hAnsi="Trebuchet MS"/>
                <w:b w:val="0"/>
                <w:sz w:val="20"/>
                <w:szCs w:val="20"/>
              </w:rPr>
              <w:t>nach den Wünschen der Anwender „maßgeschneidert“ werden können.</w:t>
            </w:r>
          </w:p>
          <w:p w:rsidR="003568FF" w:rsidRPr="003568FF" w:rsidRDefault="003568FF" w:rsidP="003568FF">
            <w:pPr>
              <w:spacing w:before="60" w:after="60"/>
            </w:pPr>
            <w:r w:rsidRPr="009F48DF">
              <w:rPr>
                <w:rFonts w:ascii="Trebuchet MS" w:hAnsi="Trebuchet MS"/>
                <w:b/>
                <w:bCs/>
                <w:i/>
              </w:rPr>
              <w:t xml:space="preserve">Hinweis: </w:t>
            </w:r>
            <w:r w:rsidRPr="009F48DF">
              <w:rPr>
                <w:rFonts w:ascii="Trebuchet MS" w:hAnsi="Trebuchet MS"/>
                <w:bCs/>
                <w:i/>
              </w:rPr>
              <w:t xml:space="preserve">Der Wahlbaustein ist leider </w:t>
            </w:r>
            <w:r>
              <w:rPr>
                <w:rFonts w:ascii="Trebuchet MS" w:hAnsi="Trebuchet MS"/>
                <w:bCs/>
                <w:i/>
              </w:rPr>
              <w:t xml:space="preserve">nicht </w:t>
            </w:r>
            <w:r w:rsidR="00E4762A">
              <w:rPr>
                <w:rFonts w:ascii="Trebuchet MS" w:hAnsi="Trebuchet MS"/>
                <w:bCs/>
                <w:i/>
              </w:rPr>
              <w:t xml:space="preserve">im Buch </w:t>
            </w:r>
            <w:r w:rsidRPr="009F48DF">
              <w:rPr>
                <w:rFonts w:ascii="Trebuchet MS" w:hAnsi="Trebuchet MS"/>
                <w:bCs/>
                <w:i/>
              </w:rPr>
              <w:t>enthalten.</w:t>
            </w:r>
          </w:p>
        </w:tc>
      </w:tr>
      <w:tr w:rsidR="00653293" w:rsidRPr="00BD6BB7" w:rsidTr="003668BA">
        <w:trPr>
          <w:cantSplit/>
          <w:trHeight w:val="85"/>
        </w:trPr>
        <w:tc>
          <w:tcPr>
            <w:tcW w:w="4962" w:type="dxa"/>
            <w:shd w:val="clear" w:color="auto" w:fill="FFFFFF"/>
            <w:vAlign w:val="center"/>
          </w:tcPr>
          <w:p w:rsidR="00EB0F5D" w:rsidRPr="00E7025C" w:rsidRDefault="00EB0F5D" w:rsidP="00E7025C">
            <w:pPr>
              <w:widowControl w:val="0"/>
              <w:spacing w:before="60" w:after="60"/>
              <w:rPr>
                <w:rFonts w:ascii="Trebuchet MS" w:hAnsi="Trebuchet MS"/>
                <w:bCs/>
              </w:rPr>
            </w:pPr>
            <w:r w:rsidRPr="00E7025C">
              <w:rPr>
                <w:rFonts w:ascii="Trebuchet MS" w:hAnsi="Trebuchet MS"/>
                <w:bCs/>
              </w:rPr>
              <w:t>Keramische Werkstoffe</w:t>
            </w:r>
            <w:r w:rsidR="00E7025C">
              <w:rPr>
                <w:rFonts w:ascii="Trebuchet MS" w:hAnsi="Trebuchet MS"/>
                <w:bCs/>
              </w:rPr>
              <w:t xml:space="preserve">: </w:t>
            </w:r>
            <w:r w:rsidRPr="00E7025C">
              <w:rPr>
                <w:rFonts w:ascii="Trebuchet MS" w:hAnsi="Trebuchet MS"/>
                <w:bCs/>
              </w:rPr>
              <w:t>Aufbau und Anwendungen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Polymerwerkstoffe und</w:t>
            </w:r>
            <w:r w:rsidR="00E7025C">
              <w:rPr>
                <w:rFonts w:ascii="Trebuchet MS" w:hAnsi="Trebuchet MS"/>
                <w:bCs/>
              </w:rPr>
              <w:t xml:space="preserve"> </w:t>
            </w:r>
            <w:r w:rsidRPr="00E7025C">
              <w:rPr>
                <w:rFonts w:ascii="Trebuchet MS" w:hAnsi="Trebuchet MS"/>
                <w:bCs/>
              </w:rPr>
              <w:t>Spezialpolymere</w:t>
            </w:r>
            <w:r w:rsidR="00E7025C">
              <w:rPr>
                <w:rFonts w:ascii="Trebuchet MS" w:hAnsi="Trebuchet MS"/>
                <w:bCs/>
              </w:rPr>
              <w:t xml:space="preserve">: </w:t>
            </w:r>
            <w:r w:rsidRPr="00E7025C">
              <w:rPr>
                <w:rFonts w:ascii="Trebuchet MS" w:hAnsi="Trebuchet MS"/>
                <w:bCs/>
              </w:rPr>
              <w:t>Aufbau und Anwendungen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Faserverbundwerkstoffe</w:t>
            </w:r>
            <w:r w:rsidR="00E7025C">
              <w:rPr>
                <w:rFonts w:ascii="Trebuchet MS" w:hAnsi="Trebuchet MS"/>
                <w:bCs/>
              </w:rPr>
              <w:t xml:space="preserve">; </w:t>
            </w:r>
            <w:r w:rsidRPr="00E7025C">
              <w:rPr>
                <w:rFonts w:ascii="Trebuchet MS" w:hAnsi="Trebuchet MS"/>
                <w:bCs/>
              </w:rPr>
              <w:t>Aufbau und Anwendungen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Gegenüberstellung einzelner</w:t>
            </w:r>
            <w:r w:rsidR="00E7025C">
              <w:rPr>
                <w:rFonts w:ascii="Trebuchet MS" w:hAnsi="Trebuchet MS"/>
                <w:bCs/>
              </w:rPr>
              <w:t xml:space="preserve"> </w:t>
            </w:r>
            <w:r w:rsidRPr="00E7025C">
              <w:rPr>
                <w:rFonts w:ascii="Trebuchet MS" w:hAnsi="Trebuchet MS"/>
                <w:bCs/>
              </w:rPr>
              <w:t>Eigenschaften</w:t>
            </w:r>
          </w:p>
          <w:p w:rsidR="00653293" w:rsidRPr="00E7025C" w:rsidRDefault="00EB0F5D" w:rsidP="00EB0F5D">
            <w:pPr>
              <w:widowControl w:val="0"/>
              <w:spacing w:before="60" w:after="60"/>
              <w:rPr>
                <w:rFonts w:ascii="Trebuchet MS" w:hAnsi="Trebuchet MS"/>
                <w:bCs/>
              </w:rPr>
            </w:pPr>
            <w:r w:rsidRPr="00E7025C">
              <w:rPr>
                <w:rFonts w:ascii="Trebuchet MS" w:hAnsi="Trebuchet MS"/>
                <w:bCs/>
              </w:rPr>
              <w:t>Umweltproblematik von</w:t>
            </w:r>
            <w:r w:rsidR="00E7025C">
              <w:rPr>
                <w:rFonts w:ascii="Trebuchet MS" w:hAnsi="Trebuchet MS"/>
                <w:bCs/>
              </w:rPr>
              <w:t xml:space="preserve"> </w:t>
            </w:r>
            <w:r w:rsidRPr="00E7025C">
              <w:rPr>
                <w:rFonts w:ascii="Trebuchet MS" w:hAnsi="Trebuchet MS"/>
                <w:bCs/>
              </w:rPr>
              <w:t>Verbundwerkstoffen</w:t>
            </w:r>
          </w:p>
        </w:tc>
        <w:tc>
          <w:tcPr>
            <w:tcW w:w="5351" w:type="dxa"/>
            <w:gridSpan w:val="2"/>
            <w:shd w:val="clear" w:color="auto" w:fill="FFFFFF"/>
            <w:vAlign w:val="center"/>
          </w:tcPr>
          <w:p w:rsidR="00653293" w:rsidRPr="00BD6BB7" w:rsidRDefault="00653293" w:rsidP="009A7B22">
            <w:pPr>
              <w:widowControl w:val="0"/>
              <w:spacing w:before="60" w:after="60"/>
              <w:rPr>
                <w:rFonts w:ascii="Trebuchet MS" w:hAnsi="Trebuchet MS" w:cs="Arial"/>
                <w:b/>
                <w:color w:val="000000"/>
              </w:rPr>
            </w:pPr>
          </w:p>
        </w:tc>
      </w:tr>
      <w:tr w:rsidR="00653293" w:rsidRPr="00C00945" w:rsidTr="009A7B22">
        <w:trPr>
          <w:cantSplit/>
          <w:trHeight w:val="302"/>
        </w:trPr>
        <w:tc>
          <w:tcPr>
            <w:tcW w:w="7797" w:type="dxa"/>
            <w:gridSpan w:val="2"/>
            <w:tcBorders>
              <w:bottom w:val="single" w:sz="4" w:space="0" w:color="808080"/>
            </w:tcBorders>
            <w:shd w:val="clear" w:color="auto" w:fill="0078AE"/>
            <w:vAlign w:val="center"/>
          </w:tcPr>
          <w:p w:rsidR="00653293" w:rsidRPr="00653293" w:rsidRDefault="00EB0F5D" w:rsidP="003668BA">
            <w:pPr>
              <w:keepNext/>
              <w:widowControl w:val="0"/>
              <w:spacing w:before="60" w:after="60"/>
              <w:rPr>
                <w:rFonts w:ascii="Trebuchet MS" w:hAnsi="Trebuchet MS" w:cs="Arial"/>
                <w:b/>
                <w:color w:val="FFFFFF"/>
              </w:rPr>
            </w:pPr>
            <w:r w:rsidRPr="00E7025C">
              <w:rPr>
                <w:rFonts w:ascii="Trebuchet MS" w:hAnsi="Trebuchet MS" w:cs="Arial"/>
                <w:b/>
                <w:bCs/>
                <w:color w:val="FFFFFF"/>
              </w:rPr>
              <w:lastRenderedPageBreak/>
              <w:t>100 W Oszillationsreaktionen</w:t>
            </w:r>
          </w:p>
        </w:tc>
        <w:tc>
          <w:tcPr>
            <w:tcW w:w="2516" w:type="dxa"/>
            <w:tcBorders>
              <w:bottom w:val="single" w:sz="4" w:space="0" w:color="808080"/>
            </w:tcBorders>
            <w:shd w:val="clear" w:color="auto" w:fill="0078AE"/>
            <w:vAlign w:val="center"/>
          </w:tcPr>
          <w:p w:rsidR="00653293" w:rsidRPr="00653293" w:rsidRDefault="00653293" w:rsidP="003668BA">
            <w:pPr>
              <w:keepNext/>
              <w:widowControl w:val="0"/>
              <w:spacing w:before="60" w:after="60"/>
              <w:rPr>
                <w:rFonts w:ascii="Trebuchet MS" w:hAnsi="Trebuchet MS" w:cs="Arial"/>
                <w:b/>
                <w:color w:val="FFFFFF"/>
              </w:rPr>
            </w:pPr>
            <w:r w:rsidRPr="00653293">
              <w:rPr>
                <w:rFonts w:ascii="Trebuchet MS" w:hAnsi="Trebuchet MS" w:cs="Arial"/>
                <w:b/>
                <w:color w:val="FFFFFF"/>
              </w:rPr>
              <w:t xml:space="preserve">Zeitansatz: </w:t>
            </w:r>
            <w:r w:rsidR="00EB0F5D">
              <w:rPr>
                <w:rFonts w:ascii="Trebuchet MS" w:hAnsi="Trebuchet MS" w:cs="Arial"/>
                <w:b/>
                <w:color w:val="FFFFFF"/>
              </w:rPr>
              <w:t>7</w:t>
            </w:r>
            <w:r w:rsidRPr="00653293">
              <w:rPr>
                <w:rFonts w:ascii="Trebuchet MS" w:hAnsi="Trebuchet MS" w:cs="Arial"/>
                <w:b/>
                <w:color w:val="FFFFFF"/>
              </w:rPr>
              <w:t xml:space="preserve"> h</w:t>
            </w:r>
          </w:p>
        </w:tc>
      </w:tr>
      <w:tr w:rsidR="00653293" w:rsidRPr="00BD6BB7" w:rsidTr="009A7B22">
        <w:trPr>
          <w:cantSplit/>
          <w:trHeight w:val="302"/>
        </w:trPr>
        <w:tc>
          <w:tcPr>
            <w:tcW w:w="10313" w:type="dxa"/>
            <w:gridSpan w:val="3"/>
            <w:tcBorders>
              <w:bottom w:val="single" w:sz="4" w:space="0" w:color="808080"/>
            </w:tcBorders>
            <w:shd w:val="clear" w:color="auto" w:fill="FFFFFF"/>
            <w:vAlign w:val="center"/>
          </w:tcPr>
          <w:p w:rsidR="00653293" w:rsidRDefault="00EB0F5D" w:rsidP="00E7025C">
            <w:pPr>
              <w:pStyle w:val="berschrift3"/>
              <w:keepNext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Die Theorie zur Beschreibung von Prozessen fernab vom chemischen Gleichgewicht verhilft zu Einblicken in</w:t>
            </w:r>
            <w:r w:rsidR="00875B5F">
              <w:rPr>
                <w:rFonts w:ascii="Trebuchet MS" w:hAnsi="Trebuchet MS"/>
                <w:b w:val="0"/>
                <w:sz w:val="20"/>
                <w:szCs w:val="20"/>
              </w:rPr>
              <w:t xml:space="preserve"> </w:t>
            </w:r>
            <w:r w:rsidRPr="00E7025C">
              <w:rPr>
                <w:rFonts w:ascii="Trebuchet MS" w:hAnsi="Trebuchet MS"/>
                <w:b w:val="0"/>
                <w:sz w:val="20"/>
                <w:szCs w:val="20"/>
              </w:rPr>
              <w:t>neuere Methoden der Naturwissenschaften zur Beschreibung strukturbildender Prozesse. Eine interdisziplinäre</w:t>
            </w:r>
            <w:r w:rsidR="00875B5F">
              <w:rPr>
                <w:rFonts w:ascii="Trebuchet MS" w:hAnsi="Trebuchet MS"/>
                <w:b w:val="0"/>
                <w:sz w:val="20"/>
                <w:szCs w:val="20"/>
              </w:rPr>
              <w:t xml:space="preserve"> </w:t>
            </w:r>
            <w:r w:rsidRPr="00E7025C">
              <w:rPr>
                <w:rFonts w:ascii="Trebuchet MS" w:hAnsi="Trebuchet MS"/>
                <w:b w:val="0"/>
                <w:sz w:val="20"/>
                <w:szCs w:val="20"/>
              </w:rPr>
              <w:t>Betrachtung an geeigneten Beispielen aus Physik, Biologie und Klimatologie ist anzustreben.</w:t>
            </w:r>
          </w:p>
          <w:p w:rsidR="003568FF" w:rsidRPr="003568FF" w:rsidRDefault="003568FF" w:rsidP="003568FF">
            <w:pPr>
              <w:spacing w:before="60" w:after="60"/>
            </w:pPr>
            <w:r w:rsidRPr="009F48DF">
              <w:rPr>
                <w:rFonts w:ascii="Trebuchet MS" w:hAnsi="Trebuchet MS"/>
                <w:b/>
                <w:bCs/>
                <w:i/>
              </w:rPr>
              <w:t xml:space="preserve">Hinweis: </w:t>
            </w:r>
            <w:r w:rsidRPr="009F48DF">
              <w:rPr>
                <w:rFonts w:ascii="Trebuchet MS" w:hAnsi="Trebuchet MS"/>
                <w:bCs/>
                <w:i/>
              </w:rPr>
              <w:t xml:space="preserve">Der Wahlbaustein ist leider </w:t>
            </w:r>
            <w:r>
              <w:rPr>
                <w:rFonts w:ascii="Trebuchet MS" w:hAnsi="Trebuchet MS"/>
                <w:bCs/>
                <w:i/>
              </w:rPr>
              <w:t xml:space="preserve">nicht </w:t>
            </w:r>
            <w:r w:rsidR="00E4762A">
              <w:rPr>
                <w:rFonts w:ascii="Trebuchet MS" w:hAnsi="Trebuchet MS"/>
                <w:bCs/>
                <w:i/>
              </w:rPr>
              <w:t xml:space="preserve">im Buch </w:t>
            </w:r>
            <w:r w:rsidRPr="009F48DF">
              <w:rPr>
                <w:rFonts w:ascii="Trebuchet MS" w:hAnsi="Trebuchet MS"/>
                <w:bCs/>
                <w:i/>
              </w:rPr>
              <w:t>enthalten.</w:t>
            </w:r>
          </w:p>
        </w:tc>
      </w:tr>
      <w:tr w:rsidR="00653293" w:rsidRPr="00BD6BB7" w:rsidTr="003668BA">
        <w:trPr>
          <w:cantSplit/>
          <w:trHeight w:val="85"/>
        </w:trPr>
        <w:tc>
          <w:tcPr>
            <w:tcW w:w="4962" w:type="dxa"/>
            <w:shd w:val="clear" w:color="auto" w:fill="FFFFFF"/>
            <w:vAlign w:val="center"/>
          </w:tcPr>
          <w:p w:rsidR="00EB0F5D" w:rsidRPr="00E7025C" w:rsidRDefault="00EB0F5D" w:rsidP="00E7025C">
            <w:pPr>
              <w:widowControl w:val="0"/>
              <w:spacing w:before="60" w:after="60"/>
              <w:rPr>
                <w:rFonts w:ascii="Trebuchet MS" w:hAnsi="Trebuchet MS"/>
                <w:bCs/>
              </w:rPr>
            </w:pPr>
            <w:r w:rsidRPr="00E7025C">
              <w:rPr>
                <w:rFonts w:ascii="Trebuchet MS" w:hAnsi="Trebuchet MS"/>
                <w:bCs/>
              </w:rPr>
              <w:t>zeitliche, räumliche und raumzeitliche</w:t>
            </w:r>
            <w:r w:rsidR="00E7025C">
              <w:rPr>
                <w:rFonts w:ascii="Trebuchet MS" w:hAnsi="Trebuchet MS"/>
                <w:bCs/>
              </w:rPr>
              <w:t xml:space="preserve"> </w:t>
            </w:r>
            <w:r w:rsidRPr="00E7025C">
              <w:rPr>
                <w:rFonts w:ascii="Trebuchet MS" w:hAnsi="Trebuchet MS"/>
                <w:bCs/>
              </w:rPr>
              <w:t>Oszillationen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autokatalytischer und/oder</w:t>
            </w:r>
            <w:r w:rsidR="00E7025C">
              <w:rPr>
                <w:rFonts w:ascii="Trebuchet MS" w:hAnsi="Trebuchet MS"/>
                <w:bCs/>
              </w:rPr>
              <w:t xml:space="preserve"> </w:t>
            </w:r>
            <w:r w:rsidRPr="00E7025C">
              <w:rPr>
                <w:rFonts w:ascii="Trebuchet MS" w:hAnsi="Trebuchet MS"/>
                <w:bCs/>
              </w:rPr>
              <w:t>inhibitorischer Effekt</w:t>
            </w:r>
          </w:p>
          <w:p w:rsidR="00653293" w:rsidRPr="00C00945" w:rsidRDefault="00EB0F5D" w:rsidP="00EB0F5D">
            <w:pPr>
              <w:widowControl w:val="0"/>
              <w:spacing w:before="60" w:after="60"/>
              <w:rPr>
                <w:rFonts w:ascii="Trebuchet MS" w:hAnsi="Trebuchet MS"/>
                <w:bCs/>
              </w:rPr>
            </w:pPr>
            <w:r w:rsidRPr="00E7025C">
              <w:rPr>
                <w:rFonts w:ascii="Trebuchet MS" w:hAnsi="Trebuchet MS"/>
                <w:bCs/>
              </w:rPr>
              <w:t>Beschreibungsmodelle</w:t>
            </w:r>
          </w:p>
        </w:tc>
        <w:tc>
          <w:tcPr>
            <w:tcW w:w="5351" w:type="dxa"/>
            <w:gridSpan w:val="2"/>
            <w:shd w:val="clear" w:color="auto" w:fill="FFFFFF"/>
            <w:vAlign w:val="center"/>
          </w:tcPr>
          <w:p w:rsidR="00653293" w:rsidRPr="00BD6BB7" w:rsidRDefault="00653293" w:rsidP="009A7B22">
            <w:pPr>
              <w:pStyle w:val="berschrift3"/>
              <w:keepNext w:val="0"/>
              <w:numPr>
                <w:ilvl w:val="2"/>
                <w:numId w:val="0"/>
              </w:numPr>
              <w:tabs>
                <w:tab w:val="num" w:pos="0"/>
              </w:tabs>
              <w:suppressAutoHyphens/>
              <w:spacing w:before="20" w:after="0"/>
              <w:rPr>
                <w:rFonts w:ascii="Trebuchet MS" w:hAnsi="Trebuchet MS" w:cs="Arial"/>
                <w:b w:val="0"/>
                <w:color w:val="000000"/>
                <w:sz w:val="20"/>
                <w:szCs w:val="20"/>
              </w:rPr>
            </w:pPr>
          </w:p>
        </w:tc>
      </w:tr>
      <w:tr w:rsidR="00653293" w:rsidRPr="00C00945" w:rsidTr="009A7B22">
        <w:trPr>
          <w:cantSplit/>
          <w:trHeight w:val="302"/>
        </w:trPr>
        <w:tc>
          <w:tcPr>
            <w:tcW w:w="7797" w:type="dxa"/>
            <w:gridSpan w:val="2"/>
            <w:tcBorders>
              <w:bottom w:val="single" w:sz="4" w:space="0" w:color="808080"/>
            </w:tcBorders>
            <w:shd w:val="clear" w:color="auto" w:fill="0078AE"/>
            <w:vAlign w:val="center"/>
          </w:tcPr>
          <w:p w:rsidR="00653293" w:rsidRPr="00653293" w:rsidRDefault="00EB0F5D" w:rsidP="0024083B">
            <w:pPr>
              <w:keepNext/>
              <w:spacing w:before="60" w:after="60"/>
              <w:rPr>
                <w:rFonts w:ascii="Trebuchet MS" w:hAnsi="Trebuchet MS" w:cs="Arial"/>
                <w:b/>
                <w:color w:val="FFFFFF"/>
              </w:rPr>
            </w:pPr>
            <w:r w:rsidRPr="00E7025C">
              <w:rPr>
                <w:rFonts w:ascii="Trebuchet MS" w:hAnsi="Trebuchet MS" w:cs="Arial"/>
                <w:b/>
                <w:bCs/>
                <w:color w:val="FFFFFF"/>
              </w:rPr>
              <w:t>101 W Proteine I</w:t>
            </w:r>
          </w:p>
        </w:tc>
        <w:tc>
          <w:tcPr>
            <w:tcW w:w="2516" w:type="dxa"/>
            <w:tcBorders>
              <w:bottom w:val="single" w:sz="4" w:space="0" w:color="808080"/>
            </w:tcBorders>
            <w:shd w:val="clear" w:color="auto" w:fill="0078AE"/>
            <w:vAlign w:val="center"/>
          </w:tcPr>
          <w:p w:rsidR="00653293" w:rsidRPr="00653293" w:rsidRDefault="00653293" w:rsidP="00653293">
            <w:pPr>
              <w:widowControl w:val="0"/>
              <w:spacing w:before="60" w:after="60"/>
              <w:rPr>
                <w:rFonts w:ascii="Trebuchet MS" w:hAnsi="Trebuchet MS" w:cs="Arial"/>
                <w:b/>
                <w:color w:val="FFFFFF"/>
              </w:rPr>
            </w:pPr>
            <w:r w:rsidRPr="00653293">
              <w:rPr>
                <w:rFonts w:ascii="Trebuchet MS" w:hAnsi="Trebuchet MS" w:cs="Arial"/>
                <w:b/>
                <w:color w:val="FFFFFF"/>
              </w:rPr>
              <w:t xml:space="preserve">Zeitansatz: </w:t>
            </w:r>
            <w:r w:rsidR="00EB0F5D">
              <w:rPr>
                <w:rFonts w:ascii="Trebuchet MS" w:hAnsi="Trebuchet MS" w:cs="Arial"/>
                <w:b/>
                <w:color w:val="FFFFFF"/>
              </w:rPr>
              <w:t>8</w:t>
            </w:r>
            <w:r w:rsidRPr="00653293">
              <w:rPr>
                <w:rFonts w:ascii="Trebuchet MS" w:hAnsi="Trebuchet MS" w:cs="Arial"/>
                <w:b/>
                <w:color w:val="FFFFFF"/>
              </w:rPr>
              <w:t xml:space="preserve"> h</w:t>
            </w:r>
          </w:p>
        </w:tc>
      </w:tr>
      <w:tr w:rsidR="00653293" w:rsidRPr="00BD6BB7" w:rsidTr="009A7B22">
        <w:trPr>
          <w:cantSplit/>
          <w:trHeight w:val="302"/>
        </w:trPr>
        <w:tc>
          <w:tcPr>
            <w:tcW w:w="10313" w:type="dxa"/>
            <w:gridSpan w:val="3"/>
            <w:tcBorders>
              <w:bottom w:val="single" w:sz="4" w:space="0" w:color="808080"/>
            </w:tcBorders>
            <w:shd w:val="clear" w:color="auto" w:fill="FFFFFF"/>
            <w:vAlign w:val="center"/>
          </w:tcPr>
          <w:p w:rsidR="00653293" w:rsidRDefault="00EB0F5D" w:rsidP="00E7025C">
            <w:pPr>
              <w:pStyle w:val="berschrift3"/>
              <w:keepNext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Proteinen kommt neben der Rolle als Strukturproteinen eine besondere Bedeutung als Katalysatoren für</w:t>
            </w:r>
            <w:r w:rsidR="00BD1189">
              <w:rPr>
                <w:rFonts w:ascii="Trebuchet MS" w:hAnsi="Trebuchet MS"/>
                <w:b w:val="0"/>
                <w:sz w:val="20"/>
                <w:szCs w:val="20"/>
              </w:rPr>
              <w:t xml:space="preserve"> </w:t>
            </w:r>
            <w:r w:rsidRPr="00E7025C">
              <w:rPr>
                <w:rFonts w:ascii="Trebuchet MS" w:hAnsi="Trebuchet MS"/>
                <w:b w:val="0"/>
                <w:sz w:val="20"/>
                <w:szCs w:val="20"/>
              </w:rPr>
              <w:t>Stoffwechselreaktionen zu. Um die katalytische Funktion verstehen zu können, muss zunächst die Struktur von</w:t>
            </w:r>
            <w:r w:rsidR="00BD1189">
              <w:rPr>
                <w:rFonts w:ascii="Trebuchet MS" w:hAnsi="Trebuchet MS"/>
                <w:b w:val="0"/>
                <w:sz w:val="20"/>
                <w:szCs w:val="20"/>
              </w:rPr>
              <w:t xml:space="preserve"> </w:t>
            </w:r>
            <w:r w:rsidRPr="00E7025C">
              <w:rPr>
                <w:rFonts w:ascii="Trebuchet MS" w:hAnsi="Trebuchet MS"/>
                <w:b w:val="0"/>
                <w:sz w:val="20"/>
                <w:szCs w:val="20"/>
              </w:rPr>
              <w:t>Proteinen erarbeitet werden. Wegen des fachübergreifenden Aspekts ist eine Abstimmung mit dem</w:t>
            </w:r>
            <w:r w:rsidR="00BD1189">
              <w:rPr>
                <w:rFonts w:ascii="Trebuchet MS" w:hAnsi="Trebuchet MS"/>
                <w:b w:val="0"/>
                <w:sz w:val="20"/>
                <w:szCs w:val="20"/>
              </w:rPr>
              <w:t xml:space="preserve"> </w:t>
            </w:r>
            <w:r w:rsidRPr="00E7025C">
              <w:rPr>
                <w:rFonts w:ascii="Trebuchet MS" w:hAnsi="Trebuchet MS"/>
                <w:b w:val="0"/>
                <w:sz w:val="20"/>
                <w:szCs w:val="20"/>
              </w:rPr>
              <w:t>Biologieunterricht besonders notwendig.</w:t>
            </w:r>
          </w:p>
          <w:p w:rsidR="003568FF" w:rsidRPr="003568FF" w:rsidRDefault="003568FF" w:rsidP="003568FF">
            <w:pPr>
              <w:spacing w:before="60" w:after="60"/>
            </w:pPr>
            <w:r w:rsidRPr="00AF0C11">
              <w:rPr>
                <w:rFonts w:ascii="Trebuchet MS" w:hAnsi="Trebuchet MS"/>
                <w:b/>
                <w:bCs/>
              </w:rPr>
              <w:t>Kap. 10 Naturstoffe</w:t>
            </w:r>
          </w:p>
        </w:tc>
      </w:tr>
      <w:tr w:rsidR="00653293" w:rsidRPr="00BD6BB7" w:rsidTr="003668BA">
        <w:trPr>
          <w:cantSplit/>
          <w:trHeight w:val="85"/>
        </w:trPr>
        <w:tc>
          <w:tcPr>
            <w:tcW w:w="4962" w:type="dxa"/>
            <w:shd w:val="clear" w:color="auto" w:fill="FFFFFF"/>
            <w:vAlign w:val="center"/>
          </w:tcPr>
          <w:p w:rsidR="00EB0F5D" w:rsidRPr="00E7025C" w:rsidRDefault="00EB0F5D" w:rsidP="00E7025C">
            <w:pPr>
              <w:widowControl w:val="0"/>
              <w:spacing w:before="60" w:after="60"/>
              <w:rPr>
                <w:rFonts w:ascii="Trebuchet MS" w:hAnsi="Trebuchet MS"/>
                <w:bCs/>
              </w:rPr>
            </w:pPr>
            <w:r w:rsidRPr="00E7025C">
              <w:rPr>
                <w:rFonts w:ascii="Trebuchet MS" w:hAnsi="Trebuchet MS"/>
                <w:bCs/>
              </w:rPr>
              <w:t>Primär-, Sekundär-, Tertiär- und</w:t>
            </w:r>
            <w:r w:rsidR="00E7025C">
              <w:rPr>
                <w:rFonts w:ascii="Trebuchet MS" w:hAnsi="Trebuchet MS"/>
                <w:bCs/>
              </w:rPr>
              <w:t xml:space="preserve"> </w:t>
            </w:r>
            <w:r w:rsidRPr="00E7025C">
              <w:rPr>
                <w:rFonts w:ascii="Trebuchet MS" w:hAnsi="Trebuchet MS"/>
                <w:bCs/>
              </w:rPr>
              <w:t>Quartärstruktur</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Denaturierung</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globuläre und fibrilläre Proteine</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katalytische Funktion der</w:t>
            </w:r>
            <w:r w:rsidR="00E7025C">
              <w:rPr>
                <w:rFonts w:ascii="Trebuchet MS" w:hAnsi="Trebuchet MS"/>
                <w:bCs/>
              </w:rPr>
              <w:t xml:space="preserve"> </w:t>
            </w:r>
            <w:r w:rsidRPr="00E7025C">
              <w:rPr>
                <w:rFonts w:ascii="Trebuchet MS" w:hAnsi="Trebuchet MS"/>
                <w:bCs/>
              </w:rPr>
              <w:t>Enzyme</w:t>
            </w:r>
          </w:p>
          <w:p w:rsidR="00653293" w:rsidRPr="00E7025C" w:rsidRDefault="00EB0F5D" w:rsidP="00EB0F5D">
            <w:pPr>
              <w:widowControl w:val="0"/>
              <w:spacing w:before="60" w:after="60"/>
              <w:rPr>
                <w:rFonts w:ascii="Trebuchet MS" w:hAnsi="Trebuchet MS"/>
                <w:bCs/>
              </w:rPr>
            </w:pPr>
            <w:r w:rsidRPr="00E7025C">
              <w:rPr>
                <w:rFonts w:ascii="Trebuchet MS" w:hAnsi="Trebuchet MS"/>
                <w:bCs/>
              </w:rPr>
              <w:t>chemische und biotechnologische</w:t>
            </w:r>
            <w:r w:rsidR="00E7025C">
              <w:rPr>
                <w:rFonts w:ascii="Trebuchet MS" w:hAnsi="Trebuchet MS"/>
                <w:bCs/>
              </w:rPr>
              <w:t xml:space="preserve"> </w:t>
            </w:r>
            <w:r w:rsidRPr="00E7025C">
              <w:rPr>
                <w:rFonts w:ascii="Trebuchet MS" w:hAnsi="Trebuchet MS"/>
                <w:bCs/>
              </w:rPr>
              <w:t>Herstellung von Proteinen</w:t>
            </w:r>
          </w:p>
        </w:tc>
        <w:tc>
          <w:tcPr>
            <w:tcW w:w="5351" w:type="dxa"/>
            <w:gridSpan w:val="2"/>
            <w:shd w:val="clear" w:color="auto" w:fill="FFFFFF"/>
            <w:vAlign w:val="center"/>
          </w:tcPr>
          <w:p w:rsidR="00653293" w:rsidRPr="003568FF" w:rsidRDefault="003568FF" w:rsidP="009A7B22">
            <w:pPr>
              <w:widowControl w:val="0"/>
              <w:spacing w:before="60" w:after="60"/>
              <w:rPr>
                <w:rFonts w:ascii="Trebuchet MS" w:hAnsi="Trebuchet MS"/>
                <w:bCs/>
              </w:rPr>
            </w:pPr>
            <w:r w:rsidRPr="003568FF">
              <w:rPr>
                <w:rFonts w:ascii="Trebuchet MS" w:hAnsi="Trebuchet MS"/>
                <w:bCs/>
              </w:rPr>
              <w:t>10.13 Struktur von Peptiden und Proteinen</w:t>
            </w:r>
          </w:p>
          <w:p w:rsidR="003568FF" w:rsidRPr="003568FF" w:rsidRDefault="003568FF" w:rsidP="009A7B22">
            <w:pPr>
              <w:widowControl w:val="0"/>
              <w:spacing w:before="60" w:after="60"/>
              <w:rPr>
                <w:rFonts w:ascii="Trebuchet MS" w:hAnsi="Trebuchet MS"/>
                <w:bCs/>
              </w:rPr>
            </w:pPr>
            <w:r w:rsidRPr="003568FF">
              <w:rPr>
                <w:rFonts w:ascii="Trebuchet MS" w:hAnsi="Trebuchet MS"/>
                <w:bCs/>
              </w:rPr>
              <w:t>10.15 Denaturierung</w:t>
            </w:r>
          </w:p>
          <w:p w:rsidR="003568FF" w:rsidRPr="003568FF" w:rsidRDefault="003568FF" w:rsidP="009A7B22">
            <w:pPr>
              <w:widowControl w:val="0"/>
              <w:spacing w:before="60" w:after="60"/>
              <w:rPr>
                <w:rFonts w:ascii="Trebuchet MS" w:hAnsi="Trebuchet MS"/>
                <w:bCs/>
              </w:rPr>
            </w:pPr>
            <w:r w:rsidRPr="003568FF">
              <w:rPr>
                <w:rFonts w:ascii="Trebuchet MS" w:hAnsi="Trebuchet MS"/>
                <w:bCs/>
              </w:rPr>
              <w:t>10.14 Eigenschaften und Nachweis von Proteinen</w:t>
            </w:r>
          </w:p>
          <w:p w:rsidR="003568FF" w:rsidRDefault="003568FF" w:rsidP="009A7B22">
            <w:pPr>
              <w:widowControl w:val="0"/>
              <w:spacing w:before="60" w:after="60"/>
              <w:rPr>
                <w:rFonts w:ascii="Trebuchet MS" w:hAnsi="Trebuchet MS"/>
                <w:bCs/>
              </w:rPr>
            </w:pPr>
            <w:r w:rsidRPr="003568FF">
              <w:rPr>
                <w:rFonts w:ascii="Trebuchet MS" w:hAnsi="Trebuchet MS"/>
                <w:bCs/>
              </w:rPr>
              <w:t>10.17 Bedeutung von Proteinen</w:t>
            </w:r>
          </w:p>
          <w:p w:rsidR="003568FF" w:rsidRPr="00BD6BB7" w:rsidRDefault="003568FF" w:rsidP="009A7B22">
            <w:pPr>
              <w:widowControl w:val="0"/>
              <w:spacing w:before="60" w:after="60"/>
              <w:rPr>
                <w:rFonts w:ascii="Trebuchet MS" w:hAnsi="Trebuchet MS" w:cs="Arial"/>
                <w:b/>
                <w:color w:val="000000"/>
              </w:rPr>
            </w:pPr>
            <w:r>
              <w:rPr>
                <w:rFonts w:ascii="Trebuchet MS" w:hAnsi="Trebuchet MS"/>
                <w:bCs/>
              </w:rPr>
              <w:br/>
            </w:r>
          </w:p>
        </w:tc>
      </w:tr>
      <w:tr w:rsidR="00382EE3" w:rsidRPr="00653293" w:rsidTr="009A09C3">
        <w:trPr>
          <w:cantSplit/>
          <w:trHeight w:val="302"/>
        </w:trPr>
        <w:tc>
          <w:tcPr>
            <w:tcW w:w="7797" w:type="dxa"/>
            <w:gridSpan w:val="2"/>
            <w:tcBorders>
              <w:bottom w:val="single" w:sz="4" w:space="0" w:color="808080"/>
            </w:tcBorders>
            <w:shd w:val="clear" w:color="auto" w:fill="0078AE"/>
            <w:vAlign w:val="center"/>
          </w:tcPr>
          <w:p w:rsidR="00382EE3" w:rsidRPr="00653293" w:rsidRDefault="00EB0F5D" w:rsidP="00A526A4">
            <w:pPr>
              <w:keepNext/>
              <w:spacing w:before="60" w:after="60"/>
              <w:rPr>
                <w:rFonts w:ascii="Trebuchet MS" w:hAnsi="Trebuchet MS" w:cs="Arial"/>
                <w:b/>
                <w:color w:val="FFFFFF"/>
              </w:rPr>
            </w:pPr>
            <w:r w:rsidRPr="00E7025C">
              <w:rPr>
                <w:rFonts w:ascii="Trebuchet MS" w:hAnsi="Trebuchet MS" w:cs="Arial"/>
                <w:b/>
                <w:bCs/>
                <w:color w:val="FFFFFF"/>
              </w:rPr>
              <w:t>102 W Proteine II - Proteinbiosynthesen</w:t>
            </w:r>
          </w:p>
        </w:tc>
        <w:tc>
          <w:tcPr>
            <w:tcW w:w="2516" w:type="dxa"/>
            <w:tcBorders>
              <w:bottom w:val="single" w:sz="4" w:space="0" w:color="808080"/>
            </w:tcBorders>
            <w:shd w:val="clear" w:color="auto" w:fill="0078AE"/>
            <w:vAlign w:val="center"/>
          </w:tcPr>
          <w:p w:rsidR="00382EE3" w:rsidRPr="00653293" w:rsidRDefault="00382EE3" w:rsidP="009A09C3">
            <w:pPr>
              <w:widowControl w:val="0"/>
              <w:spacing w:before="60" w:after="60"/>
              <w:rPr>
                <w:rFonts w:ascii="Trebuchet MS" w:hAnsi="Trebuchet MS" w:cs="Arial"/>
                <w:b/>
                <w:color w:val="FFFFFF"/>
              </w:rPr>
            </w:pPr>
            <w:r w:rsidRPr="00653293">
              <w:rPr>
                <w:rFonts w:ascii="Trebuchet MS" w:hAnsi="Trebuchet MS" w:cs="Arial"/>
                <w:b/>
                <w:color w:val="FFFFFF"/>
              </w:rPr>
              <w:t xml:space="preserve">Zeitansatz: </w:t>
            </w:r>
            <w:r w:rsidR="00EB0F5D">
              <w:rPr>
                <w:rFonts w:ascii="Trebuchet MS" w:hAnsi="Trebuchet MS" w:cs="Arial"/>
                <w:b/>
                <w:color w:val="FFFFFF"/>
              </w:rPr>
              <w:t>7</w:t>
            </w:r>
            <w:r w:rsidRPr="00653293">
              <w:rPr>
                <w:rFonts w:ascii="Trebuchet MS" w:hAnsi="Trebuchet MS" w:cs="Arial"/>
                <w:b/>
                <w:color w:val="FFFFFF"/>
              </w:rPr>
              <w:t xml:space="preserve"> h</w:t>
            </w:r>
          </w:p>
        </w:tc>
      </w:tr>
      <w:tr w:rsidR="00382EE3" w:rsidRPr="00BD6BB7" w:rsidTr="009A09C3">
        <w:trPr>
          <w:cantSplit/>
          <w:trHeight w:val="302"/>
        </w:trPr>
        <w:tc>
          <w:tcPr>
            <w:tcW w:w="10313" w:type="dxa"/>
            <w:gridSpan w:val="3"/>
            <w:tcBorders>
              <w:bottom w:val="single" w:sz="4" w:space="0" w:color="808080"/>
            </w:tcBorders>
            <w:shd w:val="clear" w:color="auto" w:fill="FFFFFF"/>
            <w:vAlign w:val="center"/>
          </w:tcPr>
          <w:p w:rsidR="00382EE3" w:rsidRDefault="00EB0F5D" w:rsidP="00A526A4">
            <w:pPr>
              <w:pStyle w:val="berschrift3"/>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Die Biosynthese von Proteinen ist die Grundlage zum Verständnis der Molekulargenetik. Sie ermöglicht den</w:t>
            </w:r>
            <w:r w:rsidR="00050794">
              <w:rPr>
                <w:rFonts w:ascii="Trebuchet MS" w:hAnsi="Trebuchet MS"/>
                <w:b w:val="0"/>
                <w:sz w:val="20"/>
                <w:szCs w:val="20"/>
              </w:rPr>
              <w:t xml:space="preserve"> </w:t>
            </w:r>
            <w:r w:rsidRPr="00E7025C">
              <w:rPr>
                <w:rFonts w:ascii="Trebuchet MS" w:hAnsi="Trebuchet MS"/>
                <w:b w:val="0"/>
                <w:sz w:val="20"/>
                <w:szCs w:val="20"/>
              </w:rPr>
              <w:t>Zugang zur Gentechnik und trägt dazu bei eine eigene, sachlich begründete Meinung zu entwickeln. Die</w:t>
            </w:r>
            <w:r w:rsidR="00050794">
              <w:rPr>
                <w:rFonts w:ascii="Trebuchet MS" w:hAnsi="Trebuchet MS"/>
                <w:b w:val="0"/>
                <w:sz w:val="20"/>
                <w:szCs w:val="20"/>
              </w:rPr>
              <w:t xml:space="preserve"> </w:t>
            </w:r>
            <w:r w:rsidRPr="00E7025C">
              <w:rPr>
                <w:rFonts w:ascii="Trebuchet MS" w:hAnsi="Trebuchet MS"/>
                <w:b w:val="0"/>
                <w:sz w:val="20"/>
                <w:szCs w:val="20"/>
              </w:rPr>
              <w:t>Einbeziehung biologischer, ethischer, medizinischer, sozialer und wirtschaftlicher Fragen ist unerlässlich.</w:t>
            </w:r>
            <w:r w:rsidR="00050794">
              <w:rPr>
                <w:rFonts w:ascii="Trebuchet MS" w:hAnsi="Trebuchet MS"/>
                <w:b w:val="0"/>
                <w:sz w:val="20"/>
                <w:szCs w:val="20"/>
              </w:rPr>
              <w:t xml:space="preserve"> </w:t>
            </w:r>
          </w:p>
          <w:p w:rsidR="00205647" w:rsidRPr="00205647" w:rsidRDefault="00205647" w:rsidP="00205647">
            <w:pPr>
              <w:spacing w:before="60" w:after="60"/>
            </w:pPr>
            <w:r w:rsidRPr="00AF0C11">
              <w:rPr>
                <w:rFonts w:ascii="Trebuchet MS" w:hAnsi="Trebuchet MS"/>
                <w:b/>
                <w:bCs/>
              </w:rPr>
              <w:t>Kap. 10 Naturstoffe</w:t>
            </w:r>
          </w:p>
        </w:tc>
      </w:tr>
      <w:tr w:rsidR="00382EE3" w:rsidRPr="00BD6BB7" w:rsidTr="009A09C3">
        <w:trPr>
          <w:cantSplit/>
          <w:trHeight w:val="85"/>
        </w:trPr>
        <w:tc>
          <w:tcPr>
            <w:tcW w:w="4962" w:type="dxa"/>
            <w:shd w:val="clear" w:color="auto" w:fill="FFFFFF"/>
            <w:vAlign w:val="center"/>
          </w:tcPr>
          <w:p w:rsidR="00EB0F5D" w:rsidRPr="00E7025C" w:rsidRDefault="00EB0F5D" w:rsidP="00E7025C">
            <w:pPr>
              <w:widowControl w:val="0"/>
              <w:spacing w:before="60" w:after="60"/>
              <w:rPr>
                <w:rFonts w:ascii="Trebuchet MS" w:hAnsi="Trebuchet MS"/>
                <w:bCs/>
              </w:rPr>
            </w:pPr>
            <w:r w:rsidRPr="00E7025C">
              <w:rPr>
                <w:rFonts w:ascii="Trebuchet MS" w:hAnsi="Trebuchet MS"/>
                <w:bCs/>
              </w:rPr>
              <w:t>Struktur der DNA</w:t>
            </w:r>
          </w:p>
          <w:p w:rsidR="00EB0F5D" w:rsidRPr="00E7025C" w:rsidRDefault="00E7025C" w:rsidP="00E7025C">
            <w:pPr>
              <w:widowControl w:val="0"/>
              <w:spacing w:before="60" w:after="60"/>
              <w:rPr>
                <w:rFonts w:ascii="Trebuchet MS" w:hAnsi="Trebuchet MS"/>
                <w:bCs/>
              </w:rPr>
            </w:pPr>
            <w:r>
              <w:rPr>
                <w:rFonts w:ascii="Trebuchet MS" w:hAnsi="Trebuchet MS"/>
                <w:bCs/>
              </w:rPr>
              <w:t>T</w:t>
            </w:r>
            <w:r w:rsidR="00EB0F5D" w:rsidRPr="00E7025C">
              <w:rPr>
                <w:rFonts w:ascii="Trebuchet MS" w:hAnsi="Trebuchet MS"/>
                <w:bCs/>
              </w:rPr>
              <w:t>ranskription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Translation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Genetischer Code</w:t>
            </w:r>
          </w:p>
          <w:p w:rsidR="00382EE3" w:rsidRPr="00205647" w:rsidRDefault="00EB0F5D" w:rsidP="009A09C3">
            <w:pPr>
              <w:widowControl w:val="0"/>
              <w:spacing w:before="60" w:after="60"/>
              <w:rPr>
                <w:rFonts w:ascii="Trebuchet MS" w:hAnsi="Trebuchet MS"/>
                <w:bCs/>
              </w:rPr>
            </w:pPr>
            <w:r w:rsidRPr="00E7025C">
              <w:rPr>
                <w:rFonts w:ascii="Trebuchet MS" w:hAnsi="Trebuchet MS"/>
                <w:bCs/>
              </w:rPr>
              <w:t>Grundlagen der Gentechnik</w:t>
            </w:r>
          </w:p>
        </w:tc>
        <w:tc>
          <w:tcPr>
            <w:tcW w:w="5351" w:type="dxa"/>
            <w:gridSpan w:val="2"/>
            <w:shd w:val="clear" w:color="auto" w:fill="FFFFFF"/>
            <w:vAlign w:val="center"/>
          </w:tcPr>
          <w:p w:rsidR="00205647" w:rsidRPr="00205647" w:rsidRDefault="00205647" w:rsidP="00205647">
            <w:pPr>
              <w:widowControl w:val="0"/>
              <w:spacing w:before="40" w:after="40"/>
              <w:rPr>
                <w:rFonts w:ascii="Trebuchet MS" w:hAnsi="Trebuchet MS"/>
                <w:bCs/>
                <w:i/>
              </w:rPr>
            </w:pPr>
            <w:r>
              <w:rPr>
                <w:rFonts w:ascii="Trebuchet MS" w:hAnsi="Trebuchet MS"/>
                <w:bCs/>
                <w:i/>
              </w:rPr>
              <w:t>a</w:t>
            </w:r>
            <w:r w:rsidRPr="00205647">
              <w:rPr>
                <w:rFonts w:ascii="Trebuchet MS" w:hAnsi="Trebuchet MS"/>
                <w:bCs/>
                <w:i/>
              </w:rPr>
              <w:t>l</w:t>
            </w:r>
            <w:r w:rsidR="009F48DF">
              <w:rPr>
                <w:rFonts w:ascii="Trebuchet MS" w:hAnsi="Trebuchet MS"/>
                <w:bCs/>
                <w:i/>
              </w:rPr>
              <w:t>l</w:t>
            </w:r>
            <w:r w:rsidRPr="00205647">
              <w:rPr>
                <w:rFonts w:ascii="Trebuchet MS" w:hAnsi="Trebuchet MS"/>
                <w:bCs/>
                <w:i/>
              </w:rPr>
              <w:t xml:space="preserve">e Inhalte in </w:t>
            </w:r>
          </w:p>
          <w:p w:rsidR="00205647" w:rsidRPr="00363511" w:rsidRDefault="00205647" w:rsidP="00205647">
            <w:pPr>
              <w:widowControl w:val="0"/>
              <w:spacing w:before="40" w:after="40"/>
              <w:rPr>
                <w:rFonts w:ascii="Trebuchet MS" w:hAnsi="Trebuchet MS"/>
                <w:bCs/>
              </w:rPr>
            </w:pPr>
            <w:r w:rsidRPr="00363511">
              <w:rPr>
                <w:rFonts w:ascii="Trebuchet MS" w:hAnsi="Trebuchet MS"/>
                <w:bCs/>
              </w:rPr>
              <w:t>10.27 Nucleinsäuren – vom Gen zum Protein</w:t>
            </w:r>
          </w:p>
          <w:p w:rsidR="00382EE3" w:rsidRPr="00BD6BB7" w:rsidRDefault="00382EE3" w:rsidP="00205647">
            <w:pPr>
              <w:widowControl w:val="0"/>
              <w:spacing w:before="60" w:after="60"/>
              <w:rPr>
                <w:rFonts w:ascii="Trebuchet MS" w:hAnsi="Trebuchet MS" w:cs="Arial"/>
                <w:b/>
                <w:color w:val="000000"/>
              </w:rPr>
            </w:pPr>
          </w:p>
        </w:tc>
      </w:tr>
      <w:tr w:rsidR="00382EE3" w:rsidRPr="00653293" w:rsidTr="009A09C3">
        <w:trPr>
          <w:cantSplit/>
          <w:trHeight w:val="302"/>
        </w:trPr>
        <w:tc>
          <w:tcPr>
            <w:tcW w:w="7797" w:type="dxa"/>
            <w:gridSpan w:val="2"/>
            <w:tcBorders>
              <w:bottom w:val="single" w:sz="4" w:space="0" w:color="808080"/>
            </w:tcBorders>
            <w:shd w:val="clear" w:color="auto" w:fill="0078AE"/>
            <w:vAlign w:val="center"/>
          </w:tcPr>
          <w:p w:rsidR="00382EE3" w:rsidRPr="00653293" w:rsidRDefault="00EB0F5D" w:rsidP="009A09C3">
            <w:pPr>
              <w:widowControl w:val="0"/>
              <w:spacing w:before="60" w:after="60"/>
              <w:rPr>
                <w:rFonts w:ascii="Trebuchet MS" w:hAnsi="Trebuchet MS" w:cs="Arial"/>
                <w:b/>
                <w:color w:val="FFFFFF"/>
              </w:rPr>
            </w:pPr>
            <w:r w:rsidRPr="00E7025C">
              <w:rPr>
                <w:rFonts w:ascii="Trebuchet MS" w:hAnsi="Trebuchet MS" w:cs="Arial"/>
                <w:b/>
                <w:bCs/>
                <w:color w:val="FFFFFF"/>
              </w:rPr>
              <w:t>103 W Radioaktivität I - Grundlagen</w:t>
            </w:r>
          </w:p>
        </w:tc>
        <w:tc>
          <w:tcPr>
            <w:tcW w:w="2516" w:type="dxa"/>
            <w:tcBorders>
              <w:bottom w:val="single" w:sz="4" w:space="0" w:color="808080"/>
            </w:tcBorders>
            <w:shd w:val="clear" w:color="auto" w:fill="0078AE"/>
            <w:vAlign w:val="center"/>
          </w:tcPr>
          <w:p w:rsidR="00382EE3" w:rsidRPr="00653293" w:rsidRDefault="00382EE3" w:rsidP="009A09C3">
            <w:pPr>
              <w:widowControl w:val="0"/>
              <w:spacing w:before="60" w:after="60"/>
              <w:rPr>
                <w:rFonts w:ascii="Trebuchet MS" w:hAnsi="Trebuchet MS" w:cs="Arial"/>
                <w:b/>
                <w:color w:val="FFFFFF"/>
              </w:rPr>
            </w:pPr>
            <w:r w:rsidRPr="00653293">
              <w:rPr>
                <w:rFonts w:ascii="Trebuchet MS" w:hAnsi="Trebuchet MS" w:cs="Arial"/>
                <w:b/>
                <w:color w:val="FFFFFF"/>
              </w:rPr>
              <w:t>Zeitansatz:</w:t>
            </w:r>
            <w:r w:rsidR="00EB0F5D">
              <w:rPr>
                <w:rFonts w:ascii="Trebuchet MS" w:hAnsi="Trebuchet MS" w:cs="Arial"/>
                <w:b/>
                <w:color w:val="FFFFFF"/>
              </w:rPr>
              <w:t xml:space="preserve"> 7</w:t>
            </w:r>
            <w:r w:rsidRPr="00653293">
              <w:rPr>
                <w:rFonts w:ascii="Trebuchet MS" w:hAnsi="Trebuchet MS" w:cs="Arial"/>
                <w:b/>
                <w:color w:val="FFFFFF"/>
              </w:rPr>
              <w:t xml:space="preserve"> h</w:t>
            </w:r>
          </w:p>
        </w:tc>
      </w:tr>
      <w:tr w:rsidR="00382EE3" w:rsidRPr="00BD6BB7" w:rsidTr="009A09C3">
        <w:trPr>
          <w:cantSplit/>
          <w:trHeight w:val="302"/>
        </w:trPr>
        <w:tc>
          <w:tcPr>
            <w:tcW w:w="10313" w:type="dxa"/>
            <w:gridSpan w:val="3"/>
            <w:tcBorders>
              <w:bottom w:val="single" w:sz="4" w:space="0" w:color="808080"/>
            </w:tcBorders>
            <w:shd w:val="clear" w:color="auto" w:fill="FFFFFF"/>
            <w:vAlign w:val="center"/>
          </w:tcPr>
          <w:p w:rsidR="00382EE3" w:rsidRDefault="00EB0F5D" w:rsidP="00E7025C">
            <w:pPr>
              <w:pStyle w:val="berschrift3"/>
              <w:keepNext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Die Entdeckung der Radioaktivität und daraus folgende Anwendungen stellen ein Paradebeispiel dar für die Art</w:t>
            </w:r>
            <w:r w:rsidR="009763A2">
              <w:rPr>
                <w:rFonts w:ascii="Trebuchet MS" w:hAnsi="Trebuchet MS"/>
                <w:b w:val="0"/>
                <w:sz w:val="20"/>
                <w:szCs w:val="20"/>
              </w:rPr>
              <w:t xml:space="preserve"> </w:t>
            </w:r>
            <w:r w:rsidRPr="00E7025C">
              <w:rPr>
                <w:rFonts w:ascii="Trebuchet MS" w:hAnsi="Trebuchet MS"/>
                <w:b w:val="0"/>
                <w:sz w:val="20"/>
                <w:szCs w:val="20"/>
              </w:rPr>
              <w:t>und Weise, wie wissenschaftliche Entdeckungen die Welt verändern. Gesellschaftsrelevante Bezüge können</w:t>
            </w:r>
            <w:r w:rsidR="009763A2">
              <w:rPr>
                <w:rFonts w:ascii="Trebuchet MS" w:hAnsi="Trebuchet MS"/>
                <w:b w:val="0"/>
                <w:sz w:val="20"/>
                <w:szCs w:val="20"/>
              </w:rPr>
              <w:t xml:space="preserve"> </w:t>
            </w:r>
            <w:r w:rsidRPr="00E7025C">
              <w:rPr>
                <w:rFonts w:ascii="Trebuchet MS" w:hAnsi="Trebuchet MS"/>
                <w:b w:val="0"/>
                <w:sz w:val="20"/>
                <w:szCs w:val="20"/>
              </w:rPr>
              <w:t>fachübergreifend und fächerverbindend mit Physik und Sozialkunde erarbeitet werden. Die Schülerinnen und</w:t>
            </w:r>
            <w:r w:rsidR="009763A2">
              <w:rPr>
                <w:rFonts w:ascii="Trebuchet MS" w:hAnsi="Trebuchet MS"/>
                <w:b w:val="0"/>
                <w:sz w:val="20"/>
                <w:szCs w:val="20"/>
              </w:rPr>
              <w:t xml:space="preserve"> </w:t>
            </w:r>
            <w:r w:rsidRPr="00E7025C">
              <w:rPr>
                <w:rFonts w:ascii="Trebuchet MS" w:hAnsi="Trebuchet MS"/>
                <w:b w:val="0"/>
                <w:sz w:val="20"/>
                <w:szCs w:val="20"/>
              </w:rPr>
              <w:t>Schüler sollen mit den Grundlagen vertraut sein um die Auswirkungen besser einschätzen zu können.</w:t>
            </w:r>
          </w:p>
          <w:p w:rsidR="009763A2" w:rsidRPr="009763A2" w:rsidRDefault="009763A2" w:rsidP="009763A2">
            <w:pPr>
              <w:spacing w:before="60" w:after="60"/>
            </w:pPr>
            <w:r w:rsidRPr="00821E84">
              <w:rPr>
                <w:rFonts w:ascii="Trebuchet MS" w:hAnsi="Trebuchet MS"/>
                <w:b/>
                <w:bCs/>
                <w:i/>
              </w:rPr>
              <w:t>Hinweis:</w:t>
            </w:r>
            <w:r w:rsidRPr="00821E84">
              <w:rPr>
                <w:rFonts w:ascii="Trebuchet MS" w:hAnsi="Trebuchet MS"/>
                <w:bCs/>
                <w:i/>
              </w:rPr>
              <w:t xml:space="preserve"> Mit Ausnahme eines kleinen Exkurses über Marie Curie in </w:t>
            </w:r>
            <w:r>
              <w:rPr>
                <w:rFonts w:ascii="Trebuchet MS" w:hAnsi="Trebuchet MS"/>
                <w:bCs/>
                <w:i/>
              </w:rPr>
              <w:t xml:space="preserve">Kap. </w:t>
            </w:r>
            <w:r w:rsidRPr="00821E84">
              <w:rPr>
                <w:rFonts w:ascii="Trebuchet MS" w:hAnsi="Trebuchet MS"/>
                <w:bCs/>
                <w:i/>
              </w:rPr>
              <w:t xml:space="preserve">1.3 </w:t>
            </w:r>
            <w:r>
              <w:rPr>
                <w:rFonts w:ascii="Trebuchet MS" w:hAnsi="Trebuchet MS"/>
                <w:bCs/>
                <w:i/>
              </w:rPr>
              <w:t>„</w:t>
            </w:r>
            <w:r w:rsidRPr="00821E84">
              <w:rPr>
                <w:rFonts w:ascii="Trebuchet MS" w:hAnsi="Trebuchet MS"/>
                <w:bCs/>
                <w:i/>
              </w:rPr>
              <w:t>Elektrische Ladung im Atom</w:t>
            </w:r>
            <w:r>
              <w:rPr>
                <w:rFonts w:ascii="Trebuchet MS" w:hAnsi="Trebuchet MS"/>
                <w:bCs/>
                <w:i/>
              </w:rPr>
              <w:t>“</w:t>
            </w:r>
            <w:r w:rsidRPr="00821E84">
              <w:rPr>
                <w:rFonts w:ascii="Trebuchet MS" w:hAnsi="Trebuchet MS"/>
                <w:bCs/>
                <w:i/>
              </w:rPr>
              <w:t xml:space="preserve"> wir</w:t>
            </w:r>
            <w:r>
              <w:rPr>
                <w:rFonts w:ascii="Trebuchet MS" w:hAnsi="Trebuchet MS"/>
                <w:bCs/>
                <w:i/>
              </w:rPr>
              <w:t>d</w:t>
            </w:r>
            <w:r w:rsidRPr="00821E84">
              <w:rPr>
                <w:rFonts w:ascii="Trebuchet MS" w:hAnsi="Trebuchet MS"/>
                <w:bCs/>
                <w:i/>
              </w:rPr>
              <w:t xml:space="preserve"> das Thema Radioaktivität </w:t>
            </w:r>
            <w:r>
              <w:rPr>
                <w:rFonts w:ascii="Trebuchet MS" w:hAnsi="Trebuchet MS"/>
                <w:bCs/>
                <w:i/>
              </w:rPr>
              <w:t xml:space="preserve">im Buch </w:t>
            </w:r>
            <w:r w:rsidRPr="00821E84">
              <w:rPr>
                <w:rFonts w:ascii="Trebuchet MS" w:hAnsi="Trebuchet MS"/>
                <w:bCs/>
                <w:i/>
              </w:rPr>
              <w:t>nicht behandelt.</w:t>
            </w:r>
          </w:p>
        </w:tc>
      </w:tr>
      <w:tr w:rsidR="00382EE3" w:rsidRPr="00BD6BB7" w:rsidTr="003668BA">
        <w:trPr>
          <w:cantSplit/>
          <w:trHeight w:val="85"/>
        </w:trPr>
        <w:tc>
          <w:tcPr>
            <w:tcW w:w="4962" w:type="dxa"/>
            <w:shd w:val="clear" w:color="auto" w:fill="FFFFFF"/>
            <w:vAlign w:val="center"/>
          </w:tcPr>
          <w:p w:rsidR="00EB0F5D" w:rsidRPr="00E7025C" w:rsidRDefault="00EB0F5D" w:rsidP="00E7025C">
            <w:pPr>
              <w:widowControl w:val="0"/>
              <w:spacing w:before="60" w:after="60"/>
              <w:rPr>
                <w:rFonts w:ascii="Trebuchet MS" w:hAnsi="Trebuchet MS"/>
                <w:bCs/>
              </w:rPr>
            </w:pPr>
            <w:r w:rsidRPr="00E7025C">
              <w:rPr>
                <w:rFonts w:ascii="Trebuchet MS" w:hAnsi="Trebuchet MS"/>
                <w:bCs/>
              </w:rPr>
              <w:t>Isotope, Kernumwandlungen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Strahlungsarten (a, b, g, 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Zerfallsreihe, Zerfallsgesetz,</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Halbwertszeit</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künstliche Elemente</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Strahlenmessung und Maßeinheiten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Vergleich natürlicher mit zivilisatorisch</w:t>
            </w:r>
            <w:r w:rsidR="00E7025C">
              <w:rPr>
                <w:rFonts w:ascii="Trebuchet MS" w:hAnsi="Trebuchet MS"/>
                <w:bCs/>
              </w:rPr>
              <w:t xml:space="preserve"> </w:t>
            </w:r>
            <w:r w:rsidRPr="00E7025C">
              <w:rPr>
                <w:rFonts w:ascii="Trebuchet MS" w:hAnsi="Trebuchet MS"/>
                <w:bCs/>
              </w:rPr>
              <w:t>bedingter Strahlung</w:t>
            </w:r>
          </w:p>
          <w:p w:rsidR="00382EE3" w:rsidRPr="00BD6BB7" w:rsidRDefault="00EB0F5D" w:rsidP="00EB0F5D">
            <w:pPr>
              <w:widowControl w:val="0"/>
              <w:spacing w:before="60" w:after="60"/>
              <w:rPr>
                <w:rFonts w:ascii="Trebuchet MS" w:hAnsi="Trebuchet MS" w:cs="Arial"/>
                <w:b/>
                <w:color w:val="000000"/>
              </w:rPr>
            </w:pPr>
            <w:r w:rsidRPr="00E7025C">
              <w:rPr>
                <w:rFonts w:ascii="Trebuchet MS" w:hAnsi="Trebuchet MS"/>
                <w:bCs/>
              </w:rPr>
              <w:t>Strahlenschäden</w:t>
            </w:r>
          </w:p>
        </w:tc>
        <w:tc>
          <w:tcPr>
            <w:tcW w:w="5351" w:type="dxa"/>
            <w:gridSpan w:val="2"/>
            <w:shd w:val="clear" w:color="auto" w:fill="FFFFFF"/>
            <w:vAlign w:val="center"/>
          </w:tcPr>
          <w:p w:rsidR="00382EE3" w:rsidRPr="00BD6BB7" w:rsidRDefault="00382EE3" w:rsidP="009A09C3">
            <w:pPr>
              <w:widowControl w:val="0"/>
              <w:spacing w:before="60" w:after="60"/>
              <w:rPr>
                <w:rFonts w:ascii="Trebuchet MS" w:hAnsi="Trebuchet MS" w:cs="Arial"/>
                <w:b/>
                <w:color w:val="000000"/>
              </w:rPr>
            </w:pPr>
          </w:p>
        </w:tc>
      </w:tr>
      <w:tr w:rsidR="00382EE3" w:rsidRPr="00653293" w:rsidTr="009A09C3">
        <w:trPr>
          <w:cantSplit/>
          <w:trHeight w:val="302"/>
        </w:trPr>
        <w:tc>
          <w:tcPr>
            <w:tcW w:w="7797" w:type="dxa"/>
            <w:gridSpan w:val="2"/>
            <w:tcBorders>
              <w:bottom w:val="single" w:sz="4" w:space="0" w:color="808080"/>
            </w:tcBorders>
            <w:shd w:val="clear" w:color="auto" w:fill="0078AE"/>
            <w:vAlign w:val="center"/>
          </w:tcPr>
          <w:p w:rsidR="00382EE3" w:rsidRPr="00E7025C" w:rsidRDefault="00EB0F5D" w:rsidP="00925044">
            <w:pPr>
              <w:keepNext/>
              <w:widowControl w:val="0"/>
              <w:spacing w:before="60" w:after="60"/>
              <w:rPr>
                <w:rFonts w:ascii="Trebuchet MS" w:hAnsi="Trebuchet MS" w:cs="Arial"/>
                <w:b/>
                <w:bCs/>
                <w:color w:val="FFFFFF"/>
              </w:rPr>
            </w:pPr>
            <w:r w:rsidRPr="00E7025C">
              <w:rPr>
                <w:rFonts w:ascii="Trebuchet MS" w:hAnsi="Trebuchet MS" w:cs="Arial"/>
                <w:b/>
                <w:bCs/>
                <w:color w:val="FFFFFF"/>
              </w:rPr>
              <w:lastRenderedPageBreak/>
              <w:t>104 W Radioaktivität II - Anwendungen von Kernumwandlungen</w:t>
            </w:r>
          </w:p>
        </w:tc>
        <w:tc>
          <w:tcPr>
            <w:tcW w:w="2516" w:type="dxa"/>
            <w:tcBorders>
              <w:bottom w:val="single" w:sz="4" w:space="0" w:color="808080"/>
            </w:tcBorders>
            <w:shd w:val="clear" w:color="auto" w:fill="0078AE"/>
            <w:vAlign w:val="center"/>
          </w:tcPr>
          <w:p w:rsidR="00382EE3" w:rsidRPr="00653293" w:rsidRDefault="00382EE3" w:rsidP="00925044">
            <w:pPr>
              <w:keepNext/>
              <w:widowControl w:val="0"/>
              <w:spacing w:before="60" w:after="60"/>
              <w:rPr>
                <w:rFonts w:ascii="Trebuchet MS" w:hAnsi="Trebuchet MS" w:cs="Arial"/>
                <w:b/>
                <w:color w:val="FFFFFF"/>
              </w:rPr>
            </w:pPr>
            <w:r w:rsidRPr="00653293">
              <w:rPr>
                <w:rFonts w:ascii="Trebuchet MS" w:hAnsi="Trebuchet MS" w:cs="Arial"/>
                <w:b/>
                <w:color w:val="FFFFFF"/>
              </w:rPr>
              <w:t>Zeitansatz: 6 h</w:t>
            </w:r>
          </w:p>
        </w:tc>
      </w:tr>
      <w:tr w:rsidR="00382EE3" w:rsidRPr="00BD6BB7" w:rsidTr="009A09C3">
        <w:trPr>
          <w:cantSplit/>
          <w:trHeight w:val="302"/>
        </w:trPr>
        <w:tc>
          <w:tcPr>
            <w:tcW w:w="10313" w:type="dxa"/>
            <w:gridSpan w:val="3"/>
            <w:tcBorders>
              <w:bottom w:val="single" w:sz="4" w:space="0" w:color="808080"/>
            </w:tcBorders>
            <w:shd w:val="clear" w:color="auto" w:fill="FFFFFF"/>
            <w:vAlign w:val="center"/>
          </w:tcPr>
          <w:p w:rsidR="00382EE3" w:rsidRDefault="00EB0F5D" w:rsidP="00925044">
            <w:pPr>
              <w:pStyle w:val="berschrift3"/>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Die Nutzung der Kernspaltung hat zur Verminderung der Energieprobleme vieler Länder beigetragen. Allerdings</w:t>
            </w:r>
            <w:r w:rsidR="00682204">
              <w:rPr>
                <w:rFonts w:ascii="Trebuchet MS" w:hAnsi="Trebuchet MS"/>
                <w:b w:val="0"/>
                <w:sz w:val="20"/>
                <w:szCs w:val="20"/>
              </w:rPr>
              <w:t xml:space="preserve"> </w:t>
            </w:r>
            <w:r w:rsidRPr="00E7025C">
              <w:rPr>
                <w:rFonts w:ascii="Trebuchet MS" w:hAnsi="Trebuchet MS"/>
                <w:b w:val="0"/>
                <w:sz w:val="20"/>
                <w:szCs w:val="20"/>
              </w:rPr>
              <w:t>ist der Einsatz dieser Technologie mit deutlichen Risiken für die Menschheit verbunden. Die militärische</w:t>
            </w:r>
            <w:r w:rsidR="00682204">
              <w:rPr>
                <w:rFonts w:ascii="Trebuchet MS" w:hAnsi="Trebuchet MS"/>
                <w:b w:val="0"/>
                <w:sz w:val="20"/>
                <w:szCs w:val="20"/>
              </w:rPr>
              <w:t xml:space="preserve"> </w:t>
            </w:r>
            <w:r w:rsidRPr="00E7025C">
              <w:rPr>
                <w:rFonts w:ascii="Trebuchet MS" w:hAnsi="Trebuchet MS"/>
                <w:b w:val="0"/>
                <w:sz w:val="20"/>
                <w:szCs w:val="20"/>
              </w:rPr>
              <w:t>Nutzung verschärft die Problematik. Deshalb sollen die gesellschaftlichen Auswirkungen angesprochen werden.</w:t>
            </w:r>
            <w:r w:rsidR="00682204">
              <w:rPr>
                <w:rFonts w:ascii="Trebuchet MS" w:hAnsi="Trebuchet MS"/>
                <w:b w:val="0"/>
                <w:sz w:val="20"/>
                <w:szCs w:val="20"/>
              </w:rPr>
              <w:t xml:space="preserve"> </w:t>
            </w:r>
            <w:r w:rsidRPr="00E7025C">
              <w:rPr>
                <w:rFonts w:ascii="Trebuchet MS" w:hAnsi="Trebuchet MS"/>
                <w:b w:val="0"/>
                <w:sz w:val="20"/>
                <w:szCs w:val="20"/>
              </w:rPr>
              <w:t>Die Bearbeitung der Kerntechnologie kann sich nur auf wenige ausgewählte Grundlagen erstrecken. Schülerinnen</w:t>
            </w:r>
            <w:r w:rsidR="00E7025C">
              <w:rPr>
                <w:rFonts w:ascii="Trebuchet MS" w:hAnsi="Trebuchet MS"/>
                <w:b w:val="0"/>
                <w:sz w:val="20"/>
                <w:szCs w:val="20"/>
              </w:rPr>
              <w:t xml:space="preserve"> </w:t>
            </w:r>
            <w:r w:rsidRPr="00E7025C">
              <w:rPr>
                <w:rFonts w:ascii="Trebuchet MS" w:hAnsi="Trebuchet MS"/>
                <w:b w:val="0"/>
                <w:sz w:val="20"/>
                <w:szCs w:val="20"/>
              </w:rPr>
              <w:t>und Schüler sollen befähigt werden, zur Vertiefung und Weiterbildung weitere Informationen heranzuziehen und</w:t>
            </w:r>
            <w:r w:rsidR="00E7025C">
              <w:rPr>
                <w:rFonts w:ascii="Trebuchet MS" w:hAnsi="Trebuchet MS"/>
                <w:b w:val="0"/>
                <w:sz w:val="20"/>
                <w:szCs w:val="20"/>
              </w:rPr>
              <w:t xml:space="preserve"> </w:t>
            </w:r>
            <w:r w:rsidRPr="00E7025C">
              <w:rPr>
                <w:rFonts w:ascii="Trebuchet MS" w:hAnsi="Trebuchet MS"/>
                <w:b w:val="0"/>
                <w:sz w:val="20"/>
                <w:szCs w:val="20"/>
              </w:rPr>
              <w:t>auszuwerten. In diesem Zusammenhang bietet sich eine Zusammenarbeit mit den Fächern Biologie, Physik und</w:t>
            </w:r>
            <w:r w:rsidR="00E7025C">
              <w:rPr>
                <w:rFonts w:ascii="Trebuchet MS" w:hAnsi="Trebuchet MS"/>
                <w:b w:val="0"/>
                <w:sz w:val="20"/>
                <w:szCs w:val="20"/>
              </w:rPr>
              <w:t xml:space="preserve"> </w:t>
            </w:r>
            <w:r w:rsidRPr="00E7025C">
              <w:rPr>
                <w:rFonts w:ascii="Trebuchet MS" w:hAnsi="Trebuchet MS"/>
                <w:b w:val="0"/>
                <w:sz w:val="20"/>
                <w:szCs w:val="20"/>
              </w:rPr>
              <w:t>Kunst an.</w:t>
            </w:r>
          </w:p>
          <w:p w:rsidR="00D419AC" w:rsidRPr="00D419AC" w:rsidRDefault="00D419AC" w:rsidP="00925044">
            <w:pPr>
              <w:keepNext/>
              <w:spacing w:before="60" w:after="60"/>
            </w:pPr>
            <w:r w:rsidRPr="00821E84">
              <w:rPr>
                <w:rFonts w:ascii="Trebuchet MS" w:hAnsi="Trebuchet MS"/>
                <w:b/>
                <w:bCs/>
                <w:i/>
              </w:rPr>
              <w:t>Hinweis:</w:t>
            </w:r>
            <w:r w:rsidRPr="00821E84">
              <w:rPr>
                <w:rFonts w:ascii="Trebuchet MS" w:hAnsi="Trebuchet MS"/>
                <w:bCs/>
                <w:i/>
              </w:rPr>
              <w:t xml:space="preserve"> Mit Ausnahme eines kleinen Exkurses über Marie Curie in </w:t>
            </w:r>
            <w:r w:rsidR="009763A2">
              <w:rPr>
                <w:rFonts w:ascii="Trebuchet MS" w:hAnsi="Trebuchet MS"/>
                <w:bCs/>
                <w:i/>
              </w:rPr>
              <w:t xml:space="preserve">Kap. </w:t>
            </w:r>
            <w:r w:rsidRPr="00821E84">
              <w:rPr>
                <w:rFonts w:ascii="Trebuchet MS" w:hAnsi="Trebuchet MS"/>
                <w:bCs/>
                <w:i/>
              </w:rPr>
              <w:t xml:space="preserve">1.3 </w:t>
            </w:r>
            <w:r w:rsidR="009763A2">
              <w:rPr>
                <w:rFonts w:ascii="Trebuchet MS" w:hAnsi="Trebuchet MS"/>
                <w:bCs/>
                <w:i/>
              </w:rPr>
              <w:t>„</w:t>
            </w:r>
            <w:r w:rsidRPr="00821E84">
              <w:rPr>
                <w:rFonts w:ascii="Trebuchet MS" w:hAnsi="Trebuchet MS"/>
                <w:bCs/>
                <w:i/>
              </w:rPr>
              <w:t>Elektrische Ladung im Atom</w:t>
            </w:r>
            <w:r>
              <w:rPr>
                <w:rFonts w:ascii="Trebuchet MS" w:hAnsi="Trebuchet MS"/>
                <w:bCs/>
                <w:i/>
              </w:rPr>
              <w:t>“</w:t>
            </w:r>
            <w:r w:rsidRPr="00821E84">
              <w:rPr>
                <w:rFonts w:ascii="Trebuchet MS" w:hAnsi="Trebuchet MS"/>
                <w:bCs/>
                <w:i/>
              </w:rPr>
              <w:t xml:space="preserve"> wir</w:t>
            </w:r>
            <w:r>
              <w:rPr>
                <w:rFonts w:ascii="Trebuchet MS" w:hAnsi="Trebuchet MS"/>
                <w:bCs/>
                <w:i/>
              </w:rPr>
              <w:t>d</w:t>
            </w:r>
            <w:r w:rsidRPr="00821E84">
              <w:rPr>
                <w:rFonts w:ascii="Trebuchet MS" w:hAnsi="Trebuchet MS"/>
                <w:bCs/>
                <w:i/>
              </w:rPr>
              <w:t xml:space="preserve"> das Thema Radioaktivität </w:t>
            </w:r>
            <w:r>
              <w:rPr>
                <w:rFonts w:ascii="Trebuchet MS" w:hAnsi="Trebuchet MS"/>
                <w:bCs/>
                <w:i/>
              </w:rPr>
              <w:t xml:space="preserve">im Buch </w:t>
            </w:r>
            <w:r w:rsidRPr="00821E84">
              <w:rPr>
                <w:rFonts w:ascii="Trebuchet MS" w:hAnsi="Trebuchet MS"/>
                <w:bCs/>
                <w:i/>
              </w:rPr>
              <w:t>nicht behandelt.</w:t>
            </w:r>
          </w:p>
        </w:tc>
      </w:tr>
      <w:tr w:rsidR="00382EE3" w:rsidRPr="00BD6BB7" w:rsidTr="003668BA">
        <w:trPr>
          <w:cantSplit/>
          <w:trHeight w:val="85"/>
        </w:trPr>
        <w:tc>
          <w:tcPr>
            <w:tcW w:w="4962" w:type="dxa"/>
            <w:shd w:val="clear" w:color="auto" w:fill="FFFFFF"/>
            <w:vAlign w:val="center"/>
          </w:tcPr>
          <w:p w:rsidR="00EB0F5D" w:rsidRPr="00E7025C" w:rsidRDefault="00EB0F5D" w:rsidP="00E7025C">
            <w:pPr>
              <w:widowControl w:val="0"/>
              <w:spacing w:before="60" w:after="60"/>
              <w:rPr>
                <w:rFonts w:ascii="Trebuchet MS" w:hAnsi="Trebuchet MS"/>
                <w:bCs/>
              </w:rPr>
            </w:pPr>
            <w:r w:rsidRPr="00E7025C">
              <w:rPr>
                <w:rFonts w:ascii="Trebuchet MS" w:hAnsi="Trebuchet MS"/>
                <w:bCs/>
              </w:rPr>
              <w:t>Energiebetrachtungen zur Kernspaltung</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kontrollierte Kernreaktionen und ihre</w:t>
            </w:r>
            <w:r w:rsidR="00E7025C">
              <w:rPr>
                <w:rFonts w:ascii="Trebuchet MS" w:hAnsi="Trebuchet MS"/>
                <w:bCs/>
              </w:rPr>
              <w:t xml:space="preserve"> </w:t>
            </w:r>
            <w:r w:rsidRPr="00E7025C">
              <w:rPr>
                <w:rFonts w:ascii="Trebuchet MS" w:hAnsi="Trebuchet MS"/>
                <w:bCs/>
              </w:rPr>
              <w:t>technische Anwendung</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radioaktive Abfälle</w:t>
            </w:r>
          </w:p>
          <w:p w:rsidR="00EB0F5D" w:rsidRPr="00E7025C" w:rsidRDefault="00E7025C" w:rsidP="00E7025C">
            <w:pPr>
              <w:widowControl w:val="0"/>
              <w:spacing w:before="60" w:after="60"/>
              <w:rPr>
                <w:rFonts w:ascii="Trebuchet MS" w:hAnsi="Trebuchet MS"/>
                <w:bCs/>
              </w:rPr>
            </w:pPr>
            <w:r>
              <w:rPr>
                <w:rFonts w:ascii="Trebuchet MS" w:hAnsi="Trebuchet MS"/>
                <w:bCs/>
              </w:rPr>
              <w:t>Verlauf uz</w:t>
            </w:r>
            <w:r w:rsidR="00EB0F5D" w:rsidRPr="00E7025C">
              <w:rPr>
                <w:rFonts w:ascii="Trebuchet MS" w:hAnsi="Trebuchet MS"/>
                <w:bCs/>
              </w:rPr>
              <w:t xml:space="preserve"> Wirkung unkontrollierter</w:t>
            </w:r>
            <w:r>
              <w:rPr>
                <w:rFonts w:ascii="Trebuchet MS" w:hAnsi="Trebuchet MS"/>
                <w:bCs/>
              </w:rPr>
              <w:t xml:space="preserve"> </w:t>
            </w:r>
            <w:r w:rsidR="00EB0F5D" w:rsidRPr="00E7025C">
              <w:rPr>
                <w:rFonts w:ascii="Trebuchet MS" w:hAnsi="Trebuchet MS"/>
                <w:bCs/>
              </w:rPr>
              <w:t>Kernumwandlungen</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Anwendung radioaktiver Nuklide in</w:t>
            </w:r>
            <w:r w:rsidR="00E7025C">
              <w:rPr>
                <w:rFonts w:ascii="Trebuchet MS" w:hAnsi="Trebuchet MS"/>
                <w:bCs/>
              </w:rPr>
              <w:t xml:space="preserve"> </w:t>
            </w:r>
            <w:r w:rsidRPr="00E7025C">
              <w:rPr>
                <w:rFonts w:ascii="Trebuchet MS" w:hAnsi="Trebuchet MS"/>
                <w:bCs/>
              </w:rPr>
              <w:t>Forschung, Medizin und Technik</w:t>
            </w:r>
          </w:p>
          <w:p w:rsidR="00382EE3" w:rsidRPr="00E7025C" w:rsidRDefault="00EB0F5D" w:rsidP="00EB0F5D">
            <w:pPr>
              <w:widowControl w:val="0"/>
              <w:spacing w:before="60" w:after="60"/>
              <w:rPr>
                <w:rFonts w:ascii="Trebuchet MS" w:hAnsi="Trebuchet MS"/>
                <w:bCs/>
              </w:rPr>
            </w:pPr>
            <w:r w:rsidRPr="00E7025C">
              <w:rPr>
                <w:rFonts w:ascii="Trebuchet MS" w:hAnsi="Trebuchet MS"/>
                <w:bCs/>
              </w:rPr>
              <w:t>Wirkung verschiedener Strahlungen auf</w:t>
            </w:r>
            <w:r w:rsidR="00E7025C">
              <w:rPr>
                <w:rFonts w:ascii="Trebuchet MS" w:hAnsi="Trebuchet MS"/>
                <w:bCs/>
              </w:rPr>
              <w:t xml:space="preserve"> </w:t>
            </w:r>
            <w:r w:rsidRPr="00E7025C">
              <w:rPr>
                <w:rFonts w:ascii="Trebuchet MS" w:hAnsi="Trebuchet MS"/>
                <w:bCs/>
              </w:rPr>
              <w:t>Organismen, Strahlenschutz</w:t>
            </w:r>
          </w:p>
        </w:tc>
        <w:tc>
          <w:tcPr>
            <w:tcW w:w="5351" w:type="dxa"/>
            <w:gridSpan w:val="2"/>
            <w:shd w:val="clear" w:color="auto" w:fill="FFFFFF"/>
            <w:vAlign w:val="center"/>
          </w:tcPr>
          <w:p w:rsidR="00382EE3" w:rsidRPr="00BD6BB7" w:rsidRDefault="00382EE3" w:rsidP="009A09C3">
            <w:pPr>
              <w:widowControl w:val="0"/>
              <w:spacing w:before="60" w:after="60"/>
              <w:rPr>
                <w:rFonts w:ascii="Trebuchet MS" w:hAnsi="Trebuchet MS" w:cs="Arial"/>
                <w:b/>
                <w:color w:val="000000"/>
              </w:rPr>
            </w:pPr>
          </w:p>
        </w:tc>
      </w:tr>
      <w:tr w:rsidR="00382EE3" w:rsidRPr="00653293" w:rsidTr="009A09C3">
        <w:trPr>
          <w:cantSplit/>
          <w:trHeight w:val="302"/>
        </w:trPr>
        <w:tc>
          <w:tcPr>
            <w:tcW w:w="7797" w:type="dxa"/>
            <w:gridSpan w:val="2"/>
            <w:tcBorders>
              <w:bottom w:val="single" w:sz="4" w:space="0" w:color="808080"/>
            </w:tcBorders>
            <w:shd w:val="clear" w:color="auto" w:fill="0078AE"/>
            <w:vAlign w:val="center"/>
          </w:tcPr>
          <w:p w:rsidR="00382EE3" w:rsidRPr="00653293" w:rsidRDefault="00EB0F5D" w:rsidP="00D419AC">
            <w:pPr>
              <w:keepNext/>
              <w:spacing w:before="60" w:after="60"/>
              <w:rPr>
                <w:rFonts w:ascii="Trebuchet MS" w:hAnsi="Trebuchet MS" w:cs="Arial"/>
                <w:b/>
                <w:color w:val="FFFFFF"/>
              </w:rPr>
            </w:pPr>
            <w:r w:rsidRPr="00E7025C">
              <w:rPr>
                <w:rFonts w:ascii="Trebuchet MS" w:hAnsi="Trebuchet MS" w:cs="Arial"/>
                <w:b/>
                <w:bCs/>
                <w:color w:val="FFFFFF"/>
              </w:rPr>
              <w:t>108 W Redoxchemie III - Nernst-Gleichung und Anwendungen</w:t>
            </w:r>
          </w:p>
        </w:tc>
        <w:tc>
          <w:tcPr>
            <w:tcW w:w="2516" w:type="dxa"/>
            <w:tcBorders>
              <w:bottom w:val="single" w:sz="4" w:space="0" w:color="808080"/>
            </w:tcBorders>
            <w:shd w:val="clear" w:color="auto" w:fill="0078AE"/>
            <w:vAlign w:val="center"/>
          </w:tcPr>
          <w:p w:rsidR="00382EE3" w:rsidRPr="00653293" w:rsidRDefault="00382EE3" w:rsidP="009A09C3">
            <w:pPr>
              <w:widowControl w:val="0"/>
              <w:spacing w:before="60" w:after="60"/>
              <w:rPr>
                <w:rFonts w:ascii="Trebuchet MS" w:hAnsi="Trebuchet MS" w:cs="Arial"/>
                <w:b/>
                <w:color w:val="FFFFFF"/>
              </w:rPr>
            </w:pPr>
            <w:r w:rsidRPr="00653293">
              <w:rPr>
                <w:rFonts w:ascii="Trebuchet MS" w:hAnsi="Trebuchet MS" w:cs="Arial"/>
                <w:b/>
                <w:color w:val="FFFFFF"/>
              </w:rPr>
              <w:t xml:space="preserve">Zeitansatz: </w:t>
            </w:r>
            <w:r w:rsidR="00EB0F5D">
              <w:rPr>
                <w:rFonts w:ascii="Trebuchet MS" w:hAnsi="Trebuchet MS" w:cs="Arial"/>
                <w:b/>
                <w:color w:val="FFFFFF"/>
              </w:rPr>
              <w:t xml:space="preserve">7 </w:t>
            </w:r>
            <w:r w:rsidRPr="00653293">
              <w:rPr>
                <w:rFonts w:ascii="Trebuchet MS" w:hAnsi="Trebuchet MS" w:cs="Arial"/>
                <w:b/>
                <w:color w:val="FFFFFF"/>
              </w:rPr>
              <w:t>h</w:t>
            </w:r>
          </w:p>
        </w:tc>
      </w:tr>
      <w:tr w:rsidR="00382EE3" w:rsidRPr="00BD6BB7" w:rsidTr="009A09C3">
        <w:trPr>
          <w:cantSplit/>
          <w:trHeight w:val="302"/>
        </w:trPr>
        <w:tc>
          <w:tcPr>
            <w:tcW w:w="10313" w:type="dxa"/>
            <w:gridSpan w:val="3"/>
            <w:tcBorders>
              <w:bottom w:val="single" w:sz="4" w:space="0" w:color="808080"/>
            </w:tcBorders>
            <w:shd w:val="clear" w:color="auto" w:fill="FFFFFF"/>
            <w:vAlign w:val="center"/>
          </w:tcPr>
          <w:p w:rsidR="00382EE3" w:rsidRDefault="00EB0F5D" w:rsidP="00D419AC">
            <w:pPr>
              <w:pStyle w:val="berschrift3"/>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Der Schwerpunkt liegt auf der quantitativen Erfassung und Mathematisierung der Konzentrationsabhängigkeit.</w:t>
            </w:r>
          </w:p>
          <w:p w:rsidR="00340A31" w:rsidRPr="00340A31" w:rsidRDefault="00340A31" w:rsidP="00D419AC">
            <w:pPr>
              <w:keepNext/>
              <w:autoSpaceDE w:val="0"/>
              <w:autoSpaceDN w:val="0"/>
              <w:adjustRightInd w:val="0"/>
              <w:spacing w:before="60" w:after="60"/>
              <w:rPr>
                <w:rFonts w:ascii="Trebuchet MS" w:hAnsi="Trebuchet MS" w:cs="PoloCh11K-Hfett"/>
                <w:b/>
              </w:rPr>
            </w:pPr>
            <w:r>
              <w:rPr>
                <w:rFonts w:ascii="Trebuchet MS" w:hAnsi="Trebuchet MS" w:cs="PoloCh11K-Hfett"/>
                <w:b/>
              </w:rPr>
              <w:t xml:space="preserve">7 Redoxreaktionen und </w:t>
            </w:r>
            <w:r w:rsidRPr="00340A31">
              <w:rPr>
                <w:rFonts w:ascii="Trebuchet MS" w:hAnsi="Trebuchet MS" w:cs="PoloCh11K-Hfett"/>
                <w:b/>
              </w:rPr>
              <w:t>Elektrochemie</w:t>
            </w:r>
          </w:p>
        </w:tc>
      </w:tr>
      <w:tr w:rsidR="00382EE3" w:rsidRPr="00BD6BB7" w:rsidTr="003668BA">
        <w:trPr>
          <w:cantSplit/>
          <w:trHeight w:val="85"/>
        </w:trPr>
        <w:tc>
          <w:tcPr>
            <w:tcW w:w="4962" w:type="dxa"/>
            <w:shd w:val="clear" w:color="auto" w:fill="FFFFFF"/>
            <w:vAlign w:val="center"/>
          </w:tcPr>
          <w:p w:rsidR="00EB0F5D" w:rsidRPr="00E7025C" w:rsidRDefault="00EB0F5D" w:rsidP="00E7025C">
            <w:pPr>
              <w:widowControl w:val="0"/>
              <w:spacing w:before="60" w:after="60"/>
              <w:rPr>
                <w:rFonts w:ascii="Trebuchet MS" w:hAnsi="Trebuchet MS"/>
                <w:bCs/>
              </w:rPr>
            </w:pPr>
            <w:r w:rsidRPr="00E7025C">
              <w:rPr>
                <w:rFonts w:ascii="Trebuchet MS" w:hAnsi="Trebuchet MS"/>
                <w:bCs/>
              </w:rPr>
              <w:t>Nernst-Gleichung</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Redoxgleichgewichte</w:t>
            </w:r>
          </w:p>
          <w:p w:rsidR="00EB0F5D" w:rsidRPr="00E7025C" w:rsidRDefault="00EB0F5D" w:rsidP="00E7025C">
            <w:pPr>
              <w:widowControl w:val="0"/>
              <w:spacing w:before="60" w:after="60"/>
              <w:rPr>
                <w:rFonts w:ascii="Trebuchet MS" w:hAnsi="Trebuchet MS"/>
                <w:bCs/>
              </w:rPr>
            </w:pPr>
            <w:r w:rsidRPr="00E7025C">
              <w:rPr>
                <w:rFonts w:ascii="Trebuchet MS" w:hAnsi="Trebuchet MS"/>
                <w:bCs/>
              </w:rPr>
              <w:t>pH-Abhängigkeit bei Redoxreaktionen</w:t>
            </w:r>
          </w:p>
          <w:p w:rsidR="00382EE3" w:rsidRPr="00E7025C" w:rsidRDefault="00EB0F5D" w:rsidP="00EB0F5D">
            <w:pPr>
              <w:widowControl w:val="0"/>
              <w:spacing w:before="60" w:after="60"/>
              <w:rPr>
                <w:rFonts w:ascii="Trebuchet MS" w:hAnsi="Trebuchet MS"/>
                <w:bCs/>
              </w:rPr>
            </w:pPr>
            <w:r w:rsidRPr="00E7025C">
              <w:rPr>
                <w:rFonts w:ascii="Trebuchet MS" w:hAnsi="Trebuchet MS"/>
                <w:bCs/>
              </w:rPr>
              <w:t>Aufbau und Funktionsweise von</w:t>
            </w:r>
            <w:r w:rsidR="00E7025C">
              <w:rPr>
                <w:rFonts w:ascii="Trebuchet MS" w:hAnsi="Trebuchet MS"/>
                <w:bCs/>
              </w:rPr>
              <w:t xml:space="preserve"> </w:t>
            </w:r>
            <w:r w:rsidRPr="00E7025C">
              <w:rPr>
                <w:rFonts w:ascii="Trebuchet MS" w:hAnsi="Trebuchet MS"/>
                <w:bCs/>
              </w:rPr>
              <w:t>Einstabmessketten</w:t>
            </w:r>
          </w:p>
        </w:tc>
        <w:tc>
          <w:tcPr>
            <w:tcW w:w="5351" w:type="dxa"/>
            <w:gridSpan w:val="2"/>
            <w:shd w:val="clear" w:color="auto" w:fill="FFFFFF"/>
            <w:vAlign w:val="center"/>
          </w:tcPr>
          <w:p w:rsidR="00382EE3" w:rsidRPr="00BD6BB7" w:rsidRDefault="00340A31" w:rsidP="009A09C3">
            <w:pPr>
              <w:widowControl w:val="0"/>
              <w:spacing w:before="60" w:after="60"/>
              <w:rPr>
                <w:rFonts w:ascii="Trebuchet MS" w:hAnsi="Trebuchet MS" w:cs="Arial"/>
                <w:b/>
                <w:color w:val="000000"/>
              </w:rPr>
            </w:pPr>
            <w:r w:rsidRPr="00340A31">
              <w:rPr>
                <w:rFonts w:ascii="Trebuchet MS" w:hAnsi="Trebuchet MS"/>
                <w:bCs/>
                <w:i/>
              </w:rPr>
              <w:t>alles in</w:t>
            </w:r>
            <w:r w:rsidRPr="00340A31">
              <w:rPr>
                <w:rFonts w:ascii="Trebuchet MS" w:hAnsi="Trebuchet MS"/>
                <w:bCs/>
              </w:rPr>
              <w:t xml:space="preserve"> </w:t>
            </w:r>
            <w:r>
              <w:rPr>
                <w:rFonts w:ascii="Trebuchet MS" w:hAnsi="Trebuchet MS"/>
                <w:bCs/>
              </w:rPr>
              <w:br/>
            </w:r>
            <w:r w:rsidRPr="00340A31">
              <w:rPr>
                <w:rFonts w:ascii="Trebuchet MS" w:hAnsi="Trebuchet MS"/>
                <w:bCs/>
              </w:rPr>
              <w:t>7.12 Die Nernst-Gleichung</w:t>
            </w:r>
          </w:p>
        </w:tc>
      </w:tr>
      <w:tr w:rsidR="00382EE3" w:rsidRPr="00653293" w:rsidTr="009A09C3">
        <w:trPr>
          <w:cantSplit/>
          <w:trHeight w:val="302"/>
        </w:trPr>
        <w:tc>
          <w:tcPr>
            <w:tcW w:w="7797" w:type="dxa"/>
            <w:gridSpan w:val="2"/>
            <w:tcBorders>
              <w:bottom w:val="single" w:sz="4" w:space="0" w:color="808080"/>
            </w:tcBorders>
            <w:shd w:val="clear" w:color="auto" w:fill="0078AE"/>
            <w:vAlign w:val="center"/>
          </w:tcPr>
          <w:p w:rsidR="00382EE3" w:rsidRPr="00653293" w:rsidRDefault="00EB0F5D" w:rsidP="009A09C3">
            <w:pPr>
              <w:widowControl w:val="0"/>
              <w:spacing w:before="60" w:after="60"/>
              <w:rPr>
                <w:rFonts w:ascii="Trebuchet MS" w:hAnsi="Trebuchet MS" w:cs="Arial"/>
                <w:b/>
                <w:color w:val="FFFFFF"/>
              </w:rPr>
            </w:pPr>
            <w:r w:rsidRPr="00E7025C">
              <w:rPr>
                <w:rFonts w:ascii="Trebuchet MS" w:hAnsi="Trebuchet MS" w:cs="Arial"/>
                <w:b/>
                <w:bCs/>
                <w:color w:val="FFFFFF"/>
              </w:rPr>
              <w:t>111 W Seifen - Waschmittel - Tenside</w:t>
            </w:r>
          </w:p>
        </w:tc>
        <w:tc>
          <w:tcPr>
            <w:tcW w:w="2516" w:type="dxa"/>
            <w:tcBorders>
              <w:bottom w:val="single" w:sz="4" w:space="0" w:color="808080"/>
            </w:tcBorders>
            <w:shd w:val="clear" w:color="auto" w:fill="0078AE"/>
            <w:vAlign w:val="center"/>
          </w:tcPr>
          <w:p w:rsidR="00382EE3" w:rsidRPr="00653293" w:rsidRDefault="00382EE3" w:rsidP="009A09C3">
            <w:pPr>
              <w:widowControl w:val="0"/>
              <w:spacing w:before="60" w:after="60"/>
              <w:rPr>
                <w:rFonts w:ascii="Trebuchet MS" w:hAnsi="Trebuchet MS" w:cs="Arial"/>
                <w:b/>
                <w:color w:val="FFFFFF"/>
              </w:rPr>
            </w:pPr>
            <w:r w:rsidRPr="00653293">
              <w:rPr>
                <w:rFonts w:ascii="Trebuchet MS" w:hAnsi="Trebuchet MS" w:cs="Arial"/>
                <w:b/>
                <w:color w:val="FFFFFF"/>
              </w:rPr>
              <w:t xml:space="preserve">Zeitansatz: </w:t>
            </w:r>
            <w:r w:rsidR="00EB0F5D">
              <w:rPr>
                <w:rFonts w:ascii="Trebuchet MS" w:hAnsi="Trebuchet MS" w:cs="Arial"/>
                <w:b/>
                <w:color w:val="FFFFFF"/>
              </w:rPr>
              <w:t>8</w:t>
            </w:r>
            <w:r w:rsidRPr="00653293">
              <w:rPr>
                <w:rFonts w:ascii="Trebuchet MS" w:hAnsi="Trebuchet MS" w:cs="Arial"/>
                <w:b/>
                <w:color w:val="FFFFFF"/>
              </w:rPr>
              <w:t xml:space="preserve"> h</w:t>
            </w:r>
          </w:p>
        </w:tc>
      </w:tr>
      <w:tr w:rsidR="00382EE3" w:rsidRPr="00BD6BB7" w:rsidTr="009A09C3">
        <w:trPr>
          <w:cantSplit/>
          <w:trHeight w:val="302"/>
        </w:trPr>
        <w:tc>
          <w:tcPr>
            <w:tcW w:w="10313" w:type="dxa"/>
            <w:gridSpan w:val="3"/>
            <w:tcBorders>
              <w:bottom w:val="single" w:sz="4" w:space="0" w:color="808080"/>
            </w:tcBorders>
            <w:shd w:val="clear" w:color="auto" w:fill="FFFFFF"/>
            <w:vAlign w:val="center"/>
          </w:tcPr>
          <w:p w:rsidR="00382EE3" w:rsidRDefault="00EB0F5D" w:rsidP="00E7025C">
            <w:pPr>
              <w:pStyle w:val="berschrift3"/>
              <w:keepNext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Das Thema Waschmittel zeigt in besonderem Maße wie die Lösung eines Zivilisationsproblems durch die</w:t>
            </w:r>
            <w:r w:rsidR="009C07F4">
              <w:rPr>
                <w:rFonts w:ascii="Trebuchet MS" w:hAnsi="Trebuchet MS"/>
                <w:b w:val="0"/>
                <w:sz w:val="20"/>
                <w:szCs w:val="20"/>
              </w:rPr>
              <w:t xml:space="preserve"> </w:t>
            </w:r>
            <w:r w:rsidRPr="00E7025C">
              <w:rPr>
                <w:rFonts w:ascii="Trebuchet MS" w:hAnsi="Trebuchet MS"/>
                <w:b w:val="0"/>
                <w:sz w:val="20"/>
                <w:szCs w:val="20"/>
              </w:rPr>
              <w:t>kombinierte Anwendung unterschiedlicher chemischer Kenntnisse und Fortschritte in anderen Disziplinen</w:t>
            </w:r>
            <w:r w:rsidR="009C07F4">
              <w:rPr>
                <w:rFonts w:ascii="Trebuchet MS" w:hAnsi="Trebuchet MS"/>
                <w:b w:val="0"/>
                <w:sz w:val="20"/>
                <w:szCs w:val="20"/>
              </w:rPr>
              <w:t xml:space="preserve"> </w:t>
            </w:r>
            <w:r w:rsidRPr="00E7025C">
              <w:rPr>
                <w:rFonts w:ascii="Trebuchet MS" w:hAnsi="Trebuchet MS"/>
                <w:b w:val="0"/>
                <w:sz w:val="20"/>
                <w:szCs w:val="20"/>
              </w:rPr>
              <w:t>(Technik, Biotechnologie) weiterentwickelt wird. Gleichzeitig wird die Entstehung und Bekämpfung von</w:t>
            </w:r>
            <w:r w:rsidR="009C07F4">
              <w:rPr>
                <w:rFonts w:ascii="Trebuchet MS" w:hAnsi="Trebuchet MS"/>
                <w:b w:val="0"/>
                <w:sz w:val="20"/>
                <w:szCs w:val="20"/>
              </w:rPr>
              <w:t xml:space="preserve"> </w:t>
            </w:r>
            <w:r w:rsidRPr="00E7025C">
              <w:rPr>
                <w:rFonts w:ascii="Trebuchet MS" w:hAnsi="Trebuchet MS"/>
                <w:b w:val="0"/>
                <w:sz w:val="20"/>
                <w:szCs w:val="20"/>
              </w:rPr>
              <w:t>Umweltproblemen durch die Anwendung chemischer Forschungsergebnisse deutlich.</w:t>
            </w:r>
          </w:p>
          <w:p w:rsidR="00205647" w:rsidRPr="00205647" w:rsidRDefault="00205647" w:rsidP="00205647">
            <w:pPr>
              <w:spacing w:before="60" w:after="60"/>
            </w:pPr>
            <w:r>
              <w:rPr>
                <w:rFonts w:ascii="Trebuchet MS" w:hAnsi="Trebuchet MS"/>
                <w:b/>
                <w:bCs/>
              </w:rPr>
              <w:t xml:space="preserve">Kap. </w:t>
            </w:r>
            <w:r w:rsidRPr="00034870">
              <w:rPr>
                <w:rFonts w:ascii="Trebuchet MS" w:hAnsi="Trebuchet MS"/>
                <w:b/>
                <w:bCs/>
              </w:rPr>
              <w:t>11 Seifen und Tenside</w:t>
            </w:r>
          </w:p>
        </w:tc>
      </w:tr>
      <w:tr w:rsidR="00382EE3" w:rsidRPr="00BD6BB7" w:rsidTr="003668BA">
        <w:trPr>
          <w:cantSplit/>
          <w:trHeight w:val="85"/>
        </w:trPr>
        <w:tc>
          <w:tcPr>
            <w:tcW w:w="4962" w:type="dxa"/>
            <w:shd w:val="clear" w:color="auto" w:fill="FFFFFF"/>
            <w:vAlign w:val="center"/>
          </w:tcPr>
          <w:p w:rsidR="00E7025C" w:rsidRPr="00E7025C" w:rsidRDefault="00E7025C" w:rsidP="00E7025C">
            <w:pPr>
              <w:widowControl w:val="0"/>
              <w:spacing w:before="60" w:after="60"/>
              <w:rPr>
                <w:rFonts w:ascii="Trebuchet MS" w:hAnsi="Trebuchet MS"/>
                <w:bCs/>
              </w:rPr>
            </w:pPr>
            <w:r w:rsidRPr="00E7025C">
              <w:rPr>
                <w:rFonts w:ascii="Trebuchet MS" w:hAnsi="Trebuchet MS"/>
                <w:bCs/>
              </w:rPr>
              <w:t>Herstellung von Seifen</w:t>
            </w:r>
          </w:p>
          <w:p w:rsidR="00E7025C" w:rsidRPr="00E7025C" w:rsidRDefault="00E7025C" w:rsidP="00E7025C">
            <w:pPr>
              <w:widowControl w:val="0"/>
              <w:spacing w:before="60" w:after="60"/>
              <w:rPr>
                <w:rFonts w:ascii="Trebuchet MS" w:hAnsi="Trebuchet MS"/>
                <w:bCs/>
              </w:rPr>
            </w:pPr>
            <w:r w:rsidRPr="00E7025C">
              <w:rPr>
                <w:rFonts w:ascii="Trebuchet MS" w:hAnsi="Trebuchet MS"/>
                <w:bCs/>
              </w:rPr>
              <w:t>Zusammenhang von Struktur und</w:t>
            </w:r>
            <w:r>
              <w:rPr>
                <w:rFonts w:ascii="Trebuchet MS" w:hAnsi="Trebuchet MS"/>
                <w:bCs/>
              </w:rPr>
              <w:t xml:space="preserve"> </w:t>
            </w:r>
            <w:r w:rsidRPr="00E7025C">
              <w:rPr>
                <w:rFonts w:ascii="Trebuchet MS" w:hAnsi="Trebuchet MS"/>
                <w:bCs/>
              </w:rPr>
              <w:t>Eigenschaften</w:t>
            </w:r>
          </w:p>
          <w:p w:rsidR="00E7025C" w:rsidRPr="00E7025C" w:rsidRDefault="00E7025C" w:rsidP="00E7025C">
            <w:pPr>
              <w:widowControl w:val="0"/>
              <w:spacing w:before="60" w:after="60"/>
              <w:rPr>
                <w:rFonts w:ascii="Trebuchet MS" w:hAnsi="Trebuchet MS"/>
                <w:bCs/>
              </w:rPr>
            </w:pPr>
            <w:r w:rsidRPr="00E7025C">
              <w:rPr>
                <w:rFonts w:ascii="Trebuchet MS" w:hAnsi="Trebuchet MS"/>
                <w:bCs/>
              </w:rPr>
              <w:t>physikalische u</w:t>
            </w:r>
            <w:r>
              <w:rPr>
                <w:rFonts w:ascii="Trebuchet MS" w:hAnsi="Trebuchet MS"/>
                <w:bCs/>
              </w:rPr>
              <w:t>.</w:t>
            </w:r>
            <w:r w:rsidRPr="00E7025C">
              <w:rPr>
                <w:rFonts w:ascii="Trebuchet MS" w:hAnsi="Trebuchet MS"/>
                <w:bCs/>
              </w:rPr>
              <w:t xml:space="preserve"> chemische</w:t>
            </w:r>
            <w:r>
              <w:rPr>
                <w:rFonts w:ascii="Trebuchet MS" w:hAnsi="Trebuchet MS"/>
                <w:bCs/>
              </w:rPr>
              <w:t xml:space="preserve"> </w:t>
            </w:r>
            <w:r w:rsidRPr="00E7025C">
              <w:rPr>
                <w:rFonts w:ascii="Trebuchet MS" w:hAnsi="Trebuchet MS"/>
                <w:bCs/>
              </w:rPr>
              <w:t>Eigenschaften von Seifen</w:t>
            </w:r>
          </w:p>
          <w:p w:rsidR="00E7025C" w:rsidRPr="00E7025C" w:rsidRDefault="00E7025C" w:rsidP="00E7025C">
            <w:pPr>
              <w:widowControl w:val="0"/>
              <w:spacing w:before="60" w:after="60"/>
              <w:rPr>
                <w:rFonts w:ascii="Trebuchet MS" w:hAnsi="Trebuchet MS"/>
                <w:bCs/>
              </w:rPr>
            </w:pPr>
            <w:r w:rsidRPr="00E7025C">
              <w:rPr>
                <w:rFonts w:ascii="Trebuchet MS" w:hAnsi="Trebuchet MS"/>
                <w:bCs/>
              </w:rPr>
              <w:t>Waschvorgang</w:t>
            </w:r>
          </w:p>
          <w:p w:rsidR="00E7025C" w:rsidRPr="00E7025C" w:rsidRDefault="00E7025C" w:rsidP="00E7025C">
            <w:pPr>
              <w:widowControl w:val="0"/>
              <w:spacing w:before="60" w:after="60"/>
              <w:rPr>
                <w:rFonts w:ascii="Trebuchet MS" w:hAnsi="Trebuchet MS"/>
                <w:bCs/>
              </w:rPr>
            </w:pPr>
            <w:r w:rsidRPr="00E7025C">
              <w:rPr>
                <w:rFonts w:ascii="Trebuchet MS" w:hAnsi="Trebuchet MS"/>
                <w:bCs/>
              </w:rPr>
              <w:t>Nachteile von Seifen</w:t>
            </w:r>
          </w:p>
          <w:p w:rsidR="00E7025C" w:rsidRPr="00E7025C" w:rsidRDefault="00E7025C" w:rsidP="00E7025C">
            <w:pPr>
              <w:widowControl w:val="0"/>
              <w:spacing w:before="60" w:after="60"/>
              <w:rPr>
                <w:rFonts w:ascii="Trebuchet MS" w:hAnsi="Trebuchet MS"/>
                <w:bCs/>
              </w:rPr>
            </w:pPr>
            <w:r w:rsidRPr="00E7025C">
              <w:rPr>
                <w:rFonts w:ascii="Trebuchet MS" w:hAnsi="Trebuchet MS"/>
                <w:bCs/>
              </w:rPr>
              <w:t>Tenside: Struktur, Einteilung,</w:t>
            </w:r>
            <w:r>
              <w:rPr>
                <w:rFonts w:ascii="Trebuchet MS" w:hAnsi="Trebuchet MS"/>
                <w:bCs/>
              </w:rPr>
              <w:t xml:space="preserve"> </w:t>
            </w:r>
            <w:r w:rsidRPr="00E7025C">
              <w:rPr>
                <w:rFonts w:ascii="Trebuchet MS" w:hAnsi="Trebuchet MS"/>
                <w:bCs/>
              </w:rPr>
              <w:t>Herstellung, Eigenschaften</w:t>
            </w:r>
          </w:p>
          <w:p w:rsidR="00E7025C" w:rsidRPr="00E7025C" w:rsidRDefault="00E7025C" w:rsidP="00E7025C">
            <w:pPr>
              <w:widowControl w:val="0"/>
              <w:spacing w:before="60" w:after="60"/>
              <w:rPr>
                <w:rFonts w:ascii="Trebuchet MS" w:hAnsi="Trebuchet MS"/>
                <w:bCs/>
              </w:rPr>
            </w:pPr>
            <w:r w:rsidRPr="00E7025C">
              <w:rPr>
                <w:rFonts w:ascii="Trebuchet MS" w:hAnsi="Trebuchet MS"/>
                <w:bCs/>
              </w:rPr>
              <w:t>Zusammensetzung eines modernen</w:t>
            </w:r>
            <w:r>
              <w:rPr>
                <w:rFonts w:ascii="Trebuchet MS" w:hAnsi="Trebuchet MS"/>
                <w:bCs/>
              </w:rPr>
              <w:t xml:space="preserve"> </w:t>
            </w:r>
            <w:r w:rsidRPr="00E7025C">
              <w:rPr>
                <w:rFonts w:ascii="Trebuchet MS" w:hAnsi="Trebuchet MS"/>
                <w:bCs/>
              </w:rPr>
              <w:t>Waschmittels</w:t>
            </w:r>
          </w:p>
          <w:p w:rsidR="00E7025C" w:rsidRPr="00E7025C" w:rsidRDefault="00E7025C" w:rsidP="00E7025C">
            <w:pPr>
              <w:widowControl w:val="0"/>
              <w:spacing w:before="60" w:after="60"/>
              <w:rPr>
                <w:rFonts w:ascii="Trebuchet MS" w:hAnsi="Trebuchet MS"/>
                <w:bCs/>
              </w:rPr>
            </w:pPr>
            <w:r w:rsidRPr="00E7025C">
              <w:rPr>
                <w:rFonts w:ascii="Trebuchet MS" w:hAnsi="Trebuchet MS"/>
                <w:bCs/>
              </w:rPr>
              <w:t>Umweltbelastung durch moderne</w:t>
            </w:r>
            <w:r>
              <w:rPr>
                <w:rFonts w:ascii="Trebuchet MS" w:hAnsi="Trebuchet MS"/>
                <w:bCs/>
              </w:rPr>
              <w:t xml:space="preserve"> </w:t>
            </w:r>
            <w:r w:rsidRPr="00E7025C">
              <w:rPr>
                <w:rFonts w:ascii="Trebuchet MS" w:hAnsi="Trebuchet MS"/>
                <w:bCs/>
              </w:rPr>
              <w:t>Waschmittel</w:t>
            </w:r>
          </w:p>
          <w:p w:rsidR="00382EE3" w:rsidRPr="00E7025C" w:rsidRDefault="00E7025C" w:rsidP="00E7025C">
            <w:pPr>
              <w:widowControl w:val="0"/>
              <w:spacing w:before="60" w:after="60"/>
              <w:rPr>
                <w:rFonts w:ascii="Trebuchet MS" w:hAnsi="Trebuchet MS"/>
                <w:bCs/>
              </w:rPr>
            </w:pPr>
            <w:r w:rsidRPr="00E7025C">
              <w:rPr>
                <w:rFonts w:ascii="Trebuchet MS" w:hAnsi="Trebuchet MS"/>
                <w:bCs/>
              </w:rPr>
              <w:t>kritische Auseinandersetzung mit</w:t>
            </w:r>
            <w:r>
              <w:rPr>
                <w:rFonts w:ascii="Trebuchet MS" w:hAnsi="Trebuchet MS"/>
                <w:bCs/>
              </w:rPr>
              <w:t xml:space="preserve"> </w:t>
            </w:r>
            <w:r w:rsidRPr="00E7025C">
              <w:rPr>
                <w:rFonts w:ascii="Trebuchet MS" w:hAnsi="Trebuchet MS"/>
                <w:bCs/>
              </w:rPr>
              <w:t>Aussagen der Waschmittelwerbung</w:t>
            </w:r>
          </w:p>
          <w:p w:rsidR="00E7025C" w:rsidRDefault="00E7025C" w:rsidP="00E7025C">
            <w:pPr>
              <w:widowControl w:val="0"/>
              <w:spacing w:before="60" w:after="60"/>
              <w:rPr>
                <w:rFonts w:ascii="Trebuchet MS" w:hAnsi="Trebuchet MS"/>
                <w:bCs/>
              </w:rPr>
            </w:pPr>
            <w:r w:rsidRPr="00E7025C">
              <w:rPr>
                <w:rFonts w:ascii="Trebuchet MS" w:hAnsi="Trebuchet MS"/>
                <w:bCs/>
              </w:rPr>
              <w:t>aktuelle Entwicklungen</w:t>
            </w:r>
          </w:p>
          <w:p w:rsidR="009A6A34" w:rsidRPr="00C00945" w:rsidRDefault="009A6A34" w:rsidP="00E7025C">
            <w:pPr>
              <w:widowControl w:val="0"/>
              <w:spacing w:before="60" w:after="60"/>
              <w:rPr>
                <w:rFonts w:ascii="Trebuchet MS" w:hAnsi="Trebuchet MS"/>
                <w:bCs/>
              </w:rPr>
            </w:pPr>
          </w:p>
        </w:tc>
        <w:tc>
          <w:tcPr>
            <w:tcW w:w="5351" w:type="dxa"/>
            <w:gridSpan w:val="2"/>
            <w:shd w:val="clear" w:color="auto" w:fill="FFFFFF"/>
            <w:vAlign w:val="center"/>
          </w:tcPr>
          <w:p w:rsidR="00205647" w:rsidRDefault="00205647" w:rsidP="00205647">
            <w:pPr>
              <w:widowControl w:val="0"/>
              <w:spacing w:before="60" w:after="60"/>
              <w:rPr>
                <w:rFonts w:ascii="Trebuchet MS" w:hAnsi="Trebuchet MS"/>
                <w:bCs/>
              </w:rPr>
            </w:pPr>
            <w:r w:rsidRPr="00C62E52">
              <w:rPr>
                <w:rFonts w:ascii="Trebuchet MS" w:hAnsi="Trebuchet MS"/>
                <w:bCs/>
              </w:rPr>
              <w:t>11.1 Verseifung von Fetten</w:t>
            </w:r>
          </w:p>
          <w:p w:rsidR="009A6A34" w:rsidRDefault="00205647" w:rsidP="00205647">
            <w:pPr>
              <w:widowControl w:val="0"/>
              <w:spacing w:before="60" w:after="60"/>
              <w:rPr>
                <w:rFonts w:ascii="Trebuchet MS" w:hAnsi="Trebuchet MS"/>
                <w:bCs/>
              </w:rPr>
            </w:pPr>
            <w:r w:rsidRPr="00205647">
              <w:rPr>
                <w:rFonts w:ascii="Trebuchet MS" w:hAnsi="Trebuchet MS"/>
                <w:bCs/>
              </w:rPr>
              <w:t>11.2 Seifen als waschaktive Stoffe</w:t>
            </w:r>
          </w:p>
          <w:p w:rsidR="009A6A34" w:rsidRDefault="009A6A34" w:rsidP="00205647">
            <w:pPr>
              <w:widowControl w:val="0"/>
              <w:spacing w:before="60" w:after="60"/>
              <w:rPr>
                <w:rFonts w:ascii="Trebuchet MS" w:hAnsi="Trebuchet MS"/>
                <w:bCs/>
              </w:rPr>
            </w:pPr>
          </w:p>
          <w:p w:rsidR="009A6A34" w:rsidRDefault="00205647" w:rsidP="00205647">
            <w:pPr>
              <w:widowControl w:val="0"/>
              <w:spacing w:before="60" w:after="60"/>
              <w:rPr>
                <w:rFonts w:ascii="Trebuchet MS" w:hAnsi="Trebuchet MS"/>
                <w:bCs/>
              </w:rPr>
            </w:pPr>
            <w:r w:rsidRPr="00205647">
              <w:rPr>
                <w:rFonts w:ascii="Trebuchet MS" w:hAnsi="Trebuchet MS"/>
                <w:bCs/>
              </w:rPr>
              <w:t>11.3 Der Waschvorgang</w:t>
            </w:r>
          </w:p>
          <w:p w:rsidR="00205647" w:rsidRPr="00205647" w:rsidRDefault="00205647" w:rsidP="00205647">
            <w:pPr>
              <w:widowControl w:val="0"/>
              <w:spacing w:before="60" w:after="60"/>
              <w:rPr>
                <w:rFonts w:ascii="Trebuchet MS" w:hAnsi="Trebuchet MS"/>
                <w:bCs/>
              </w:rPr>
            </w:pPr>
            <w:r w:rsidRPr="00205647">
              <w:rPr>
                <w:rFonts w:ascii="Trebuchet MS" w:hAnsi="Trebuchet MS"/>
                <w:bCs/>
              </w:rPr>
              <w:t>11.4 Nachteile von Seifen</w:t>
            </w:r>
          </w:p>
          <w:p w:rsidR="009A6A34" w:rsidRDefault="00205647" w:rsidP="00205647">
            <w:pPr>
              <w:widowControl w:val="0"/>
              <w:spacing w:before="60" w:after="60"/>
              <w:rPr>
                <w:rFonts w:ascii="Trebuchet MS" w:hAnsi="Trebuchet MS"/>
                <w:bCs/>
              </w:rPr>
            </w:pPr>
            <w:r w:rsidRPr="00C62E52">
              <w:rPr>
                <w:rFonts w:ascii="Trebuchet MS" w:hAnsi="Trebuchet MS"/>
                <w:bCs/>
              </w:rPr>
              <w:t>11.2 Seifen als waschaktive Stoffe</w:t>
            </w:r>
            <w:r w:rsidR="009A6A34">
              <w:rPr>
                <w:rFonts w:ascii="Trebuchet MS" w:hAnsi="Trebuchet MS"/>
                <w:bCs/>
              </w:rPr>
              <w:t xml:space="preserve"> </w:t>
            </w:r>
            <w:r w:rsidR="009A6A34" w:rsidRPr="009A6A34">
              <w:rPr>
                <w:rFonts w:ascii="Trebuchet MS" w:hAnsi="Trebuchet MS"/>
                <w:bCs/>
                <w:i/>
              </w:rPr>
              <w:t>und</w:t>
            </w:r>
            <w:r w:rsidR="009A6A34">
              <w:rPr>
                <w:rFonts w:ascii="Trebuchet MS" w:hAnsi="Trebuchet MS"/>
                <w:bCs/>
              </w:rPr>
              <w:br/>
            </w:r>
            <w:r w:rsidRPr="00C62E52">
              <w:rPr>
                <w:rFonts w:ascii="Trebuchet MS" w:hAnsi="Trebuchet MS"/>
                <w:bCs/>
              </w:rPr>
              <w:t>11.5 Tenside als waschaktive Substanzen</w:t>
            </w:r>
          </w:p>
          <w:p w:rsidR="00205647" w:rsidRDefault="00205647" w:rsidP="00205647">
            <w:pPr>
              <w:widowControl w:val="0"/>
              <w:spacing w:before="60" w:after="60"/>
              <w:rPr>
                <w:rFonts w:ascii="Trebuchet MS" w:hAnsi="Trebuchet MS"/>
                <w:bCs/>
              </w:rPr>
            </w:pPr>
            <w:r w:rsidRPr="00C62E52">
              <w:rPr>
                <w:rFonts w:ascii="Trebuchet MS" w:hAnsi="Trebuchet MS"/>
                <w:bCs/>
              </w:rPr>
              <w:t>11.6 Inhaltsstoffe von Waschmitteln</w:t>
            </w:r>
          </w:p>
          <w:p w:rsidR="00382EE3" w:rsidRDefault="00382EE3" w:rsidP="009A09C3">
            <w:pPr>
              <w:pStyle w:val="berschrift3"/>
              <w:keepNext w:val="0"/>
              <w:numPr>
                <w:ilvl w:val="2"/>
                <w:numId w:val="0"/>
              </w:numPr>
              <w:tabs>
                <w:tab w:val="num" w:pos="0"/>
              </w:tabs>
              <w:suppressAutoHyphens/>
              <w:spacing w:before="20" w:after="0"/>
              <w:rPr>
                <w:rFonts w:ascii="Trebuchet MS" w:hAnsi="Trebuchet MS" w:cs="Arial"/>
                <w:b w:val="0"/>
                <w:color w:val="000000"/>
                <w:sz w:val="20"/>
                <w:szCs w:val="20"/>
              </w:rPr>
            </w:pPr>
          </w:p>
          <w:p w:rsidR="009A6A34" w:rsidRPr="009A6A34" w:rsidRDefault="009A6A34" w:rsidP="009A6A34"/>
          <w:p w:rsidR="009A6A34" w:rsidRPr="009A6A34" w:rsidRDefault="009A6A34" w:rsidP="009A6A34"/>
          <w:p w:rsidR="009A6A34" w:rsidRDefault="009A6A34" w:rsidP="009A6A34"/>
          <w:p w:rsidR="009A6A34" w:rsidRDefault="009A6A34" w:rsidP="009A6A34"/>
          <w:p w:rsidR="009A6A34" w:rsidRDefault="009A6A34" w:rsidP="009A6A34"/>
          <w:p w:rsidR="009A6A34" w:rsidRPr="009A6A34" w:rsidRDefault="009A6A34" w:rsidP="009A6A34"/>
        </w:tc>
      </w:tr>
      <w:tr w:rsidR="00382EE3" w:rsidRPr="00653293" w:rsidTr="009A09C3">
        <w:trPr>
          <w:cantSplit/>
          <w:trHeight w:val="302"/>
        </w:trPr>
        <w:tc>
          <w:tcPr>
            <w:tcW w:w="7797" w:type="dxa"/>
            <w:gridSpan w:val="2"/>
            <w:tcBorders>
              <w:bottom w:val="single" w:sz="4" w:space="0" w:color="808080"/>
            </w:tcBorders>
            <w:shd w:val="clear" w:color="auto" w:fill="0078AE"/>
            <w:vAlign w:val="center"/>
          </w:tcPr>
          <w:p w:rsidR="00382EE3" w:rsidRPr="00653293" w:rsidRDefault="00E7025C" w:rsidP="00925044">
            <w:pPr>
              <w:keepNext/>
              <w:widowControl w:val="0"/>
              <w:spacing w:before="60" w:after="60"/>
              <w:rPr>
                <w:rFonts w:ascii="Trebuchet MS" w:hAnsi="Trebuchet MS" w:cs="Arial"/>
                <w:b/>
                <w:color w:val="FFFFFF"/>
              </w:rPr>
            </w:pPr>
            <w:r w:rsidRPr="00E7025C">
              <w:rPr>
                <w:rFonts w:ascii="Trebuchet MS" w:hAnsi="Trebuchet MS" w:cs="Arial"/>
                <w:b/>
                <w:bCs/>
                <w:color w:val="FFFFFF"/>
              </w:rPr>
              <w:lastRenderedPageBreak/>
              <w:t>112 W Silicium und Siliciumverbindungen</w:t>
            </w:r>
          </w:p>
        </w:tc>
        <w:tc>
          <w:tcPr>
            <w:tcW w:w="2516" w:type="dxa"/>
            <w:tcBorders>
              <w:bottom w:val="single" w:sz="4" w:space="0" w:color="808080"/>
            </w:tcBorders>
            <w:shd w:val="clear" w:color="auto" w:fill="0078AE"/>
            <w:vAlign w:val="center"/>
          </w:tcPr>
          <w:p w:rsidR="00382EE3" w:rsidRPr="00653293" w:rsidRDefault="00382EE3" w:rsidP="00925044">
            <w:pPr>
              <w:keepNext/>
              <w:widowControl w:val="0"/>
              <w:spacing w:before="60" w:after="60"/>
              <w:rPr>
                <w:rFonts w:ascii="Trebuchet MS" w:hAnsi="Trebuchet MS" w:cs="Arial"/>
                <w:b/>
                <w:color w:val="FFFFFF"/>
              </w:rPr>
            </w:pPr>
            <w:r w:rsidRPr="00653293">
              <w:rPr>
                <w:rFonts w:ascii="Trebuchet MS" w:hAnsi="Trebuchet MS" w:cs="Arial"/>
                <w:b/>
                <w:color w:val="FFFFFF"/>
              </w:rPr>
              <w:t xml:space="preserve">Zeitansatz: </w:t>
            </w:r>
            <w:r w:rsidR="00E7025C">
              <w:rPr>
                <w:rFonts w:ascii="Trebuchet MS" w:hAnsi="Trebuchet MS" w:cs="Arial"/>
                <w:b/>
                <w:color w:val="FFFFFF"/>
              </w:rPr>
              <w:t>8</w:t>
            </w:r>
            <w:r w:rsidRPr="00653293">
              <w:rPr>
                <w:rFonts w:ascii="Trebuchet MS" w:hAnsi="Trebuchet MS" w:cs="Arial"/>
                <w:b/>
                <w:color w:val="FFFFFF"/>
              </w:rPr>
              <w:t xml:space="preserve"> h</w:t>
            </w:r>
          </w:p>
        </w:tc>
      </w:tr>
      <w:tr w:rsidR="00382EE3" w:rsidRPr="00BD6BB7" w:rsidTr="009A09C3">
        <w:trPr>
          <w:cantSplit/>
          <w:trHeight w:val="302"/>
        </w:trPr>
        <w:tc>
          <w:tcPr>
            <w:tcW w:w="10313" w:type="dxa"/>
            <w:gridSpan w:val="3"/>
            <w:tcBorders>
              <w:bottom w:val="single" w:sz="4" w:space="0" w:color="808080"/>
            </w:tcBorders>
            <w:shd w:val="clear" w:color="auto" w:fill="FFFFFF"/>
            <w:vAlign w:val="center"/>
          </w:tcPr>
          <w:p w:rsidR="00382EE3" w:rsidRDefault="00E7025C" w:rsidP="00E7025C">
            <w:pPr>
              <w:pStyle w:val="berschrift3"/>
              <w:keepNext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Die Feststellung, dass Silicium das Grundelement nicht nur moderner Technologien wie Microchipherstellung</w:t>
            </w:r>
            <w:r w:rsidR="00FF6C88">
              <w:rPr>
                <w:rFonts w:ascii="Trebuchet MS" w:hAnsi="Trebuchet MS"/>
                <w:b w:val="0"/>
                <w:sz w:val="20"/>
                <w:szCs w:val="20"/>
              </w:rPr>
              <w:t xml:space="preserve"> </w:t>
            </w:r>
            <w:r w:rsidRPr="00E7025C">
              <w:rPr>
                <w:rFonts w:ascii="Trebuchet MS" w:hAnsi="Trebuchet MS"/>
                <w:b w:val="0"/>
                <w:sz w:val="20"/>
                <w:szCs w:val="20"/>
              </w:rPr>
              <w:t>und Siliconpolymerchemie, sondern auch alter Techniken wie Töpferei, Gläserherstellung und Glasverarbeitung</w:t>
            </w:r>
            <w:r w:rsidR="00FF6C88">
              <w:rPr>
                <w:rFonts w:ascii="Trebuchet MS" w:hAnsi="Trebuchet MS"/>
                <w:b w:val="0"/>
                <w:sz w:val="20"/>
                <w:szCs w:val="20"/>
              </w:rPr>
              <w:t xml:space="preserve"> </w:t>
            </w:r>
            <w:r w:rsidRPr="00E7025C">
              <w:rPr>
                <w:rFonts w:ascii="Trebuchet MS" w:hAnsi="Trebuchet MS"/>
                <w:b w:val="0"/>
                <w:sz w:val="20"/>
                <w:szCs w:val="20"/>
              </w:rPr>
              <w:t>ist, führt zur Auseinandersetzung mit der Chemie des Elements Silicium und dessen Verbindungen. Als Element</w:t>
            </w:r>
            <w:r w:rsidR="00FF6C88">
              <w:rPr>
                <w:rFonts w:ascii="Trebuchet MS" w:hAnsi="Trebuchet MS"/>
                <w:b w:val="0"/>
                <w:sz w:val="20"/>
                <w:szCs w:val="20"/>
              </w:rPr>
              <w:t xml:space="preserve"> </w:t>
            </w:r>
            <w:r w:rsidRPr="00E7025C">
              <w:rPr>
                <w:rFonts w:ascii="Trebuchet MS" w:hAnsi="Trebuchet MS"/>
                <w:b w:val="0"/>
                <w:sz w:val="20"/>
                <w:szCs w:val="20"/>
              </w:rPr>
              <w:t>der 4.Hauptgruppe und damit direktem Homologen des Kohlenstoffs zeigt es dennoch merkliche Unterschiede</w:t>
            </w:r>
            <w:r w:rsidR="00FF6C88">
              <w:rPr>
                <w:rFonts w:ascii="Trebuchet MS" w:hAnsi="Trebuchet MS"/>
                <w:b w:val="0"/>
                <w:sz w:val="20"/>
                <w:szCs w:val="20"/>
              </w:rPr>
              <w:t xml:space="preserve"> </w:t>
            </w:r>
            <w:r w:rsidRPr="00E7025C">
              <w:rPr>
                <w:rFonts w:ascii="Trebuchet MS" w:hAnsi="Trebuchet MS"/>
                <w:b w:val="0"/>
                <w:sz w:val="20"/>
                <w:szCs w:val="20"/>
              </w:rPr>
              <w:t>zum Kohlenstoff.</w:t>
            </w:r>
            <w:r>
              <w:rPr>
                <w:rFonts w:ascii="Trebuchet MS" w:hAnsi="Trebuchet MS"/>
                <w:b w:val="0"/>
                <w:sz w:val="20"/>
                <w:szCs w:val="20"/>
              </w:rPr>
              <w:t xml:space="preserve"> </w:t>
            </w:r>
            <w:r w:rsidRPr="00E7025C">
              <w:rPr>
                <w:rFonts w:ascii="Trebuchet MS" w:hAnsi="Trebuchet MS"/>
                <w:b w:val="0"/>
                <w:sz w:val="20"/>
                <w:szCs w:val="20"/>
              </w:rPr>
              <w:t>Die Palette der Verwendungsmöglichkeiten des Siliciums bzw. seiner Verbindungen erfordert eine</w:t>
            </w:r>
            <w:r>
              <w:rPr>
                <w:rFonts w:ascii="Trebuchet MS" w:hAnsi="Trebuchet MS"/>
                <w:b w:val="0"/>
                <w:sz w:val="20"/>
                <w:szCs w:val="20"/>
              </w:rPr>
              <w:t xml:space="preserve"> </w:t>
            </w:r>
            <w:r w:rsidRPr="00E7025C">
              <w:rPr>
                <w:rFonts w:ascii="Trebuchet MS" w:hAnsi="Trebuchet MS"/>
                <w:b w:val="0"/>
                <w:sz w:val="20"/>
                <w:szCs w:val="20"/>
              </w:rPr>
              <w:t>Schwerpunktsetzung der angeführten Inhalte. Fächerverbindender Projektunterricht mit Physik, Technik und</w:t>
            </w:r>
            <w:r>
              <w:rPr>
                <w:rFonts w:ascii="Trebuchet MS" w:hAnsi="Trebuchet MS"/>
                <w:b w:val="0"/>
                <w:sz w:val="20"/>
                <w:szCs w:val="20"/>
              </w:rPr>
              <w:t xml:space="preserve"> </w:t>
            </w:r>
            <w:r w:rsidRPr="00E7025C">
              <w:rPr>
                <w:rFonts w:ascii="Trebuchet MS" w:hAnsi="Trebuchet MS"/>
                <w:b w:val="0"/>
                <w:sz w:val="20"/>
                <w:szCs w:val="20"/>
              </w:rPr>
              <w:t>Geographie ist möglich.</w:t>
            </w:r>
          </w:p>
          <w:p w:rsidR="00D419AC" w:rsidRPr="00D419AC" w:rsidRDefault="00D419AC" w:rsidP="00FF6C88">
            <w:r w:rsidRPr="009F48DF">
              <w:rPr>
                <w:rFonts w:ascii="Trebuchet MS" w:hAnsi="Trebuchet MS"/>
                <w:b/>
                <w:bCs/>
                <w:i/>
              </w:rPr>
              <w:t>Hinweis:</w:t>
            </w:r>
            <w:r w:rsidR="00FF6C88">
              <w:rPr>
                <w:rFonts w:ascii="Trebuchet MS" w:hAnsi="Trebuchet MS"/>
                <w:bCs/>
                <w:i/>
              </w:rPr>
              <w:t xml:space="preserve"> D</w:t>
            </w:r>
            <w:r w:rsidRPr="009F48DF">
              <w:rPr>
                <w:rFonts w:ascii="Trebuchet MS" w:hAnsi="Trebuchet MS"/>
                <w:bCs/>
                <w:i/>
              </w:rPr>
              <w:t>e</w:t>
            </w:r>
            <w:r w:rsidR="00FF6C88">
              <w:rPr>
                <w:rFonts w:ascii="Trebuchet MS" w:hAnsi="Trebuchet MS"/>
                <w:bCs/>
                <w:i/>
              </w:rPr>
              <w:t>r</w:t>
            </w:r>
            <w:r w:rsidRPr="009F48DF">
              <w:rPr>
                <w:rFonts w:ascii="Trebuchet MS" w:hAnsi="Trebuchet MS"/>
                <w:bCs/>
                <w:i/>
              </w:rPr>
              <w:t xml:space="preserve"> Wah</w:t>
            </w:r>
            <w:r>
              <w:rPr>
                <w:rFonts w:ascii="Trebuchet MS" w:hAnsi="Trebuchet MS"/>
                <w:bCs/>
                <w:i/>
              </w:rPr>
              <w:t>l</w:t>
            </w:r>
            <w:r w:rsidRPr="009F48DF">
              <w:rPr>
                <w:rFonts w:ascii="Trebuchet MS" w:hAnsi="Trebuchet MS"/>
                <w:bCs/>
                <w:i/>
              </w:rPr>
              <w:t xml:space="preserve">baustein </w:t>
            </w:r>
            <w:r>
              <w:rPr>
                <w:rFonts w:ascii="Trebuchet MS" w:hAnsi="Trebuchet MS"/>
                <w:bCs/>
                <w:i/>
              </w:rPr>
              <w:t>i</w:t>
            </w:r>
            <w:r w:rsidRPr="009F48DF">
              <w:rPr>
                <w:rFonts w:ascii="Trebuchet MS" w:hAnsi="Trebuchet MS"/>
                <w:bCs/>
                <w:i/>
              </w:rPr>
              <w:t>st nur in Ansätzen im Buch enthalten.</w:t>
            </w:r>
          </w:p>
        </w:tc>
      </w:tr>
      <w:tr w:rsidR="00382EE3" w:rsidRPr="00BD6BB7" w:rsidTr="003668BA">
        <w:trPr>
          <w:cantSplit/>
          <w:trHeight w:val="85"/>
        </w:trPr>
        <w:tc>
          <w:tcPr>
            <w:tcW w:w="4962" w:type="dxa"/>
            <w:shd w:val="clear" w:color="auto" w:fill="FFFFFF"/>
            <w:vAlign w:val="center"/>
          </w:tcPr>
          <w:p w:rsidR="00E7025C" w:rsidRPr="00E7025C" w:rsidRDefault="00E7025C" w:rsidP="00E7025C">
            <w:pPr>
              <w:widowControl w:val="0"/>
              <w:spacing w:before="60" w:after="60"/>
              <w:rPr>
                <w:rFonts w:ascii="Trebuchet MS" w:hAnsi="Trebuchet MS"/>
                <w:bCs/>
              </w:rPr>
            </w:pPr>
            <w:r w:rsidRPr="00E7025C">
              <w:rPr>
                <w:rFonts w:ascii="Trebuchet MS" w:hAnsi="Trebuchet MS"/>
                <w:bCs/>
              </w:rPr>
              <w:t>Vorkommen, Häufigkeit und</w:t>
            </w:r>
            <w:r>
              <w:rPr>
                <w:rFonts w:ascii="Trebuchet MS" w:hAnsi="Trebuchet MS"/>
                <w:bCs/>
              </w:rPr>
              <w:t xml:space="preserve"> </w:t>
            </w:r>
            <w:r w:rsidRPr="00E7025C">
              <w:rPr>
                <w:rFonts w:ascii="Trebuchet MS" w:hAnsi="Trebuchet MS"/>
                <w:bCs/>
              </w:rPr>
              <w:t>Verteilung</w:t>
            </w:r>
          </w:p>
          <w:p w:rsidR="00E7025C" w:rsidRPr="00E7025C" w:rsidRDefault="00E7025C" w:rsidP="00E7025C">
            <w:pPr>
              <w:widowControl w:val="0"/>
              <w:spacing w:before="60" w:after="60"/>
              <w:rPr>
                <w:rFonts w:ascii="Trebuchet MS" w:hAnsi="Trebuchet MS"/>
                <w:bCs/>
              </w:rPr>
            </w:pPr>
            <w:r w:rsidRPr="00E7025C">
              <w:rPr>
                <w:rFonts w:ascii="Trebuchet MS" w:hAnsi="Trebuchet MS"/>
                <w:bCs/>
              </w:rPr>
              <w:t>Chemische und physikalische</w:t>
            </w:r>
            <w:r>
              <w:rPr>
                <w:rFonts w:ascii="Trebuchet MS" w:hAnsi="Trebuchet MS"/>
                <w:bCs/>
              </w:rPr>
              <w:t xml:space="preserve"> </w:t>
            </w:r>
            <w:r w:rsidRPr="00E7025C">
              <w:rPr>
                <w:rFonts w:ascii="Trebuchet MS" w:hAnsi="Trebuchet MS"/>
                <w:bCs/>
              </w:rPr>
              <w:t>Eigenschaften</w:t>
            </w:r>
          </w:p>
          <w:p w:rsidR="00E7025C" w:rsidRPr="00E7025C" w:rsidRDefault="00E7025C" w:rsidP="00E7025C">
            <w:pPr>
              <w:widowControl w:val="0"/>
              <w:spacing w:before="60" w:after="60"/>
              <w:rPr>
                <w:rFonts w:ascii="Trebuchet MS" w:hAnsi="Trebuchet MS"/>
                <w:bCs/>
              </w:rPr>
            </w:pPr>
            <w:r w:rsidRPr="00E7025C">
              <w:rPr>
                <w:rFonts w:ascii="Trebuchet MS" w:hAnsi="Trebuchet MS"/>
                <w:bCs/>
              </w:rPr>
              <w:t>Herstellung von Roh- und</w:t>
            </w:r>
            <w:r>
              <w:rPr>
                <w:rFonts w:ascii="Trebuchet MS" w:hAnsi="Trebuchet MS"/>
                <w:bCs/>
              </w:rPr>
              <w:t xml:space="preserve"> </w:t>
            </w:r>
            <w:r w:rsidRPr="00E7025C">
              <w:rPr>
                <w:rFonts w:ascii="Trebuchet MS" w:hAnsi="Trebuchet MS"/>
                <w:bCs/>
              </w:rPr>
              <w:t>Reinstsilicium</w:t>
            </w:r>
          </w:p>
          <w:p w:rsidR="00E7025C" w:rsidRPr="00E7025C" w:rsidRDefault="00E7025C" w:rsidP="00E7025C">
            <w:pPr>
              <w:widowControl w:val="0"/>
              <w:spacing w:before="60" w:after="60"/>
              <w:rPr>
                <w:rFonts w:ascii="Trebuchet MS" w:hAnsi="Trebuchet MS"/>
                <w:bCs/>
              </w:rPr>
            </w:pPr>
            <w:r w:rsidRPr="00E7025C">
              <w:rPr>
                <w:rFonts w:ascii="Trebuchet MS" w:hAnsi="Trebuchet MS"/>
                <w:bCs/>
              </w:rPr>
              <w:t>Silicium-Halbleitertechnologie</w:t>
            </w:r>
          </w:p>
          <w:p w:rsidR="00E7025C" w:rsidRPr="00E7025C" w:rsidRDefault="00E7025C" w:rsidP="00E7025C">
            <w:pPr>
              <w:widowControl w:val="0"/>
              <w:spacing w:before="60" w:after="60"/>
              <w:rPr>
                <w:rFonts w:ascii="Trebuchet MS" w:hAnsi="Trebuchet MS"/>
                <w:bCs/>
              </w:rPr>
            </w:pPr>
            <w:r w:rsidRPr="00E7025C">
              <w:rPr>
                <w:rFonts w:ascii="Trebuchet MS" w:hAnsi="Trebuchet MS"/>
                <w:bCs/>
              </w:rPr>
              <w:t>Siliciumdioxid und Silicate</w:t>
            </w:r>
          </w:p>
          <w:p w:rsidR="00E7025C" w:rsidRPr="00E7025C" w:rsidRDefault="00E7025C" w:rsidP="00E7025C">
            <w:pPr>
              <w:widowControl w:val="0"/>
              <w:spacing w:before="60" w:after="60"/>
              <w:rPr>
                <w:rFonts w:ascii="Trebuchet MS" w:hAnsi="Trebuchet MS"/>
                <w:bCs/>
              </w:rPr>
            </w:pPr>
            <w:r w:rsidRPr="00E7025C">
              <w:rPr>
                <w:rFonts w:ascii="Trebuchet MS" w:hAnsi="Trebuchet MS"/>
                <w:bCs/>
              </w:rPr>
              <w:t>Organosiloxane</w:t>
            </w:r>
          </w:p>
          <w:p w:rsidR="00382EE3" w:rsidRPr="00BD6BB7" w:rsidRDefault="00E7025C" w:rsidP="00E7025C">
            <w:pPr>
              <w:widowControl w:val="0"/>
              <w:spacing w:before="60" w:after="60"/>
            </w:pPr>
            <w:r w:rsidRPr="00E7025C">
              <w:rPr>
                <w:rFonts w:ascii="Trebuchet MS" w:hAnsi="Trebuchet MS"/>
                <w:bCs/>
              </w:rPr>
              <w:t>Siliciumcarbide</w:t>
            </w:r>
          </w:p>
        </w:tc>
        <w:tc>
          <w:tcPr>
            <w:tcW w:w="5351" w:type="dxa"/>
            <w:gridSpan w:val="2"/>
            <w:shd w:val="clear" w:color="auto" w:fill="FFFFFF"/>
            <w:vAlign w:val="center"/>
          </w:tcPr>
          <w:p w:rsidR="00382EE3" w:rsidRDefault="00382EE3" w:rsidP="009A09C3">
            <w:pPr>
              <w:widowControl w:val="0"/>
              <w:spacing w:before="60" w:after="60"/>
              <w:rPr>
                <w:rFonts w:ascii="Trebuchet MS" w:hAnsi="Trebuchet MS"/>
                <w:bCs/>
                <w:i/>
              </w:rPr>
            </w:pPr>
          </w:p>
          <w:p w:rsidR="00D419AC" w:rsidRDefault="00D419AC" w:rsidP="009A09C3">
            <w:pPr>
              <w:widowControl w:val="0"/>
              <w:spacing w:before="60" w:after="60"/>
              <w:rPr>
                <w:rFonts w:ascii="Trebuchet MS" w:hAnsi="Trebuchet MS"/>
                <w:bCs/>
                <w:i/>
              </w:rPr>
            </w:pPr>
          </w:p>
          <w:p w:rsidR="00D419AC" w:rsidRDefault="00D419AC" w:rsidP="009A09C3">
            <w:pPr>
              <w:widowControl w:val="0"/>
              <w:spacing w:before="60" w:after="60"/>
              <w:rPr>
                <w:rFonts w:ascii="Trebuchet MS" w:hAnsi="Trebuchet MS"/>
                <w:bCs/>
                <w:i/>
              </w:rPr>
            </w:pPr>
          </w:p>
          <w:p w:rsidR="00D419AC" w:rsidRPr="009F48DF" w:rsidRDefault="00D419AC" w:rsidP="009A09C3">
            <w:pPr>
              <w:widowControl w:val="0"/>
              <w:spacing w:before="60" w:after="60"/>
              <w:rPr>
                <w:rFonts w:ascii="Trebuchet MS" w:hAnsi="Trebuchet MS"/>
                <w:bCs/>
                <w:i/>
              </w:rPr>
            </w:pPr>
          </w:p>
          <w:p w:rsidR="009F48DF" w:rsidRPr="00BD6BB7" w:rsidRDefault="009F48DF" w:rsidP="009A09C3">
            <w:pPr>
              <w:widowControl w:val="0"/>
              <w:spacing w:before="60" w:after="60"/>
              <w:rPr>
                <w:rFonts w:ascii="Trebuchet MS" w:hAnsi="Trebuchet MS" w:cs="Arial"/>
                <w:b/>
                <w:color w:val="000000"/>
              </w:rPr>
            </w:pPr>
            <w:r w:rsidRPr="009F48DF">
              <w:rPr>
                <w:rFonts w:ascii="Trebuchet MS" w:hAnsi="Trebuchet MS"/>
                <w:bCs/>
              </w:rPr>
              <w:t xml:space="preserve">9.9 </w:t>
            </w:r>
            <w:r w:rsidRPr="009F48DF">
              <w:rPr>
                <w:rFonts w:ascii="Trebuchet MS" w:hAnsi="Trebuchet MS"/>
                <w:bCs/>
                <w:color w:val="FF6600"/>
              </w:rPr>
              <w:t xml:space="preserve">Exkurs </w:t>
            </w:r>
            <w:r w:rsidRPr="009F48DF">
              <w:rPr>
                <w:rFonts w:ascii="Trebuchet MS" w:hAnsi="Trebuchet MS"/>
                <w:bCs/>
              </w:rPr>
              <w:t>Silikone</w:t>
            </w:r>
          </w:p>
        </w:tc>
      </w:tr>
      <w:tr w:rsidR="00382EE3" w:rsidRPr="00653293" w:rsidTr="009A09C3">
        <w:trPr>
          <w:cantSplit/>
          <w:trHeight w:val="302"/>
        </w:trPr>
        <w:tc>
          <w:tcPr>
            <w:tcW w:w="7797" w:type="dxa"/>
            <w:gridSpan w:val="2"/>
            <w:tcBorders>
              <w:bottom w:val="single" w:sz="4" w:space="0" w:color="808080"/>
            </w:tcBorders>
            <w:shd w:val="clear" w:color="auto" w:fill="0078AE"/>
            <w:vAlign w:val="center"/>
          </w:tcPr>
          <w:p w:rsidR="00382EE3" w:rsidRPr="00653293" w:rsidRDefault="00E7025C" w:rsidP="00925044">
            <w:pPr>
              <w:keepNext/>
              <w:spacing w:before="60" w:after="60"/>
              <w:rPr>
                <w:rFonts w:ascii="Trebuchet MS" w:hAnsi="Trebuchet MS" w:cs="Arial"/>
                <w:b/>
                <w:color w:val="FFFFFF"/>
              </w:rPr>
            </w:pPr>
            <w:r w:rsidRPr="00E7025C">
              <w:rPr>
                <w:rFonts w:ascii="Trebuchet MS" w:hAnsi="Trebuchet MS" w:cs="Arial"/>
                <w:b/>
                <w:bCs/>
                <w:color w:val="FFFFFF"/>
              </w:rPr>
              <w:t>113 W Strukturprinzipien und Kristallstrukturen</w:t>
            </w:r>
          </w:p>
        </w:tc>
        <w:tc>
          <w:tcPr>
            <w:tcW w:w="2516" w:type="dxa"/>
            <w:tcBorders>
              <w:bottom w:val="single" w:sz="4" w:space="0" w:color="808080"/>
            </w:tcBorders>
            <w:shd w:val="clear" w:color="auto" w:fill="0078AE"/>
            <w:vAlign w:val="center"/>
          </w:tcPr>
          <w:p w:rsidR="00382EE3" w:rsidRPr="00653293" w:rsidRDefault="00382EE3" w:rsidP="00D419AC">
            <w:pPr>
              <w:widowControl w:val="0"/>
              <w:spacing w:before="60" w:after="60"/>
              <w:rPr>
                <w:rFonts w:ascii="Trebuchet MS" w:hAnsi="Trebuchet MS" w:cs="Arial"/>
                <w:b/>
                <w:color w:val="FFFFFF"/>
              </w:rPr>
            </w:pPr>
            <w:r w:rsidRPr="00653293">
              <w:rPr>
                <w:rFonts w:ascii="Trebuchet MS" w:hAnsi="Trebuchet MS" w:cs="Arial"/>
                <w:b/>
                <w:color w:val="FFFFFF"/>
              </w:rPr>
              <w:t xml:space="preserve">Zeitansatz: </w:t>
            </w:r>
            <w:r w:rsidR="00E7025C">
              <w:rPr>
                <w:rFonts w:ascii="Trebuchet MS" w:hAnsi="Trebuchet MS" w:cs="Arial"/>
                <w:b/>
                <w:color w:val="FFFFFF"/>
              </w:rPr>
              <w:t>7</w:t>
            </w:r>
            <w:r w:rsidRPr="00653293">
              <w:rPr>
                <w:rFonts w:ascii="Trebuchet MS" w:hAnsi="Trebuchet MS" w:cs="Arial"/>
                <w:b/>
                <w:color w:val="FFFFFF"/>
              </w:rPr>
              <w:t xml:space="preserve"> h</w:t>
            </w:r>
          </w:p>
        </w:tc>
      </w:tr>
      <w:tr w:rsidR="00382EE3" w:rsidRPr="00BD6BB7" w:rsidTr="009A09C3">
        <w:trPr>
          <w:cantSplit/>
          <w:trHeight w:val="302"/>
        </w:trPr>
        <w:tc>
          <w:tcPr>
            <w:tcW w:w="10313" w:type="dxa"/>
            <w:gridSpan w:val="3"/>
            <w:tcBorders>
              <w:bottom w:val="single" w:sz="4" w:space="0" w:color="808080"/>
            </w:tcBorders>
            <w:shd w:val="clear" w:color="auto" w:fill="FFFFFF"/>
            <w:vAlign w:val="center"/>
          </w:tcPr>
          <w:p w:rsidR="00382EE3" w:rsidRDefault="00E7025C" w:rsidP="00D419AC">
            <w:pPr>
              <w:pStyle w:val="berschrift3"/>
              <w:keepNext w:val="0"/>
              <w:widowControl w:val="0"/>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Bei der Erarbeitung der Strukturprinzipien steht der Einsatz verschiedener Modelle im Vordergrund. Aufbauend</w:t>
            </w:r>
            <w:r w:rsidR="003A329D">
              <w:rPr>
                <w:rFonts w:ascii="Trebuchet MS" w:hAnsi="Trebuchet MS"/>
                <w:b w:val="0"/>
                <w:sz w:val="20"/>
                <w:szCs w:val="20"/>
              </w:rPr>
              <w:t xml:space="preserve"> </w:t>
            </w:r>
            <w:r w:rsidRPr="00E7025C">
              <w:rPr>
                <w:rFonts w:ascii="Trebuchet MS" w:hAnsi="Trebuchet MS"/>
                <w:b w:val="0"/>
                <w:sz w:val="20"/>
                <w:szCs w:val="20"/>
              </w:rPr>
              <w:t>auf Kenntnissen über dichteste Packungen können einfache Verbindungstypen abgeleitet werden. Eine Kopplung</w:t>
            </w:r>
            <w:r w:rsidR="003A329D">
              <w:rPr>
                <w:rFonts w:ascii="Trebuchet MS" w:hAnsi="Trebuchet MS"/>
                <w:b w:val="0"/>
                <w:sz w:val="20"/>
                <w:szCs w:val="20"/>
              </w:rPr>
              <w:t xml:space="preserve"> </w:t>
            </w:r>
            <w:r w:rsidRPr="00E7025C">
              <w:rPr>
                <w:rFonts w:ascii="Trebuchet MS" w:hAnsi="Trebuchet MS"/>
                <w:b w:val="0"/>
                <w:sz w:val="20"/>
                <w:szCs w:val="20"/>
              </w:rPr>
              <w:t>mit den Bausteinen „Metalle I“ und „Metalle II“ ist möglich. Kenntnisse aus dem Mathematikunterricht können</w:t>
            </w:r>
            <w:r w:rsidR="003A329D">
              <w:rPr>
                <w:rFonts w:ascii="Trebuchet MS" w:hAnsi="Trebuchet MS"/>
                <w:b w:val="0"/>
                <w:sz w:val="20"/>
                <w:szCs w:val="20"/>
              </w:rPr>
              <w:t xml:space="preserve"> </w:t>
            </w:r>
            <w:r w:rsidRPr="00E7025C">
              <w:rPr>
                <w:rFonts w:ascii="Trebuchet MS" w:hAnsi="Trebuchet MS"/>
                <w:b w:val="0"/>
                <w:sz w:val="20"/>
                <w:szCs w:val="20"/>
              </w:rPr>
              <w:t>anwendungsbezogen eingesetzt werden.</w:t>
            </w:r>
          </w:p>
          <w:p w:rsidR="009F48DF" w:rsidRPr="009F48DF" w:rsidRDefault="009F48DF" w:rsidP="00D419AC">
            <w:pPr>
              <w:widowControl w:val="0"/>
              <w:spacing w:before="40" w:after="40"/>
            </w:pPr>
            <w:r w:rsidRPr="009F48DF">
              <w:rPr>
                <w:rFonts w:ascii="Trebuchet MS" w:hAnsi="Trebuchet MS"/>
                <w:b/>
                <w:bCs/>
                <w:i/>
              </w:rPr>
              <w:t xml:space="preserve">Hinweis: </w:t>
            </w:r>
            <w:r w:rsidRPr="009F48DF">
              <w:rPr>
                <w:rFonts w:ascii="Trebuchet MS" w:hAnsi="Trebuchet MS"/>
                <w:bCs/>
                <w:i/>
              </w:rPr>
              <w:t xml:space="preserve">Der Wahlbaustein ist </w:t>
            </w:r>
            <w:r w:rsidR="003A329D" w:rsidRPr="009F48DF">
              <w:rPr>
                <w:rFonts w:ascii="Trebuchet MS" w:hAnsi="Trebuchet MS"/>
                <w:bCs/>
                <w:i/>
              </w:rPr>
              <w:t xml:space="preserve">nur in Ansätzen </w:t>
            </w:r>
            <w:r w:rsidR="00E4762A">
              <w:rPr>
                <w:rFonts w:ascii="Trebuchet MS" w:hAnsi="Trebuchet MS"/>
                <w:bCs/>
                <w:i/>
              </w:rPr>
              <w:t xml:space="preserve">im Buch </w:t>
            </w:r>
            <w:r w:rsidRPr="009F48DF">
              <w:rPr>
                <w:rFonts w:ascii="Trebuchet MS" w:hAnsi="Trebuchet MS"/>
                <w:bCs/>
                <w:i/>
              </w:rPr>
              <w:t>enthalten.</w:t>
            </w:r>
          </w:p>
        </w:tc>
      </w:tr>
      <w:tr w:rsidR="00382EE3" w:rsidRPr="00BD6BB7" w:rsidTr="009A09C3">
        <w:trPr>
          <w:cantSplit/>
          <w:trHeight w:val="85"/>
        </w:trPr>
        <w:tc>
          <w:tcPr>
            <w:tcW w:w="4962" w:type="dxa"/>
            <w:shd w:val="clear" w:color="auto" w:fill="FFFFFF"/>
            <w:vAlign w:val="center"/>
          </w:tcPr>
          <w:p w:rsidR="00E7025C" w:rsidRPr="00E7025C" w:rsidRDefault="00E7025C" w:rsidP="00D419AC">
            <w:pPr>
              <w:widowControl w:val="0"/>
              <w:spacing w:before="60" w:after="60"/>
              <w:rPr>
                <w:rFonts w:ascii="Trebuchet MS" w:hAnsi="Trebuchet MS"/>
                <w:bCs/>
              </w:rPr>
            </w:pPr>
            <w:r w:rsidRPr="00E7025C">
              <w:rPr>
                <w:rFonts w:ascii="Trebuchet MS" w:hAnsi="Trebuchet MS"/>
                <w:bCs/>
              </w:rPr>
              <w:t>Packungen und Packungsdichten</w:t>
            </w:r>
          </w:p>
          <w:p w:rsidR="00E7025C" w:rsidRPr="00E7025C" w:rsidRDefault="00E7025C" w:rsidP="00D419AC">
            <w:pPr>
              <w:spacing w:before="60" w:after="60"/>
              <w:rPr>
                <w:rFonts w:ascii="Trebuchet MS" w:hAnsi="Trebuchet MS"/>
                <w:bCs/>
              </w:rPr>
            </w:pPr>
            <w:r w:rsidRPr="00E7025C">
              <w:rPr>
                <w:rFonts w:ascii="Trebuchet MS" w:hAnsi="Trebuchet MS"/>
                <w:bCs/>
              </w:rPr>
              <w:t>Symmetrie der dichtesten</w:t>
            </w:r>
            <w:r>
              <w:rPr>
                <w:rFonts w:ascii="Trebuchet MS" w:hAnsi="Trebuchet MS"/>
                <w:bCs/>
              </w:rPr>
              <w:t xml:space="preserve"> </w:t>
            </w:r>
            <w:r w:rsidRPr="00E7025C">
              <w:rPr>
                <w:rFonts w:ascii="Trebuchet MS" w:hAnsi="Trebuchet MS"/>
                <w:bCs/>
              </w:rPr>
              <w:t>Kugelpackungen</w:t>
            </w:r>
          </w:p>
          <w:p w:rsidR="00E7025C" w:rsidRPr="00E7025C" w:rsidRDefault="00E7025C" w:rsidP="00D419AC">
            <w:pPr>
              <w:widowControl w:val="0"/>
              <w:spacing w:before="60" w:after="60"/>
              <w:rPr>
                <w:rFonts w:ascii="Trebuchet MS" w:hAnsi="Trebuchet MS"/>
                <w:bCs/>
              </w:rPr>
            </w:pPr>
            <w:r w:rsidRPr="00E7025C">
              <w:rPr>
                <w:rFonts w:ascii="Trebuchet MS" w:hAnsi="Trebuchet MS"/>
                <w:bCs/>
              </w:rPr>
              <w:t>Nachbarschaftsverhältnisse und</w:t>
            </w:r>
            <w:r>
              <w:rPr>
                <w:rFonts w:ascii="Trebuchet MS" w:hAnsi="Trebuchet MS"/>
                <w:bCs/>
              </w:rPr>
              <w:t xml:space="preserve"> </w:t>
            </w:r>
            <w:r w:rsidRPr="00E7025C">
              <w:rPr>
                <w:rFonts w:ascii="Trebuchet MS" w:hAnsi="Trebuchet MS"/>
                <w:bCs/>
              </w:rPr>
              <w:t>Elementarzellen</w:t>
            </w:r>
          </w:p>
          <w:p w:rsidR="00382EE3" w:rsidRPr="00BD6BB7" w:rsidRDefault="00E7025C" w:rsidP="00D419AC">
            <w:pPr>
              <w:widowControl w:val="0"/>
              <w:spacing w:before="60" w:after="60"/>
              <w:rPr>
                <w:rFonts w:ascii="Trebuchet MS" w:hAnsi="Trebuchet MS" w:cs="Arial"/>
                <w:b/>
                <w:color w:val="000000"/>
              </w:rPr>
            </w:pPr>
            <w:r w:rsidRPr="00E7025C">
              <w:rPr>
                <w:rFonts w:ascii="Trebuchet MS" w:hAnsi="Trebuchet MS"/>
                <w:bCs/>
              </w:rPr>
              <w:t>Einfache Strukturtypen</w:t>
            </w:r>
          </w:p>
        </w:tc>
        <w:tc>
          <w:tcPr>
            <w:tcW w:w="5351" w:type="dxa"/>
            <w:gridSpan w:val="2"/>
            <w:shd w:val="clear" w:color="auto" w:fill="FFFFFF"/>
            <w:vAlign w:val="center"/>
          </w:tcPr>
          <w:p w:rsidR="00382EE3" w:rsidRDefault="00382EE3" w:rsidP="00D419AC">
            <w:pPr>
              <w:widowControl w:val="0"/>
              <w:spacing w:before="60" w:after="60"/>
              <w:rPr>
                <w:rFonts w:ascii="Trebuchet MS" w:hAnsi="Trebuchet MS" w:cs="Arial"/>
                <w:b/>
                <w:color w:val="000000"/>
              </w:rPr>
            </w:pPr>
          </w:p>
          <w:p w:rsidR="00E07A87" w:rsidRDefault="00E07A87" w:rsidP="00D419AC">
            <w:pPr>
              <w:widowControl w:val="0"/>
              <w:spacing w:before="60" w:after="60"/>
              <w:rPr>
                <w:rFonts w:ascii="Trebuchet MS" w:hAnsi="Trebuchet MS" w:cs="Arial"/>
                <w:b/>
                <w:color w:val="000000"/>
              </w:rPr>
            </w:pPr>
          </w:p>
          <w:p w:rsidR="00E07A87" w:rsidRDefault="00E07A87" w:rsidP="00D419AC">
            <w:pPr>
              <w:widowControl w:val="0"/>
              <w:spacing w:before="60" w:after="60"/>
              <w:rPr>
                <w:rFonts w:ascii="Trebuchet MS" w:hAnsi="Trebuchet MS" w:cs="Arial"/>
                <w:b/>
                <w:color w:val="000000"/>
              </w:rPr>
            </w:pPr>
          </w:p>
          <w:p w:rsidR="00E07A87" w:rsidRPr="00BD6BB7" w:rsidRDefault="00E07A87" w:rsidP="00D419AC">
            <w:pPr>
              <w:widowControl w:val="0"/>
              <w:spacing w:before="60" w:after="60"/>
              <w:rPr>
                <w:rFonts w:ascii="Trebuchet MS" w:hAnsi="Trebuchet MS" w:cs="Arial"/>
                <w:b/>
                <w:color w:val="000000"/>
              </w:rPr>
            </w:pPr>
            <w:r>
              <w:rPr>
                <w:rFonts w:ascii="Trebuchet MS" w:hAnsi="Trebuchet MS"/>
                <w:bCs/>
              </w:rPr>
              <w:t>1.14</w:t>
            </w:r>
            <w:r w:rsidRPr="009F48DF">
              <w:rPr>
                <w:rFonts w:ascii="Trebuchet MS" w:hAnsi="Trebuchet MS"/>
                <w:bCs/>
              </w:rPr>
              <w:t xml:space="preserve"> </w:t>
            </w:r>
            <w:r w:rsidRPr="009F48DF">
              <w:rPr>
                <w:rFonts w:ascii="Trebuchet MS" w:hAnsi="Trebuchet MS"/>
                <w:bCs/>
                <w:color w:val="FF6600"/>
              </w:rPr>
              <w:t xml:space="preserve">Exkurs </w:t>
            </w:r>
            <w:r>
              <w:rPr>
                <w:rFonts w:ascii="Trebuchet MS" w:hAnsi="Trebuchet MS"/>
                <w:bCs/>
              </w:rPr>
              <w:t>Die räumliche Struktur von Salzen</w:t>
            </w:r>
          </w:p>
        </w:tc>
      </w:tr>
      <w:tr w:rsidR="00382EE3" w:rsidRPr="00653293" w:rsidTr="009A09C3">
        <w:trPr>
          <w:cantSplit/>
          <w:trHeight w:val="302"/>
        </w:trPr>
        <w:tc>
          <w:tcPr>
            <w:tcW w:w="7797" w:type="dxa"/>
            <w:gridSpan w:val="2"/>
            <w:tcBorders>
              <w:bottom w:val="single" w:sz="4" w:space="0" w:color="808080"/>
            </w:tcBorders>
            <w:shd w:val="clear" w:color="auto" w:fill="0078AE"/>
            <w:vAlign w:val="center"/>
          </w:tcPr>
          <w:p w:rsidR="00382EE3" w:rsidRPr="00653293" w:rsidRDefault="00E7025C" w:rsidP="00A526A4">
            <w:pPr>
              <w:keepNext/>
              <w:spacing w:before="60" w:after="60"/>
              <w:rPr>
                <w:rFonts w:ascii="Trebuchet MS" w:hAnsi="Trebuchet MS" w:cs="Arial"/>
                <w:b/>
                <w:color w:val="FFFFFF"/>
              </w:rPr>
            </w:pPr>
            <w:r w:rsidRPr="00E7025C">
              <w:rPr>
                <w:rFonts w:ascii="Trebuchet MS" w:hAnsi="Trebuchet MS" w:cs="Arial"/>
                <w:b/>
                <w:bCs/>
                <w:color w:val="FFFFFF"/>
              </w:rPr>
              <w:t>116 W Synthesen III - Anwendungstechnische Substitutionen</w:t>
            </w:r>
          </w:p>
        </w:tc>
        <w:tc>
          <w:tcPr>
            <w:tcW w:w="2516" w:type="dxa"/>
            <w:tcBorders>
              <w:bottom w:val="single" w:sz="4" w:space="0" w:color="808080"/>
            </w:tcBorders>
            <w:shd w:val="clear" w:color="auto" w:fill="0078AE"/>
            <w:vAlign w:val="center"/>
          </w:tcPr>
          <w:p w:rsidR="00382EE3" w:rsidRPr="00653293" w:rsidRDefault="00382EE3" w:rsidP="009A09C3">
            <w:pPr>
              <w:widowControl w:val="0"/>
              <w:spacing w:before="60" w:after="60"/>
              <w:rPr>
                <w:rFonts w:ascii="Trebuchet MS" w:hAnsi="Trebuchet MS" w:cs="Arial"/>
                <w:b/>
                <w:color w:val="FFFFFF"/>
              </w:rPr>
            </w:pPr>
            <w:r w:rsidRPr="00653293">
              <w:rPr>
                <w:rFonts w:ascii="Trebuchet MS" w:hAnsi="Trebuchet MS" w:cs="Arial"/>
                <w:b/>
                <w:color w:val="FFFFFF"/>
              </w:rPr>
              <w:t>Zeitansatz:</w:t>
            </w:r>
            <w:r w:rsidR="00E7025C">
              <w:rPr>
                <w:rFonts w:ascii="Trebuchet MS" w:hAnsi="Trebuchet MS" w:cs="Arial"/>
                <w:b/>
                <w:color w:val="FFFFFF"/>
              </w:rPr>
              <w:t xml:space="preserve"> 7</w:t>
            </w:r>
            <w:r w:rsidRPr="00653293">
              <w:rPr>
                <w:rFonts w:ascii="Trebuchet MS" w:hAnsi="Trebuchet MS" w:cs="Arial"/>
                <w:b/>
                <w:color w:val="FFFFFF"/>
              </w:rPr>
              <w:t xml:space="preserve"> h</w:t>
            </w:r>
          </w:p>
        </w:tc>
      </w:tr>
      <w:tr w:rsidR="00382EE3" w:rsidRPr="00BD6BB7" w:rsidTr="009A09C3">
        <w:trPr>
          <w:cantSplit/>
          <w:trHeight w:val="302"/>
        </w:trPr>
        <w:tc>
          <w:tcPr>
            <w:tcW w:w="10313" w:type="dxa"/>
            <w:gridSpan w:val="3"/>
            <w:tcBorders>
              <w:bottom w:val="single" w:sz="4" w:space="0" w:color="808080"/>
            </w:tcBorders>
            <w:shd w:val="clear" w:color="auto" w:fill="FFFFFF"/>
            <w:vAlign w:val="center"/>
          </w:tcPr>
          <w:p w:rsidR="00382EE3" w:rsidRDefault="00E7025C" w:rsidP="00C70AC3">
            <w:pPr>
              <w:pStyle w:val="berschrift3"/>
              <w:numPr>
                <w:ilvl w:val="2"/>
                <w:numId w:val="0"/>
              </w:numPr>
              <w:tabs>
                <w:tab w:val="num" w:pos="0"/>
              </w:tabs>
              <w:suppressAutoHyphens/>
              <w:spacing w:before="20" w:after="0"/>
              <w:rPr>
                <w:rFonts w:ascii="Trebuchet MS" w:hAnsi="Trebuchet MS"/>
                <w:b w:val="0"/>
                <w:sz w:val="20"/>
                <w:szCs w:val="20"/>
              </w:rPr>
            </w:pPr>
            <w:r w:rsidRPr="00E7025C">
              <w:rPr>
                <w:rFonts w:ascii="Trebuchet MS" w:hAnsi="Trebuchet MS"/>
                <w:b w:val="0"/>
                <w:sz w:val="20"/>
                <w:szCs w:val="20"/>
              </w:rPr>
              <w:t>Die exemplarische Betrachtung weiterer Synthesen an aromatischen Verbindungen kann vor allem in einem</w:t>
            </w:r>
            <w:r w:rsidR="00C70AC3">
              <w:rPr>
                <w:rFonts w:ascii="Trebuchet MS" w:hAnsi="Trebuchet MS"/>
                <w:b w:val="0"/>
                <w:sz w:val="20"/>
                <w:szCs w:val="20"/>
              </w:rPr>
              <w:t xml:space="preserve"> </w:t>
            </w:r>
            <w:r w:rsidRPr="00E7025C">
              <w:rPr>
                <w:rFonts w:ascii="Trebuchet MS" w:hAnsi="Trebuchet MS"/>
                <w:b w:val="0"/>
                <w:sz w:val="20"/>
                <w:szCs w:val="20"/>
              </w:rPr>
              <w:t>anwendungsbezogenen Kontext wie z.B. der Darstellung von Arzneistoffen die Bedeutung von Aromaten</w:t>
            </w:r>
            <w:r w:rsidR="00C70AC3">
              <w:rPr>
                <w:rFonts w:ascii="Trebuchet MS" w:hAnsi="Trebuchet MS"/>
                <w:b w:val="0"/>
                <w:sz w:val="20"/>
                <w:szCs w:val="20"/>
              </w:rPr>
              <w:t xml:space="preserve"> </w:t>
            </w:r>
            <w:r w:rsidRPr="00E7025C">
              <w:rPr>
                <w:rFonts w:ascii="Trebuchet MS" w:hAnsi="Trebuchet MS"/>
                <w:b w:val="0"/>
                <w:sz w:val="20"/>
                <w:szCs w:val="20"/>
              </w:rPr>
              <w:t>aufzeigen.</w:t>
            </w:r>
            <w:r>
              <w:rPr>
                <w:rFonts w:ascii="Trebuchet MS" w:hAnsi="Trebuchet MS"/>
                <w:b w:val="0"/>
                <w:sz w:val="20"/>
                <w:szCs w:val="20"/>
              </w:rPr>
              <w:t xml:space="preserve"> </w:t>
            </w:r>
            <w:r w:rsidRPr="00E7025C">
              <w:rPr>
                <w:rFonts w:ascii="Trebuchet MS" w:hAnsi="Trebuchet MS"/>
                <w:b w:val="0"/>
                <w:sz w:val="20"/>
                <w:szCs w:val="20"/>
              </w:rPr>
              <w:t>Die Zweitsubstitution vermittelt einen Eindruck von der komplexen Wechselwirkung zwischen den Reaktanden</w:t>
            </w:r>
            <w:r>
              <w:rPr>
                <w:rFonts w:ascii="Trebuchet MS" w:hAnsi="Trebuchet MS"/>
                <w:b w:val="0"/>
                <w:sz w:val="20"/>
                <w:szCs w:val="20"/>
              </w:rPr>
              <w:t xml:space="preserve"> </w:t>
            </w:r>
            <w:r w:rsidRPr="00E7025C">
              <w:rPr>
                <w:rFonts w:ascii="Trebuchet MS" w:hAnsi="Trebuchet MS"/>
                <w:b w:val="0"/>
                <w:sz w:val="20"/>
                <w:szCs w:val="20"/>
              </w:rPr>
              <w:t>und zeigt, dass Synthesen im Allgemeinen nicht zu einem einheitlichen Produkt führen.</w:t>
            </w:r>
          </w:p>
          <w:p w:rsidR="009F48DF" w:rsidRPr="009F48DF" w:rsidRDefault="009F48DF" w:rsidP="009F48DF">
            <w:pPr>
              <w:spacing w:before="40" w:after="40"/>
              <w:rPr>
                <w:i/>
              </w:rPr>
            </w:pPr>
            <w:r w:rsidRPr="009F48DF">
              <w:rPr>
                <w:rFonts w:ascii="Trebuchet MS" w:hAnsi="Trebuchet MS"/>
                <w:b/>
                <w:bCs/>
                <w:i/>
              </w:rPr>
              <w:t xml:space="preserve">Hinweis: </w:t>
            </w:r>
            <w:r w:rsidRPr="009F48DF">
              <w:rPr>
                <w:rFonts w:ascii="Trebuchet MS" w:hAnsi="Trebuchet MS"/>
                <w:bCs/>
                <w:i/>
              </w:rPr>
              <w:t xml:space="preserve">Der Wahlbaustein ist leider nur zum Teil </w:t>
            </w:r>
            <w:r w:rsidR="00E4762A">
              <w:rPr>
                <w:rFonts w:ascii="Trebuchet MS" w:hAnsi="Trebuchet MS"/>
                <w:bCs/>
                <w:i/>
              </w:rPr>
              <w:t xml:space="preserve">im Buch </w:t>
            </w:r>
            <w:r w:rsidRPr="009F48DF">
              <w:rPr>
                <w:rFonts w:ascii="Trebuchet MS" w:hAnsi="Trebuchet MS"/>
                <w:bCs/>
                <w:i/>
              </w:rPr>
              <w:t>enthalten.</w:t>
            </w:r>
          </w:p>
        </w:tc>
      </w:tr>
      <w:tr w:rsidR="00382EE3" w:rsidRPr="00BD6BB7" w:rsidTr="003668BA">
        <w:trPr>
          <w:cantSplit/>
          <w:trHeight w:val="85"/>
        </w:trPr>
        <w:tc>
          <w:tcPr>
            <w:tcW w:w="4962" w:type="dxa"/>
            <w:shd w:val="clear" w:color="auto" w:fill="FFFFFF"/>
            <w:vAlign w:val="center"/>
          </w:tcPr>
          <w:p w:rsidR="00E7025C" w:rsidRPr="00E7025C" w:rsidRDefault="00E7025C" w:rsidP="00E7025C">
            <w:pPr>
              <w:widowControl w:val="0"/>
              <w:spacing w:before="60" w:after="60"/>
              <w:rPr>
                <w:rFonts w:ascii="Trebuchet MS" w:hAnsi="Trebuchet MS"/>
                <w:bCs/>
              </w:rPr>
            </w:pPr>
            <w:r w:rsidRPr="00E7025C">
              <w:rPr>
                <w:rFonts w:ascii="Trebuchet MS" w:hAnsi="Trebuchet MS"/>
                <w:bCs/>
              </w:rPr>
              <w:t>Nitrierung</w:t>
            </w:r>
          </w:p>
          <w:p w:rsidR="00E7025C" w:rsidRPr="00E7025C" w:rsidRDefault="00E7025C" w:rsidP="00E7025C">
            <w:pPr>
              <w:widowControl w:val="0"/>
              <w:spacing w:before="60" w:after="60"/>
              <w:rPr>
                <w:rFonts w:ascii="Trebuchet MS" w:hAnsi="Trebuchet MS"/>
                <w:bCs/>
              </w:rPr>
            </w:pPr>
            <w:r w:rsidRPr="00E7025C">
              <w:rPr>
                <w:rFonts w:ascii="Trebuchet MS" w:hAnsi="Trebuchet MS"/>
                <w:bCs/>
              </w:rPr>
              <w:t>Sulfonierung</w:t>
            </w:r>
          </w:p>
          <w:p w:rsidR="00E7025C" w:rsidRDefault="00E7025C" w:rsidP="00E7025C">
            <w:pPr>
              <w:widowControl w:val="0"/>
              <w:spacing w:before="60" w:after="60"/>
              <w:rPr>
                <w:rFonts w:ascii="Trebuchet MS" w:hAnsi="Trebuchet MS"/>
                <w:bCs/>
              </w:rPr>
            </w:pPr>
            <w:r w:rsidRPr="00E7025C">
              <w:rPr>
                <w:rFonts w:ascii="Trebuchet MS" w:hAnsi="Trebuchet MS"/>
                <w:bCs/>
              </w:rPr>
              <w:t>Friedel-Crafts-Reaktionen</w:t>
            </w:r>
          </w:p>
          <w:p w:rsidR="00E7025C" w:rsidRPr="00E7025C" w:rsidRDefault="00E7025C" w:rsidP="00E7025C">
            <w:pPr>
              <w:widowControl w:val="0"/>
              <w:spacing w:before="60" w:after="60"/>
              <w:rPr>
                <w:rFonts w:ascii="Trebuchet MS" w:hAnsi="Trebuchet MS"/>
                <w:bCs/>
              </w:rPr>
            </w:pPr>
            <w:r w:rsidRPr="00E7025C">
              <w:rPr>
                <w:rFonts w:ascii="Trebuchet MS" w:hAnsi="Trebuchet MS"/>
                <w:bCs/>
              </w:rPr>
              <w:t>Steuerung durch Reaktionsbedingungen</w:t>
            </w:r>
          </w:p>
          <w:p w:rsidR="00382EE3" w:rsidRPr="00BD6BB7" w:rsidRDefault="00E7025C" w:rsidP="00E7025C">
            <w:pPr>
              <w:widowControl w:val="0"/>
              <w:spacing w:before="60" w:after="60"/>
              <w:rPr>
                <w:rFonts w:ascii="Trebuchet MS" w:hAnsi="Trebuchet MS" w:cs="Arial"/>
                <w:b/>
                <w:color w:val="000000"/>
              </w:rPr>
            </w:pPr>
            <w:r w:rsidRPr="00E7025C">
              <w:rPr>
                <w:rFonts w:ascii="Trebuchet MS" w:hAnsi="Trebuchet MS"/>
                <w:bCs/>
              </w:rPr>
              <w:t>Zweitsubstitution</w:t>
            </w:r>
          </w:p>
        </w:tc>
        <w:tc>
          <w:tcPr>
            <w:tcW w:w="5351" w:type="dxa"/>
            <w:gridSpan w:val="2"/>
            <w:shd w:val="clear" w:color="auto" w:fill="FFFFFF"/>
            <w:vAlign w:val="center"/>
          </w:tcPr>
          <w:p w:rsidR="009F48DF" w:rsidRDefault="009F48DF" w:rsidP="009A09C3">
            <w:pPr>
              <w:widowControl w:val="0"/>
              <w:spacing w:before="60" w:after="60"/>
              <w:rPr>
                <w:rFonts w:ascii="Trebuchet MS" w:hAnsi="Trebuchet MS"/>
                <w:bCs/>
              </w:rPr>
            </w:pPr>
            <w:r w:rsidRPr="009F48DF">
              <w:rPr>
                <w:rFonts w:ascii="Trebuchet MS" w:hAnsi="Trebuchet MS"/>
                <w:bCs/>
              </w:rPr>
              <w:t>8.7 Wichtige Benzolderivate</w:t>
            </w:r>
          </w:p>
          <w:p w:rsidR="00382EE3" w:rsidRDefault="009F48DF" w:rsidP="009A09C3">
            <w:pPr>
              <w:widowControl w:val="0"/>
              <w:spacing w:before="60" w:after="60"/>
              <w:rPr>
                <w:rFonts w:ascii="Trebuchet MS" w:hAnsi="Trebuchet MS"/>
                <w:bCs/>
              </w:rPr>
            </w:pPr>
            <w:r w:rsidRPr="009F48DF">
              <w:rPr>
                <w:rFonts w:ascii="Trebuchet MS" w:hAnsi="Trebuchet MS"/>
                <w:bCs/>
              </w:rPr>
              <w:t>12.4 Farbstoffklassen</w:t>
            </w:r>
          </w:p>
          <w:p w:rsidR="009F48DF" w:rsidRDefault="009F48DF" w:rsidP="009A09C3">
            <w:pPr>
              <w:widowControl w:val="0"/>
              <w:spacing w:before="60" w:after="60"/>
              <w:rPr>
                <w:rFonts w:ascii="Trebuchet MS" w:hAnsi="Trebuchet MS"/>
                <w:bCs/>
              </w:rPr>
            </w:pPr>
          </w:p>
          <w:p w:rsidR="009F48DF" w:rsidRDefault="009F48DF" w:rsidP="009A09C3">
            <w:pPr>
              <w:widowControl w:val="0"/>
              <w:spacing w:before="60" w:after="60"/>
              <w:rPr>
                <w:rFonts w:ascii="Trebuchet MS" w:hAnsi="Trebuchet MS"/>
                <w:bCs/>
              </w:rPr>
            </w:pPr>
          </w:p>
          <w:p w:rsidR="009F48DF" w:rsidRPr="00BD6BB7" w:rsidRDefault="009F48DF" w:rsidP="009A09C3">
            <w:pPr>
              <w:widowControl w:val="0"/>
              <w:spacing w:before="60" w:after="60"/>
              <w:rPr>
                <w:rFonts w:ascii="Trebuchet MS" w:hAnsi="Trebuchet MS" w:cs="Arial"/>
                <w:b/>
                <w:color w:val="000000"/>
              </w:rPr>
            </w:pPr>
          </w:p>
        </w:tc>
      </w:tr>
    </w:tbl>
    <w:p w:rsidR="00382EE3" w:rsidRPr="004A3F62" w:rsidRDefault="00382EE3" w:rsidP="008F503D">
      <w:pPr>
        <w:tabs>
          <w:tab w:val="left" w:pos="3994"/>
        </w:tabs>
        <w:rPr>
          <w:sz w:val="12"/>
          <w:szCs w:val="12"/>
        </w:rPr>
      </w:pPr>
    </w:p>
    <w:sectPr w:rsidR="00382EE3" w:rsidRPr="004A3F62" w:rsidSect="00961E33">
      <w:footerReference w:type="default" r:id="rId8"/>
      <w:pgSz w:w="11907" w:h="16840" w:code="9"/>
      <w:pgMar w:top="567" w:right="851" w:bottom="567" w:left="851"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2E0" w:rsidRDefault="001F32E0">
      <w:r>
        <w:separator/>
      </w:r>
    </w:p>
  </w:endnote>
  <w:endnote w:type="continuationSeparator" w:id="0">
    <w:p w:rsidR="001F32E0" w:rsidRDefault="001F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PoloST11KBuch">
    <w:altName w:val="Times New Roman"/>
    <w:charset w:val="00"/>
    <w:family w:val="auto"/>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oloCH11KBuch">
    <w:altName w:val="Times New Roman"/>
    <w:panose1 w:val="00000000000000000000"/>
    <w:charset w:val="00"/>
    <w:family w:val="auto"/>
    <w:pitch w:val="variable"/>
    <w:sig w:usb0="800000AF" w:usb1="0000204A" w:usb2="00000000" w:usb3="00000000" w:csb0="00000093" w:csb1="00000000"/>
  </w:font>
  <w:font w:name="PoloCh11K-Hfett">
    <w:altName w:val="Arial"/>
    <w:panose1 w:val="00000000000000000000"/>
    <w:charset w:val="C8"/>
    <w:family w:val="swiss"/>
    <w:notTrueType/>
    <w:pitch w:val="variable"/>
    <w:sig w:usb0="00000003" w:usb1="00000000" w:usb2="00000000" w:usb3="00000000" w:csb0="0000000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oloCh11K-Krftg">
    <w:altName w:val="MS Gothic"/>
    <w:panose1 w:val="00000000000000000000"/>
    <w:charset w:val="0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993"/>
      <w:gridCol w:w="7938"/>
      <w:gridCol w:w="850"/>
      <w:gridCol w:w="425"/>
    </w:tblGrid>
    <w:tr w:rsidR="001154C0" w:rsidTr="00031A02">
      <w:tblPrEx>
        <w:tblCellMar>
          <w:top w:w="0" w:type="dxa"/>
          <w:left w:w="0" w:type="dxa"/>
          <w:bottom w:w="0" w:type="dxa"/>
          <w:right w:w="0" w:type="dxa"/>
        </w:tblCellMar>
      </w:tblPrEx>
      <w:tc>
        <w:tcPr>
          <w:tcW w:w="993" w:type="dxa"/>
          <w:tcBorders>
            <w:top w:val="nil"/>
            <w:left w:val="nil"/>
            <w:bottom w:val="nil"/>
            <w:right w:val="nil"/>
          </w:tcBorders>
        </w:tcPr>
        <w:p w:rsidR="001154C0" w:rsidRDefault="001154C0">
          <w:pPr>
            <w:pStyle w:val="pdffusszeile"/>
            <w:spacing w:before="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18.75pt" fillcolor="window">
                <v:imagedata r:id="rId1" o:title="Klett_LAw_S"/>
              </v:shape>
            </w:pict>
          </w:r>
        </w:p>
      </w:tc>
      <w:tc>
        <w:tcPr>
          <w:tcW w:w="7938" w:type="dxa"/>
          <w:tcBorders>
            <w:top w:val="single" w:sz="4" w:space="0" w:color="auto"/>
            <w:left w:val="nil"/>
            <w:bottom w:val="nil"/>
            <w:right w:val="nil"/>
          </w:tcBorders>
        </w:tcPr>
        <w:p w:rsidR="001154C0" w:rsidRDefault="001154C0" w:rsidP="00E033EB">
          <w:pPr>
            <w:pStyle w:val="pdffusszeile"/>
          </w:pPr>
          <w:r>
            <w:t>© Ernst Klett Verlag GmbH, Stuttgart 201</w:t>
          </w:r>
          <w:r w:rsidR="00E033EB">
            <w:t>6</w:t>
          </w:r>
          <w:r>
            <w:t xml:space="preserve"> | www.klett.de | Alle Rechte vorbehalten. </w:t>
          </w:r>
          <w:r w:rsidR="00E033EB">
            <w:br/>
          </w:r>
          <w:r>
            <w:t xml:space="preserve">Von dieser Druckvorlage ist die Vervielfältigung für den eigenen Unterrichtsgebrauch gestattet. </w:t>
          </w:r>
          <w:r w:rsidR="00E033EB">
            <w:br/>
          </w:r>
          <w:r>
            <w:t>Die Kopiergebühren sind abgegolten.</w:t>
          </w:r>
        </w:p>
      </w:tc>
      <w:tc>
        <w:tcPr>
          <w:tcW w:w="850" w:type="dxa"/>
          <w:tcBorders>
            <w:top w:val="single" w:sz="4" w:space="0" w:color="auto"/>
            <w:left w:val="nil"/>
            <w:bottom w:val="nil"/>
            <w:right w:val="nil"/>
          </w:tcBorders>
        </w:tcPr>
        <w:p w:rsidR="001154C0" w:rsidRDefault="001154C0">
          <w:pPr>
            <w:pStyle w:val="pdffusszeile"/>
          </w:pPr>
          <w:r>
            <w:rPr>
              <w:b/>
            </w:rPr>
            <w:t>Autor:</w:t>
          </w:r>
          <w:r>
            <w:t xml:space="preserve"> </w:t>
          </w:r>
          <w:r w:rsidR="00E033EB">
            <w:br/>
          </w:r>
          <w:r>
            <w:t>Oliver Blauth</w:t>
          </w:r>
        </w:p>
      </w:tc>
      <w:tc>
        <w:tcPr>
          <w:tcW w:w="425" w:type="dxa"/>
          <w:tcBorders>
            <w:top w:val="single" w:sz="4" w:space="0" w:color="auto"/>
            <w:left w:val="nil"/>
            <w:bottom w:val="nil"/>
            <w:right w:val="nil"/>
          </w:tcBorders>
          <w:vAlign w:val="bottom"/>
        </w:tcPr>
        <w:p w:rsidR="001154C0" w:rsidRDefault="001154C0">
          <w:pPr>
            <w:pStyle w:val="pdffusszeile"/>
            <w:spacing w:line="240" w:lineRule="auto"/>
            <w:jc w:val="right"/>
            <w:rPr>
              <w:rStyle w:val="pdfpagina"/>
            </w:rPr>
          </w:pPr>
          <w:r>
            <w:rPr>
              <w:rStyle w:val="pdfpagina"/>
            </w:rPr>
            <w:fldChar w:fldCharType="begin"/>
          </w:r>
          <w:r>
            <w:rPr>
              <w:rStyle w:val="pdfpagina"/>
            </w:rPr>
            <w:instrText xml:space="preserve"> PAGE </w:instrText>
          </w:r>
          <w:r>
            <w:rPr>
              <w:rStyle w:val="pdfpagina"/>
            </w:rPr>
            <w:fldChar w:fldCharType="separate"/>
          </w:r>
          <w:r w:rsidR="00C829B2">
            <w:rPr>
              <w:rStyle w:val="pdfpagina"/>
            </w:rPr>
            <w:t>2</w:t>
          </w:r>
          <w:r>
            <w:rPr>
              <w:rStyle w:val="pdfpagina"/>
            </w:rPr>
            <w:fldChar w:fldCharType="end"/>
          </w:r>
        </w:p>
      </w:tc>
    </w:tr>
  </w:tbl>
  <w:p w:rsidR="001154C0" w:rsidRDefault="001154C0">
    <w:pPr>
      <w:pStyle w:val="Fuzeile"/>
      <w:spacing w:line="57"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2E0" w:rsidRDefault="001F32E0">
      <w:r>
        <w:separator/>
      </w:r>
    </w:p>
  </w:footnote>
  <w:footnote w:type="continuationSeparator" w:id="0">
    <w:p w:rsidR="001F32E0" w:rsidRDefault="001F3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489"/>
    <w:multiLevelType w:val="hybridMultilevel"/>
    <w:tmpl w:val="3118BDC2"/>
    <w:lvl w:ilvl="0">
      <w:start w:val="1"/>
      <w:numFmt w:val="bullet"/>
      <w:lvlText w:val=""/>
      <w:lvlJc w:val="left"/>
      <w:pPr>
        <w:tabs>
          <w:tab w:val="num" w:pos="360"/>
        </w:tabs>
        <w:ind w:left="360" w:hanging="360"/>
      </w:pPr>
      <w:rPr>
        <w:rFonts w:ascii="Symbol" w:hAnsi="Symbol" w:hint="default"/>
        <w:sz w:val="16"/>
        <w:szCs w:val="16"/>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372"/>
        </w:tabs>
        <w:ind w:left="372" w:hanging="360"/>
      </w:pPr>
      <w:rPr>
        <w:rFonts w:ascii="Symbol" w:hAnsi="Symbol" w:hint="default"/>
        <w:sz w:val="16"/>
        <w:szCs w:val="16"/>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48C1106"/>
    <w:multiLevelType w:val="hybridMultilevel"/>
    <w:tmpl w:val="8264CA2E"/>
    <w:lvl w:ilvl="0" w:tplc="F17CE85A">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6941B48"/>
    <w:multiLevelType w:val="hybridMultilevel"/>
    <w:tmpl w:val="B7F4C0E0"/>
    <w:lvl w:ilvl="0" w:tplc="F17CE85A">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9344706"/>
    <w:multiLevelType w:val="hybridMultilevel"/>
    <w:tmpl w:val="D54657CE"/>
    <w:lvl w:ilvl="0" w:tplc="F17CE85A">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98316B8"/>
    <w:multiLevelType w:val="hybridMultilevel"/>
    <w:tmpl w:val="4F9EC4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44713BE"/>
    <w:multiLevelType w:val="hybridMultilevel"/>
    <w:tmpl w:val="C4FA4646"/>
    <w:lvl w:ilvl="0">
      <w:start w:val="1"/>
      <w:numFmt w:val="bullet"/>
      <w:lvlText w:val=""/>
      <w:lvlJc w:val="left"/>
      <w:pPr>
        <w:tabs>
          <w:tab w:val="num" w:pos="709"/>
        </w:tabs>
        <w:ind w:left="709"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FC61662"/>
    <w:multiLevelType w:val="hybridMultilevel"/>
    <w:tmpl w:val="E1180B00"/>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48A7CA0"/>
    <w:multiLevelType w:val="hybridMultilevel"/>
    <w:tmpl w:val="9B0A7472"/>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
      <w:lvlJc w:val="left"/>
      <w:pPr>
        <w:tabs>
          <w:tab w:val="num" w:pos="372"/>
        </w:tabs>
        <w:ind w:left="372" w:hanging="360"/>
      </w:pPr>
      <w:rPr>
        <w:rFonts w:ascii="Symbol" w:hAnsi="Symbol" w:hint="default"/>
        <w:sz w:val="16"/>
        <w:szCs w:val="16"/>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2492273D"/>
    <w:multiLevelType w:val="hybridMultilevel"/>
    <w:tmpl w:val="390AC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5817F04"/>
    <w:multiLevelType w:val="hybridMultilevel"/>
    <w:tmpl w:val="FB404948"/>
    <w:lvl w:ilvl="0" w:tplc="F17CE85A">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7617239"/>
    <w:multiLevelType w:val="hybridMultilevel"/>
    <w:tmpl w:val="8478739C"/>
    <w:lvl w:ilvl="0" w:tplc="F17CE85A">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7E24F73"/>
    <w:multiLevelType w:val="hybridMultilevel"/>
    <w:tmpl w:val="092AE10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8EA4348"/>
    <w:multiLevelType w:val="hybridMultilevel"/>
    <w:tmpl w:val="BB428810"/>
    <w:lvl w:ilvl="0">
      <w:start w:val="1"/>
      <w:numFmt w:val="bullet"/>
      <w:lvlText w:val=""/>
      <w:lvlJc w:val="left"/>
      <w:pPr>
        <w:tabs>
          <w:tab w:val="num" w:pos="348"/>
        </w:tabs>
        <w:ind w:left="348" w:hanging="360"/>
      </w:pPr>
      <w:rPr>
        <w:rFonts w:ascii="Symbol" w:hAnsi="Symbol" w:hint="default"/>
      </w:rPr>
    </w:lvl>
    <w:lvl w:ilvl="1" w:tentative="1">
      <w:start w:val="1"/>
      <w:numFmt w:val="bullet"/>
      <w:lvlText w:val="o"/>
      <w:lvlJc w:val="left"/>
      <w:pPr>
        <w:tabs>
          <w:tab w:val="num" w:pos="1428"/>
        </w:tabs>
        <w:ind w:left="1428" w:hanging="360"/>
      </w:pPr>
      <w:rPr>
        <w:rFonts w:ascii="Courier New" w:hAnsi="Courier New" w:cs="Courier New" w:hint="default"/>
      </w:rPr>
    </w:lvl>
    <w:lvl w:ilvl="2" w:tentative="1">
      <w:start w:val="1"/>
      <w:numFmt w:val="bullet"/>
      <w:lvlText w:val=""/>
      <w:lvlJc w:val="left"/>
      <w:pPr>
        <w:tabs>
          <w:tab w:val="num" w:pos="2148"/>
        </w:tabs>
        <w:ind w:left="2148" w:hanging="360"/>
      </w:pPr>
      <w:rPr>
        <w:rFonts w:ascii="Marlett" w:hAnsi="Marlett" w:hint="default"/>
      </w:rPr>
    </w:lvl>
    <w:lvl w:ilvl="3" w:tentative="1">
      <w:start w:val="1"/>
      <w:numFmt w:val="bullet"/>
      <w:lvlText w:val=""/>
      <w:lvlJc w:val="left"/>
      <w:pPr>
        <w:tabs>
          <w:tab w:val="num" w:pos="2868"/>
        </w:tabs>
        <w:ind w:left="2868" w:hanging="360"/>
      </w:pPr>
      <w:rPr>
        <w:rFonts w:ascii="Symbol" w:hAnsi="Symbol" w:hint="default"/>
      </w:rPr>
    </w:lvl>
    <w:lvl w:ilvl="4" w:tentative="1">
      <w:start w:val="1"/>
      <w:numFmt w:val="bullet"/>
      <w:lvlText w:val="o"/>
      <w:lvlJc w:val="left"/>
      <w:pPr>
        <w:tabs>
          <w:tab w:val="num" w:pos="3588"/>
        </w:tabs>
        <w:ind w:left="3588" w:hanging="360"/>
      </w:pPr>
      <w:rPr>
        <w:rFonts w:ascii="Courier New" w:hAnsi="Courier New" w:cs="Courier New" w:hint="default"/>
      </w:rPr>
    </w:lvl>
    <w:lvl w:ilvl="5" w:tentative="1">
      <w:start w:val="1"/>
      <w:numFmt w:val="bullet"/>
      <w:lvlText w:val=""/>
      <w:lvlJc w:val="left"/>
      <w:pPr>
        <w:tabs>
          <w:tab w:val="num" w:pos="4308"/>
        </w:tabs>
        <w:ind w:left="4308" w:hanging="360"/>
      </w:pPr>
      <w:rPr>
        <w:rFonts w:ascii="Marlett" w:hAnsi="Marlett" w:hint="default"/>
      </w:rPr>
    </w:lvl>
    <w:lvl w:ilvl="6" w:tentative="1">
      <w:start w:val="1"/>
      <w:numFmt w:val="bullet"/>
      <w:lvlText w:val=""/>
      <w:lvlJc w:val="left"/>
      <w:pPr>
        <w:tabs>
          <w:tab w:val="num" w:pos="5028"/>
        </w:tabs>
        <w:ind w:left="5028" w:hanging="360"/>
      </w:pPr>
      <w:rPr>
        <w:rFonts w:ascii="Symbol" w:hAnsi="Symbol" w:hint="default"/>
      </w:rPr>
    </w:lvl>
    <w:lvl w:ilvl="7" w:tentative="1">
      <w:start w:val="1"/>
      <w:numFmt w:val="bullet"/>
      <w:lvlText w:val="o"/>
      <w:lvlJc w:val="left"/>
      <w:pPr>
        <w:tabs>
          <w:tab w:val="num" w:pos="5748"/>
        </w:tabs>
        <w:ind w:left="5748" w:hanging="360"/>
      </w:pPr>
      <w:rPr>
        <w:rFonts w:ascii="Courier New" w:hAnsi="Courier New" w:cs="Courier New" w:hint="default"/>
      </w:rPr>
    </w:lvl>
    <w:lvl w:ilvl="8" w:tentative="1">
      <w:start w:val="1"/>
      <w:numFmt w:val="bullet"/>
      <w:lvlText w:val=""/>
      <w:lvlJc w:val="left"/>
      <w:pPr>
        <w:tabs>
          <w:tab w:val="num" w:pos="6468"/>
        </w:tabs>
        <w:ind w:left="6468" w:hanging="360"/>
      </w:pPr>
      <w:rPr>
        <w:rFonts w:ascii="Marlett" w:hAnsi="Marlett" w:hint="default"/>
      </w:rPr>
    </w:lvl>
  </w:abstractNum>
  <w:abstractNum w:abstractNumId="13">
    <w:nsid w:val="292B10FB"/>
    <w:multiLevelType w:val="hybridMultilevel"/>
    <w:tmpl w:val="458A38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C550629"/>
    <w:multiLevelType w:val="singleLevel"/>
    <w:tmpl w:val="CD06130C"/>
    <w:lvl w:ilvl="0">
      <w:start w:val="1"/>
      <w:numFmt w:val="bullet"/>
      <w:lvlText w:val=""/>
      <w:lvlJc w:val="left"/>
      <w:pPr>
        <w:tabs>
          <w:tab w:val="num" w:pos="360"/>
        </w:tabs>
        <w:ind w:left="360" w:hanging="360"/>
      </w:pPr>
      <w:rPr>
        <w:rFonts w:ascii="Symbol" w:hAnsi="Symbol" w:hint="default"/>
      </w:rPr>
    </w:lvl>
  </w:abstractNum>
  <w:abstractNum w:abstractNumId="15">
    <w:nsid w:val="2EC206E9"/>
    <w:multiLevelType w:val="hybridMultilevel"/>
    <w:tmpl w:val="ABEABCDA"/>
    <w:lvl w:ilvl="0" w:tplc="FFFFFFFF">
      <w:start w:val="1"/>
      <w:numFmt w:val="bullet"/>
      <w:lvlText w:val=""/>
      <w:lvlJc w:val="left"/>
      <w:pPr>
        <w:tabs>
          <w:tab w:val="num" w:pos="284"/>
        </w:tabs>
        <w:ind w:left="284"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465445D"/>
    <w:multiLevelType w:val="hybridMultilevel"/>
    <w:tmpl w:val="C4101590"/>
    <w:lvl w:ilvl="0" w:tplc="F17CE85A">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4A720B3"/>
    <w:multiLevelType w:val="singleLevel"/>
    <w:tmpl w:val="CD06130C"/>
    <w:lvl w:ilvl="0">
      <w:start w:val="1"/>
      <w:numFmt w:val="bullet"/>
      <w:lvlText w:val=""/>
      <w:lvlJc w:val="left"/>
      <w:pPr>
        <w:tabs>
          <w:tab w:val="num" w:pos="360"/>
        </w:tabs>
        <w:ind w:left="360" w:hanging="360"/>
      </w:pPr>
      <w:rPr>
        <w:rFonts w:ascii="Symbol" w:hAnsi="Symbol" w:hint="default"/>
      </w:rPr>
    </w:lvl>
  </w:abstractNum>
  <w:abstractNum w:abstractNumId="18">
    <w:nsid w:val="37D07193"/>
    <w:multiLevelType w:val="hybridMultilevel"/>
    <w:tmpl w:val="D4D480BC"/>
    <w:lvl w:ilvl="0" w:tplc="F17CE85A">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379482E"/>
    <w:multiLevelType w:val="hybridMultilevel"/>
    <w:tmpl w:val="93747764"/>
    <w:lvl w:ilvl="0" w:tplc="F17CE85A">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40F3CF6"/>
    <w:multiLevelType w:val="hybridMultilevel"/>
    <w:tmpl w:val="CF020FA8"/>
    <w:lvl w:ilvl="0" w:tplc="0D74981C">
      <w:start w:val="3"/>
      <w:numFmt w:val="bullet"/>
      <w:lvlText w:val="-"/>
      <w:lvlJc w:val="left"/>
      <w:pPr>
        <w:tabs>
          <w:tab w:val="num" w:pos="348"/>
        </w:tabs>
        <w:ind w:left="348" w:hanging="360"/>
      </w:pPr>
      <w:rPr>
        <w:rFonts w:ascii="Times New Roman" w:eastAsia="Times New Roman" w:hAnsi="Times New Roman" w:cs="Times New Roman" w:hint="default"/>
      </w:rPr>
    </w:lvl>
    <w:lvl w:ilvl="1" w:tplc="04070001" w:tentative="1">
      <w:start w:val="1"/>
      <w:numFmt w:val="bullet"/>
      <w:lvlText w:val="o"/>
      <w:lvlJc w:val="left"/>
      <w:pPr>
        <w:tabs>
          <w:tab w:val="num" w:pos="1428"/>
        </w:tabs>
        <w:ind w:left="1428" w:hanging="360"/>
      </w:pPr>
      <w:rPr>
        <w:rFonts w:ascii="Courier New" w:hAnsi="Courier New" w:cs="Courier New" w:hint="default"/>
      </w:rPr>
    </w:lvl>
    <w:lvl w:ilvl="2" w:tplc="04070005" w:tentative="1">
      <w:start w:val="1"/>
      <w:numFmt w:val="bullet"/>
      <w:lvlText w:val=""/>
      <w:lvlJc w:val="left"/>
      <w:pPr>
        <w:tabs>
          <w:tab w:val="num" w:pos="2148"/>
        </w:tabs>
        <w:ind w:left="2148" w:hanging="360"/>
      </w:pPr>
      <w:rPr>
        <w:rFonts w:ascii="Marlett" w:hAnsi="Marlett" w:hint="default"/>
      </w:rPr>
    </w:lvl>
    <w:lvl w:ilvl="3" w:tplc="04070001" w:tentative="1">
      <w:start w:val="1"/>
      <w:numFmt w:val="bullet"/>
      <w:lvlText w:val=""/>
      <w:lvlJc w:val="left"/>
      <w:pPr>
        <w:tabs>
          <w:tab w:val="num" w:pos="2868"/>
        </w:tabs>
        <w:ind w:left="2868" w:hanging="360"/>
      </w:pPr>
      <w:rPr>
        <w:rFonts w:ascii="Symbol" w:hAnsi="Symbol" w:hint="default"/>
      </w:rPr>
    </w:lvl>
    <w:lvl w:ilvl="4" w:tplc="04070003" w:tentative="1">
      <w:start w:val="1"/>
      <w:numFmt w:val="bullet"/>
      <w:lvlText w:val="o"/>
      <w:lvlJc w:val="left"/>
      <w:pPr>
        <w:tabs>
          <w:tab w:val="num" w:pos="3588"/>
        </w:tabs>
        <w:ind w:left="3588" w:hanging="360"/>
      </w:pPr>
      <w:rPr>
        <w:rFonts w:ascii="Courier New" w:hAnsi="Courier New" w:cs="Courier New" w:hint="default"/>
      </w:rPr>
    </w:lvl>
    <w:lvl w:ilvl="5" w:tplc="04070005" w:tentative="1">
      <w:start w:val="1"/>
      <w:numFmt w:val="bullet"/>
      <w:lvlText w:val=""/>
      <w:lvlJc w:val="left"/>
      <w:pPr>
        <w:tabs>
          <w:tab w:val="num" w:pos="4308"/>
        </w:tabs>
        <w:ind w:left="4308" w:hanging="360"/>
      </w:pPr>
      <w:rPr>
        <w:rFonts w:ascii="Marlett" w:hAnsi="Marlett" w:hint="default"/>
      </w:rPr>
    </w:lvl>
    <w:lvl w:ilvl="6" w:tplc="04070001" w:tentative="1">
      <w:start w:val="1"/>
      <w:numFmt w:val="bullet"/>
      <w:lvlText w:val=""/>
      <w:lvlJc w:val="left"/>
      <w:pPr>
        <w:tabs>
          <w:tab w:val="num" w:pos="5028"/>
        </w:tabs>
        <w:ind w:left="5028" w:hanging="360"/>
      </w:pPr>
      <w:rPr>
        <w:rFonts w:ascii="Symbol" w:hAnsi="Symbol" w:hint="default"/>
      </w:rPr>
    </w:lvl>
    <w:lvl w:ilvl="7" w:tplc="04070003" w:tentative="1">
      <w:start w:val="1"/>
      <w:numFmt w:val="bullet"/>
      <w:lvlText w:val="o"/>
      <w:lvlJc w:val="left"/>
      <w:pPr>
        <w:tabs>
          <w:tab w:val="num" w:pos="5748"/>
        </w:tabs>
        <w:ind w:left="5748" w:hanging="360"/>
      </w:pPr>
      <w:rPr>
        <w:rFonts w:ascii="Courier New" w:hAnsi="Courier New" w:cs="Courier New" w:hint="default"/>
      </w:rPr>
    </w:lvl>
    <w:lvl w:ilvl="8" w:tplc="04070005" w:tentative="1">
      <w:start w:val="1"/>
      <w:numFmt w:val="bullet"/>
      <w:lvlText w:val=""/>
      <w:lvlJc w:val="left"/>
      <w:pPr>
        <w:tabs>
          <w:tab w:val="num" w:pos="6468"/>
        </w:tabs>
        <w:ind w:left="6468" w:hanging="360"/>
      </w:pPr>
      <w:rPr>
        <w:rFonts w:ascii="Marlett" w:hAnsi="Marlett" w:hint="default"/>
      </w:rPr>
    </w:lvl>
  </w:abstractNum>
  <w:abstractNum w:abstractNumId="21">
    <w:nsid w:val="484675B4"/>
    <w:multiLevelType w:val="hybridMultilevel"/>
    <w:tmpl w:val="B06CC278"/>
    <w:lvl w:ilvl="0" w:tplc="F17CE85A">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9481EAF"/>
    <w:multiLevelType w:val="hybridMultilevel"/>
    <w:tmpl w:val="B4E08480"/>
    <w:lvl w:ilvl="0" w:tplc="F17CE85A">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F647012"/>
    <w:multiLevelType w:val="hybridMultilevel"/>
    <w:tmpl w:val="776C0526"/>
    <w:lvl w:ilvl="0" w:tplc="F17CE85A">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3855F1A"/>
    <w:multiLevelType w:val="hybridMultilevel"/>
    <w:tmpl w:val="7BF83C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6246FB0"/>
    <w:multiLevelType w:val="hybridMultilevel"/>
    <w:tmpl w:val="E9F29C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B74451A"/>
    <w:multiLevelType w:val="hybridMultilevel"/>
    <w:tmpl w:val="8B7C790E"/>
    <w:lvl w:ilvl="0" w:tplc="F17CE85A">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D3E4A9C"/>
    <w:multiLevelType w:val="hybridMultilevel"/>
    <w:tmpl w:val="07E2D2FA"/>
    <w:lvl w:ilvl="0" w:tplc="A36269E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Marlett" w:hAnsi="Marlett"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Marlett" w:hAnsi="Marlett"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Marlett" w:hAnsi="Marlett" w:hint="default"/>
      </w:rPr>
    </w:lvl>
  </w:abstractNum>
  <w:abstractNum w:abstractNumId="28">
    <w:nsid w:val="5D776CAB"/>
    <w:multiLevelType w:val="hybridMultilevel"/>
    <w:tmpl w:val="35C672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E343FD2"/>
    <w:multiLevelType w:val="hybridMultilevel"/>
    <w:tmpl w:val="173245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0B712E7"/>
    <w:multiLevelType w:val="hybridMultilevel"/>
    <w:tmpl w:val="C0E47860"/>
    <w:lvl w:ilvl="0" w:tplc="945889D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1C17720"/>
    <w:multiLevelType w:val="hybridMultilevel"/>
    <w:tmpl w:val="C2F4ACB6"/>
    <w:lvl w:ilvl="0" w:tplc="F17CE85A">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4247725"/>
    <w:multiLevelType w:val="hybridMultilevel"/>
    <w:tmpl w:val="12C0BC6A"/>
    <w:lvl w:ilvl="0" w:tplc="F17CE85A">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6953AB1"/>
    <w:multiLevelType w:val="hybridMultilevel"/>
    <w:tmpl w:val="CFDCC0D6"/>
    <w:lvl w:ilvl="0">
      <w:start w:val="1"/>
      <w:numFmt w:val="bullet"/>
      <w:lvlText w:val=""/>
      <w:lvlJc w:val="left"/>
      <w:pPr>
        <w:tabs>
          <w:tab w:val="num" w:pos="698"/>
        </w:tabs>
        <w:ind w:left="698" w:hanging="33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AD8345A"/>
    <w:multiLevelType w:val="hybridMultilevel"/>
    <w:tmpl w:val="1D385DA4"/>
    <w:lvl w:ilvl="0" w:tplc="F17CE85A">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BAC048D"/>
    <w:multiLevelType w:val="hybridMultilevel"/>
    <w:tmpl w:val="AC0CDF0A"/>
    <w:lvl w:ilvl="0" w:tplc="F17CE85A">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03B57C6"/>
    <w:multiLevelType w:val="hybridMultilevel"/>
    <w:tmpl w:val="C2445666"/>
    <w:lvl w:ilvl="0" w:tplc="81F4089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nsid w:val="70A07AE9"/>
    <w:multiLevelType w:val="hybridMultilevel"/>
    <w:tmpl w:val="406CBD0A"/>
    <w:lvl w:ilvl="0" w:tplc="F17CE85A">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3265128"/>
    <w:multiLevelType w:val="hybridMultilevel"/>
    <w:tmpl w:val="42A4E698"/>
    <w:lvl w:ilvl="0" w:tplc="F17CE85A">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A1831D6"/>
    <w:multiLevelType w:val="hybridMultilevel"/>
    <w:tmpl w:val="13BEC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A7408FC"/>
    <w:multiLevelType w:val="hybridMultilevel"/>
    <w:tmpl w:val="740A29EC"/>
    <w:lvl w:ilvl="0" w:tplc="FFFFFFFF">
      <w:start w:val="1"/>
      <w:numFmt w:val="bullet"/>
      <w:lvlText w:val=""/>
      <w:lvlJc w:val="left"/>
      <w:pPr>
        <w:tabs>
          <w:tab w:val="num" w:pos="720"/>
        </w:tabs>
        <w:ind w:left="720" w:hanging="360"/>
      </w:pPr>
      <w:rPr>
        <w:rFonts w:ascii="Symbol" w:hAnsi="Symbol" w:hint="default"/>
        <w:color w:val="auto"/>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FB6399F"/>
    <w:multiLevelType w:val="hybridMultilevel"/>
    <w:tmpl w:val="79B0C20A"/>
    <w:lvl w:ilvl="0" w:tplc="F17CE85A">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FEE1925"/>
    <w:multiLevelType w:val="multilevel"/>
    <w:tmpl w:val="BB428810"/>
    <w:lvl w:ilvl="0">
      <w:start w:val="1"/>
      <w:numFmt w:val="bullet"/>
      <w:lvlText w:val=""/>
      <w:lvlJc w:val="left"/>
      <w:pPr>
        <w:tabs>
          <w:tab w:val="num" w:pos="348"/>
        </w:tabs>
        <w:ind w:left="348" w:hanging="360"/>
      </w:pPr>
      <w:rPr>
        <w:rFonts w:ascii="Symbol" w:hAnsi="Symbol" w:hint="default"/>
      </w:rPr>
    </w:lvl>
    <w:lvl w:ilvl="1">
      <w:start w:val="1"/>
      <w:numFmt w:val="bullet"/>
      <w:lvlText w:val="o"/>
      <w:lvlJc w:val="left"/>
      <w:pPr>
        <w:tabs>
          <w:tab w:val="num" w:pos="1428"/>
        </w:tabs>
        <w:ind w:left="1428" w:hanging="360"/>
      </w:pPr>
      <w:rPr>
        <w:rFonts w:ascii="Courier New" w:hAnsi="Courier New" w:cs="Courier New" w:hint="default"/>
      </w:rPr>
    </w:lvl>
    <w:lvl w:ilvl="2">
      <w:start w:val="1"/>
      <w:numFmt w:val="bullet"/>
      <w:lvlText w:val=""/>
      <w:lvlJc w:val="left"/>
      <w:pPr>
        <w:tabs>
          <w:tab w:val="num" w:pos="2148"/>
        </w:tabs>
        <w:ind w:left="2148" w:hanging="360"/>
      </w:pPr>
      <w:rPr>
        <w:rFonts w:ascii="Marlett" w:hAnsi="Marlett" w:hint="default"/>
      </w:rPr>
    </w:lvl>
    <w:lvl w:ilvl="3">
      <w:start w:val="1"/>
      <w:numFmt w:val="bullet"/>
      <w:lvlText w:val=""/>
      <w:lvlJc w:val="left"/>
      <w:pPr>
        <w:tabs>
          <w:tab w:val="num" w:pos="2868"/>
        </w:tabs>
        <w:ind w:left="2868" w:hanging="360"/>
      </w:pPr>
      <w:rPr>
        <w:rFonts w:ascii="Symbol" w:hAnsi="Symbol" w:hint="default"/>
      </w:rPr>
    </w:lvl>
    <w:lvl w:ilvl="4">
      <w:start w:val="1"/>
      <w:numFmt w:val="bullet"/>
      <w:lvlText w:val="o"/>
      <w:lvlJc w:val="left"/>
      <w:pPr>
        <w:tabs>
          <w:tab w:val="num" w:pos="3588"/>
        </w:tabs>
        <w:ind w:left="3588" w:hanging="360"/>
      </w:pPr>
      <w:rPr>
        <w:rFonts w:ascii="Courier New" w:hAnsi="Courier New" w:cs="Courier New" w:hint="default"/>
      </w:rPr>
    </w:lvl>
    <w:lvl w:ilvl="5">
      <w:start w:val="1"/>
      <w:numFmt w:val="bullet"/>
      <w:lvlText w:val=""/>
      <w:lvlJc w:val="left"/>
      <w:pPr>
        <w:tabs>
          <w:tab w:val="num" w:pos="4308"/>
        </w:tabs>
        <w:ind w:left="4308" w:hanging="360"/>
      </w:pPr>
      <w:rPr>
        <w:rFonts w:ascii="Marlett" w:hAnsi="Marlett" w:hint="default"/>
      </w:rPr>
    </w:lvl>
    <w:lvl w:ilvl="6">
      <w:start w:val="1"/>
      <w:numFmt w:val="bullet"/>
      <w:lvlText w:val=""/>
      <w:lvlJc w:val="left"/>
      <w:pPr>
        <w:tabs>
          <w:tab w:val="num" w:pos="5028"/>
        </w:tabs>
        <w:ind w:left="5028" w:hanging="360"/>
      </w:pPr>
      <w:rPr>
        <w:rFonts w:ascii="Symbol" w:hAnsi="Symbol" w:hint="default"/>
      </w:rPr>
    </w:lvl>
    <w:lvl w:ilvl="7">
      <w:start w:val="1"/>
      <w:numFmt w:val="bullet"/>
      <w:lvlText w:val="o"/>
      <w:lvlJc w:val="left"/>
      <w:pPr>
        <w:tabs>
          <w:tab w:val="num" w:pos="5748"/>
        </w:tabs>
        <w:ind w:left="5748" w:hanging="360"/>
      </w:pPr>
      <w:rPr>
        <w:rFonts w:ascii="Courier New" w:hAnsi="Courier New" w:cs="Courier New" w:hint="default"/>
      </w:rPr>
    </w:lvl>
    <w:lvl w:ilvl="8">
      <w:start w:val="1"/>
      <w:numFmt w:val="bullet"/>
      <w:lvlText w:val=""/>
      <w:lvlJc w:val="left"/>
      <w:pPr>
        <w:tabs>
          <w:tab w:val="num" w:pos="6468"/>
        </w:tabs>
        <w:ind w:left="6468" w:hanging="360"/>
      </w:pPr>
      <w:rPr>
        <w:rFonts w:ascii="Marlett" w:hAnsi="Marlett" w:hint="default"/>
      </w:rPr>
    </w:lvl>
  </w:abstractNum>
  <w:num w:numId="1">
    <w:abstractNumId w:val="27"/>
  </w:num>
  <w:num w:numId="2">
    <w:abstractNumId w:val="12"/>
  </w:num>
  <w:num w:numId="3">
    <w:abstractNumId w:val="42"/>
  </w:num>
  <w:num w:numId="4">
    <w:abstractNumId w:val="20"/>
  </w:num>
  <w:num w:numId="5">
    <w:abstractNumId w:val="17"/>
  </w:num>
  <w:num w:numId="6">
    <w:abstractNumId w:val="15"/>
  </w:num>
  <w:num w:numId="7">
    <w:abstractNumId w:val="5"/>
  </w:num>
  <w:num w:numId="8">
    <w:abstractNumId w:val="14"/>
  </w:num>
  <w:num w:numId="9">
    <w:abstractNumId w:val="0"/>
  </w:num>
  <w:num w:numId="10">
    <w:abstractNumId w:val="7"/>
  </w:num>
  <w:num w:numId="11">
    <w:abstractNumId w:val="33"/>
  </w:num>
  <w:num w:numId="12">
    <w:abstractNumId w:val="25"/>
  </w:num>
  <w:num w:numId="13">
    <w:abstractNumId w:val="11"/>
  </w:num>
  <w:num w:numId="14">
    <w:abstractNumId w:val="13"/>
  </w:num>
  <w:num w:numId="15">
    <w:abstractNumId w:val="40"/>
  </w:num>
  <w:num w:numId="16">
    <w:abstractNumId w:val="30"/>
  </w:num>
  <w:num w:numId="17">
    <w:abstractNumId w:val="4"/>
  </w:num>
  <w:num w:numId="18">
    <w:abstractNumId w:val="29"/>
  </w:num>
  <w:num w:numId="19">
    <w:abstractNumId w:val="36"/>
  </w:num>
  <w:num w:numId="20">
    <w:abstractNumId w:val="28"/>
  </w:num>
  <w:num w:numId="21">
    <w:abstractNumId w:val="39"/>
  </w:num>
  <w:num w:numId="22">
    <w:abstractNumId w:val="8"/>
  </w:num>
  <w:num w:numId="23">
    <w:abstractNumId w:val="24"/>
  </w:num>
  <w:num w:numId="24">
    <w:abstractNumId w:val="3"/>
  </w:num>
  <w:num w:numId="25">
    <w:abstractNumId w:val="2"/>
  </w:num>
  <w:num w:numId="26">
    <w:abstractNumId w:val="34"/>
  </w:num>
  <w:num w:numId="27">
    <w:abstractNumId w:val="26"/>
  </w:num>
  <w:num w:numId="28">
    <w:abstractNumId w:val="19"/>
  </w:num>
  <w:num w:numId="29">
    <w:abstractNumId w:val="35"/>
  </w:num>
  <w:num w:numId="30">
    <w:abstractNumId w:val="41"/>
  </w:num>
  <w:num w:numId="31">
    <w:abstractNumId w:val="23"/>
  </w:num>
  <w:num w:numId="32">
    <w:abstractNumId w:val="38"/>
  </w:num>
  <w:num w:numId="33">
    <w:abstractNumId w:val="1"/>
  </w:num>
  <w:num w:numId="34">
    <w:abstractNumId w:val="31"/>
  </w:num>
  <w:num w:numId="35">
    <w:abstractNumId w:val="10"/>
  </w:num>
  <w:num w:numId="36">
    <w:abstractNumId w:val="18"/>
  </w:num>
  <w:num w:numId="37">
    <w:abstractNumId w:val="16"/>
  </w:num>
  <w:num w:numId="38">
    <w:abstractNumId w:val="9"/>
  </w:num>
  <w:num w:numId="39">
    <w:abstractNumId w:val="22"/>
  </w:num>
  <w:num w:numId="40">
    <w:abstractNumId w:val="21"/>
  </w:num>
  <w:num w:numId="41">
    <w:abstractNumId w:val="32"/>
  </w:num>
  <w:num w:numId="42">
    <w:abstractNumId w:val="3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B76"/>
    <w:rsid w:val="00002C07"/>
    <w:rsid w:val="0000306D"/>
    <w:rsid w:val="000035A2"/>
    <w:rsid w:val="000068D7"/>
    <w:rsid w:val="0001227A"/>
    <w:rsid w:val="000206E5"/>
    <w:rsid w:val="00021D14"/>
    <w:rsid w:val="000267D9"/>
    <w:rsid w:val="00030B94"/>
    <w:rsid w:val="00031A02"/>
    <w:rsid w:val="00033453"/>
    <w:rsid w:val="00035FCC"/>
    <w:rsid w:val="0003607A"/>
    <w:rsid w:val="000364F5"/>
    <w:rsid w:val="00043661"/>
    <w:rsid w:val="0004779F"/>
    <w:rsid w:val="00050794"/>
    <w:rsid w:val="000515A3"/>
    <w:rsid w:val="00053012"/>
    <w:rsid w:val="00054C50"/>
    <w:rsid w:val="00057845"/>
    <w:rsid w:val="00061A59"/>
    <w:rsid w:val="00061D52"/>
    <w:rsid w:val="000652AF"/>
    <w:rsid w:val="000670F5"/>
    <w:rsid w:val="00072021"/>
    <w:rsid w:val="00073C99"/>
    <w:rsid w:val="000818D7"/>
    <w:rsid w:val="000834A2"/>
    <w:rsid w:val="0008618D"/>
    <w:rsid w:val="00091F68"/>
    <w:rsid w:val="00096361"/>
    <w:rsid w:val="000A574D"/>
    <w:rsid w:val="000A583A"/>
    <w:rsid w:val="000A6E35"/>
    <w:rsid w:val="000B6A54"/>
    <w:rsid w:val="000C0973"/>
    <w:rsid w:val="000C269E"/>
    <w:rsid w:val="000C2EFC"/>
    <w:rsid w:val="000C32F7"/>
    <w:rsid w:val="000C4FF9"/>
    <w:rsid w:val="000C6FE1"/>
    <w:rsid w:val="000C7390"/>
    <w:rsid w:val="000D2F0F"/>
    <w:rsid w:val="000D4002"/>
    <w:rsid w:val="000D6DC0"/>
    <w:rsid w:val="000D7F65"/>
    <w:rsid w:val="000E118F"/>
    <w:rsid w:val="000E1C35"/>
    <w:rsid w:val="000E2CD9"/>
    <w:rsid w:val="000E4D76"/>
    <w:rsid w:val="000E512B"/>
    <w:rsid w:val="000E5BE8"/>
    <w:rsid w:val="000E69AB"/>
    <w:rsid w:val="000F1584"/>
    <w:rsid w:val="000F2794"/>
    <w:rsid w:val="000F2887"/>
    <w:rsid w:val="000F51B9"/>
    <w:rsid w:val="001004ED"/>
    <w:rsid w:val="001061ED"/>
    <w:rsid w:val="001154C0"/>
    <w:rsid w:val="001170A0"/>
    <w:rsid w:val="00117A3F"/>
    <w:rsid w:val="00124516"/>
    <w:rsid w:val="00127336"/>
    <w:rsid w:val="00127D97"/>
    <w:rsid w:val="0013103C"/>
    <w:rsid w:val="00137B19"/>
    <w:rsid w:val="00142ED4"/>
    <w:rsid w:val="00143FEF"/>
    <w:rsid w:val="00144D4C"/>
    <w:rsid w:val="00151B4A"/>
    <w:rsid w:val="00162FAA"/>
    <w:rsid w:val="00163827"/>
    <w:rsid w:val="0016388E"/>
    <w:rsid w:val="00166C0E"/>
    <w:rsid w:val="00167D98"/>
    <w:rsid w:val="001702FD"/>
    <w:rsid w:val="00171121"/>
    <w:rsid w:val="00171D5B"/>
    <w:rsid w:val="001724B4"/>
    <w:rsid w:val="00176AF3"/>
    <w:rsid w:val="00176BC1"/>
    <w:rsid w:val="0018032A"/>
    <w:rsid w:val="001810AA"/>
    <w:rsid w:val="00186BC5"/>
    <w:rsid w:val="00196750"/>
    <w:rsid w:val="001A0325"/>
    <w:rsid w:val="001A04E0"/>
    <w:rsid w:val="001A149C"/>
    <w:rsid w:val="001A3669"/>
    <w:rsid w:val="001A7AE7"/>
    <w:rsid w:val="001A7D43"/>
    <w:rsid w:val="001B0017"/>
    <w:rsid w:val="001B02A0"/>
    <w:rsid w:val="001B0666"/>
    <w:rsid w:val="001B5D0E"/>
    <w:rsid w:val="001C18ED"/>
    <w:rsid w:val="001C1F06"/>
    <w:rsid w:val="001C5963"/>
    <w:rsid w:val="001D1E77"/>
    <w:rsid w:val="001D6437"/>
    <w:rsid w:val="001E46F4"/>
    <w:rsid w:val="001E64BD"/>
    <w:rsid w:val="001E64E0"/>
    <w:rsid w:val="001E6AE9"/>
    <w:rsid w:val="001F09E3"/>
    <w:rsid w:val="001F2C14"/>
    <w:rsid w:val="001F32E0"/>
    <w:rsid w:val="001F5825"/>
    <w:rsid w:val="00200C63"/>
    <w:rsid w:val="00205647"/>
    <w:rsid w:val="00211302"/>
    <w:rsid w:val="00212D07"/>
    <w:rsid w:val="00217C66"/>
    <w:rsid w:val="00221F66"/>
    <w:rsid w:val="002267BA"/>
    <w:rsid w:val="002311C7"/>
    <w:rsid w:val="00237B01"/>
    <w:rsid w:val="0024083B"/>
    <w:rsid w:val="002424B7"/>
    <w:rsid w:val="002453B9"/>
    <w:rsid w:val="002478FE"/>
    <w:rsid w:val="00251126"/>
    <w:rsid w:val="0025484D"/>
    <w:rsid w:val="00255650"/>
    <w:rsid w:val="0026002C"/>
    <w:rsid w:val="002614C4"/>
    <w:rsid w:val="00261B0D"/>
    <w:rsid w:val="00261F8E"/>
    <w:rsid w:val="00262077"/>
    <w:rsid w:val="00262562"/>
    <w:rsid w:val="00270AFF"/>
    <w:rsid w:val="0027255F"/>
    <w:rsid w:val="00274E03"/>
    <w:rsid w:val="00276B1C"/>
    <w:rsid w:val="002812BA"/>
    <w:rsid w:val="00287857"/>
    <w:rsid w:val="0029443E"/>
    <w:rsid w:val="0029458C"/>
    <w:rsid w:val="002967A4"/>
    <w:rsid w:val="002A3F17"/>
    <w:rsid w:val="002A45AF"/>
    <w:rsid w:val="002A6D4F"/>
    <w:rsid w:val="002B1D96"/>
    <w:rsid w:val="002B3903"/>
    <w:rsid w:val="002B58FB"/>
    <w:rsid w:val="002B6FAA"/>
    <w:rsid w:val="002C01CA"/>
    <w:rsid w:val="002C2C25"/>
    <w:rsid w:val="002C4035"/>
    <w:rsid w:val="002C7D3C"/>
    <w:rsid w:val="002D3BD0"/>
    <w:rsid w:val="002D56CE"/>
    <w:rsid w:val="002D655E"/>
    <w:rsid w:val="002E107E"/>
    <w:rsid w:val="002E1308"/>
    <w:rsid w:val="002E3430"/>
    <w:rsid w:val="002E5E43"/>
    <w:rsid w:val="002F4409"/>
    <w:rsid w:val="002F48A2"/>
    <w:rsid w:val="002F7676"/>
    <w:rsid w:val="002F7CFD"/>
    <w:rsid w:val="0030323D"/>
    <w:rsid w:val="00305146"/>
    <w:rsid w:val="0030760D"/>
    <w:rsid w:val="00311184"/>
    <w:rsid w:val="00312024"/>
    <w:rsid w:val="00312489"/>
    <w:rsid w:val="00314544"/>
    <w:rsid w:val="00315225"/>
    <w:rsid w:val="00321C7C"/>
    <w:rsid w:val="00326916"/>
    <w:rsid w:val="00326E63"/>
    <w:rsid w:val="00332F0F"/>
    <w:rsid w:val="00333B75"/>
    <w:rsid w:val="00340A31"/>
    <w:rsid w:val="00341F4D"/>
    <w:rsid w:val="00342F72"/>
    <w:rsid w:val="00343FDD"/>
    <w:rsid w:val="00344956"/>
    <w:rsid w:val="0034495B"/>
    <w:rsid w:val="00350C24"/>
    <w:rsid w:val="00351AC7"/>
    <w:rsid w:val="0035291C"/>
    <w:rsid w:val="00355C1F"/>
    <w:rsid w:val="003566A0"/>
    <w:rsid w:val="003568FF"/>
    <w:rsid w:val="003575DE"/>
    <w:rsid w:val="003629B5"/>
    <w:rsid w:val="00366823"/>
    <w:rsid w:val="003668BA"/>
    <w:rsid w:val="00367D2B"/>
    <w:rsid w:val="00370494"/>
    <w:rsid w:val="0037363A"/>
    <w:rsid w:val="003737EE"/>
    <w:rsid w:val="00380A65"/>
    <w:rsid w:val="00382EE3"/>
    <w:rsid w:val="003910BF"/>
    <w:rsid w:val="00391E08"/>
    <w:rsid w:val="003928A3"/>
    <w:rsid w:val="00394480"/>
    <w:rsid w:val="00395E62"/>
    <w:rsid w:val="00396B8D"/>
    <w:rsid w:val="003A1E22"/>
    <w:rsid w:val="003A1E67"/>
    <w:rsid w:val="003A2EA9"/>
    <w:rsid w:val="003A329D"/>
    <w:rsid w:val="003A4343"/>
    <w:rsid w:val="003A5AF9"/>
    <w:rsid w:val="003A759D"/>
    <w:rsid w:val="003B2763"/>
    <w:rsid w:val="003B5C40"/>
    <w:rsid w:val="003B76D0"/>
    <w:rsid w:val="003C472E"/>
    <w:rsid w:val="003C532C"/>
    <w:rsid w:val="003C56DB"/>
    <w:rsid w:val="003C6394"/>
    <w:rsid w:val="003D2B4E"/>
    <w:rsid w:val="003D6E1F"/>
    <w:rsid w:val="003E1917"/>
    <w:rsid w:val="003E2F26"/>
    <w:rsid w:val="003F1479"/>
    <w:rsid w:val="004011AE"/>
    <w:rsid w:val="00402006"/>
    <w:rsid w:val="004062E4"/>
    <w:rsid w:val="00406D4A"/>
    <w:rsid w:val="00407717"/>
    <w:rsid w:val="00411328"/>
    <w:rsid w:val="00411D0B"/>
    <w:rsid w:val="00413294"/>
    <w:rsid w:val="004148DF"/>
    <w:rsid w:val="00415126"/>
    <w:rsid w:val="00416968"/>
    <w:rsid w:val="00420930"/>
    <w:rsid w:val="00421253"/>
    <w:rsid w:val="00423C62"/>
    <w:rsid w:val="0042509D"/>
    <w:rsid w:val="004263FF"/>
    <w:rsid w:val="0043028C"/>
    <w:rsid w:val="004337BC"/>
    <w:rsid w:val="00436400"/>
    <w:rsid w:val="004431F6"/>
    <w:rsid w:val="004446E5"/>
    <w:rsid w:val="004468E0"/>
    <w:rsid w:val="00446FEB"/>
    <w:rsid w:val="00447E82"/>
    <w:rsid w:val="004514EB"/>
    <w:rsid w:val="00451B88"/>
    <w:rsid w:val="00454111"/>
    <w:rsid w:val="00457281"/>
    <w:rsid w:val="00460D81"/>
    <w:rsid w:val="00462C60"/>
    <w:rsid w:val="00467D22"/>
    <w:rsid w:val="00470740"/>
    <w:rsid w:val="00470E1B"/>
    <w:rsid w:val="00470F14"/>
    <w:rsid w:val="00470F4D"/>
    <w:rsid w:val="00471C26"/>
    <w:rsid w:val="004746EB"/>
    <w:rsid w:val="00477F1C"/>
    <w:rsid w:val="004811DB"/>
    <w:rsid w:val="00483EB4"/>
    <w:rsid w:val="004857B7"/>
    <w:rsid w:val="004864E8"/>
    <w:rsid w:val="00491A42"/>
    <w:rsid w:val="00491BA7"/>
    <w:rsid w:val="0049225F"/>
    <w:rsid w:val="00494183"/>
    <w:rsid w:val="00497B76"/>
    <w:rsid w:val="004A3F62"/>
    <w:rsid w:val="004A4275"/>
    <w:rsid w:val="004A494F"/>
    <w:rsid w:val="004B2DC7"/>
    <w:rsid w:val="004B3D24"/>
    <w:rsid w:val="004B484C"/>
    <w:rsid w:val="004B7418"/>
    <w:rsid w:val="004C5E36"/>
    <w:rsid w:val="004E14B0"/>
    <w:rsid w:val="004E2890"/>
    <w:rsid w:val="004E2A03"/>
    <w:rsid w:val="004E2A7D"/>
    <w:rsid w:val="004E33E2"/>
    <w:rsid w:val="004E55DF"/>
    <w:rsid w:val="004E5BA3"/>
    <w:rsid w:val="004F1E86"/>
    <w:rsid w:val="004F3984"/>
    <w:rsid w:val="004F5D82"/>
    <w:rsid w:val="00502B19"/>
    <w:rsid w:val="005033C8"/>
    <w:rsid w:val="00505D4F"/>
    <w:rsid w:val="005061CD"/>
    <w:rsid w:val="00510A46"/>
    <w:rsid w:val="005119DB"/>
    <w:rsid w:val="00516C82"/>
    <w:rsid w:val="00520D47"/>
    <w:rsid w:val="005233B4"/>
    <w:rsid w:val="00524289"/>
    <w:rsid w:val="0052531D"/>
    <w:rsid w:val="00527B6A"/>
    <w:rsid w:val="00532686"/>
    <w:rsid w:val="005346F9"/>
    <w:rsid w:val="005364B3"/>
    <w:rsid w:val="0054021B"/>
    <w:rsid w:val="0054054B"/>
    <w:rsid w:val="005444C8"/>
    <w:rsid w:val="005463FA"/>
    <w:rsid w:val="0054653B"/>
    <w:rsid w:val="00547330"/>
    <w:rsid w:val="005512B5"/>
    <w:rsid w:val="00555B72"/>
    <w:rsid w:val="005578BA"/>
    <w:rsid w:val="00562AA8"/>
    <w:rsid w:val="00562D4C"/>
    <w:rsid w:val="005656A2"/>
    <w:rsid w:val="005666E9"/>
    <w:rsid w:val="0056745A"/>
    <w:rsid w:val="00570FFD"/>
    <w:rsid w:val="0057108A"/>
    <w:rsid w:val="0058318B"/>
    <w:rsid w:val="00587AE8"/>
    <w:rsid w:val="00587DBA"/>
    <w:rsid w:val="005918BD"/>
    <w:rsid w:val="00592C85"/>
    <w:rsid w:val="00593703"/>
    <w:rsid w:val="00593A63"/>
    <w:rsid w:val="00597193"/>
    <w:rsid w:val="005A09B3"/>
    <w:rsid w:val="005A0B79"/>
    <w:rsid w:val="005A647E"/>
    <w:rsid w:val="005B28C1"/>
    <w:rsid w:val="005B3E51"/>
    <w:rsid w:val="005B7909"/>
    <w:rsid w:val="005B7FA1"/>
    <w:rsid w:val="005C0E2C"/>
    <w:rsid w:val="005D0D28"/>
    <w:rsid w:val="005D3553"/>
    <w:rsid w:val="005D52D0"/>
    <w:rsid w:val="005D5BFA"/>
    <w:rsid w:val="005E0744"/>
    <w:rsid w:val="005E0CA8"/>
    <w:rsid w:val="005E3B9B"/>
    <w:rsid w:val="005F073F"/>
    <w:rsid w:val="00600431"/>
    <w:rsid w:val="00603200"/>
    <w:rsid w:val="00610EC9"/>
    <w:rsid w:val="0061404E"/>
    <w:rsid w:val="00623CC1"/>
    <w:rsid w:val="00625B8C"/>
    <w:rsid w:val="00626442"/>
    <w:rsid w:val="00627071"/>
    <w:rsid w:val="00630C03"/>
    <w:rsid w:val="00630E59"/>
    <w:rsid w:val="00631166"/>
    <w:rsid w:val="006339D4"/>
    <w:rsid w:val="00634317"/>
    <w:rsid w:val="00637B3C"/>
    <w:rsid w:val="00640983"/>
    <w:rsid w:val="00653293"/>
    <w:rsid w:val="00657315"/>
    <w:rsid w:val="00661F3B"/>
    <w:rsid w:val="0066327D"/>
    <w:rsid w:val="006637C9"/>
    <w:rsid w:val="00665033"/>
    <w:rsid w:val="00665D74"/>
    <w:rsid w:val="00680ECC"/>
    <w:rsid w:val="00681ECA"/>
    <w:rsid w:val="00682204"/>
    <w:rsid w:val="00684114"/>
    <w:rsid w:val="00687291"/>
    <w:rsid w:val="00691F54"/>
    <w:rsid w:val="00692F29"/>
    <w:rsid w:val="006947FA"/>
    <w:rsid w:val="00695054"/>
    <w:rsid w:val="006965F2"/>
    <w:rsid w:val="00696665"/>
    <w:rsid w:val="006C2372"/>
    <w:rsid w:val="006C2E60"/>
    <w:rsid w:val="006C4584"/>
    <w:rsid w:val="006C56BB"/>
    <w:rsid w:val="006D0B09"/>
    <w:rsid w:val="006D6C89"/>
    <w:rsid w:val="006D7274"/>
    <w:rsid w:val="006E7140"/>
    <w:rsid w:val="006F7A36"/>
    <w:rsid w:val="00706F52"/>
    <w:rsid w:val="00706FB1"/>
    <w:rsid w:val="007112C7"/>
    <w:rsid w:val="00711543"/>
    <w:rsid w:val="0071198B"/>
    <w:rsid w:val="00716B15"/>
    <w:rsid w:val="0072177B"/>
    <w:rsid w:val="00721F42"/>
    <w:rsid w:val="00723B1D"/>
    <w:rsid w:val="00730D41"/>
    <w:rsid w:val="00733778"/>
    <w:rsid w:val="0074030B"/>
    <w:rsid w:val="00741053"/>
    <w:rsid w:val="0074681D"/>
    <w:rsid w:val="00754C17"/>
    <w:rsid w:val="007568C0"/>
    <w:rsid w:val="0075779D"/>
    <w:rsid w:val="00757980"/>
    <w:rsid w:val="00760D97"/>
    <w:rsid w:val="007676A6"/>
    <w:rsid w:val="007727A5"/>
    <w:rsid w:val="00774129"/>
    <w:rsid w:val="0077431D"/>
    <w:rsid w:val="00775B14"/>
    <w:rsid w:val="007868DA"/>
    <w:rsid w:val="00792227"/>
    <w:rsid w:val="00793786"/>
    <w:rsid w:val="007A1BFF"/>
    <w:rsid w:val="007A407C"/>
    <w:rsid w:val="007B2973"/>
    <w:rsid w:val="007B72D0"/>
    <w:rsid w:val="007D2F8A"/>
    <w:rsid w:val="007D7ED0"/>
    <w:rsid w:val="007E3099"/>
    <w:rsid w:val="007F0928"/>
    <w:rsid w:val="007F2B47"/>
    <w:rsid w:val="007F2D60"/>
    <w:rsid w:val="007F32FD"/>
    <w:rsid w:val="00805246"/>
    <w:rsid w:val="00805828"/>
    <w:rsid w:val="00805C4A"/>
    <w:rsid w:val="00806E3C"/>
    <w:rsid w:val="00807F7F"/>
    <w:rsid w:val="00817B0E"/>
    <w:rsid w:val="008214CA"/>
    <w:rsid w:val="00823DAD"/>
    <w:rsid w:val="00827F39"/>
    <w:rsid w:val="00836898"/>
    <w:rsid w:val="0084056A"/>
    <w:rsid w:val="00841029"/>
    <w:rsid w:val="008417FD"/>
    <w:rsid w:val="00845879"/>
    <w:rsid w:val="008506D8"/>
    <w:rsid w:val="0085237B"/>
    <w:rsid w:val="008538FD"/>
    <w:rsid w:val="00855FD3"/>
    <w:rsid w:val="0086001D"/>
    <w:rsid w:val="00866BA4"/>
    <w:rsid w:val="00867E01"/>
    <w:rsid w:val="00872088"/>
    <w:rsid w:val="00875B5F"/>
    <w:rsid w:val="00886728"/>
    <w:rsid w:val="00891AD9"/>
    <w:rsid w:val="00893834"/>
    <w:rsid w:val="00896869"/>
    <w:rsid w:val="008A0723"/>
    <w:rsid w:val="008A56AA"/>
    <w:rsid w:val="008A6AE6"/>
    <w:rsid w:val="008B33FA"/>
    <w:rsid w:val="008C1563"/>
    <w:rsid w:val="008C1844"/>
    <w:rsid w:val="008C2748"/>
    <w:rsid w:val="008C5DCA"/>
    <w:rsid w:val="008D33B7"/>
    <w:rsid w:val="008D34E2"/>
    <w:rsid w:val="008D538D"/>
    <w:rsid w:val="008D6A10"/>
    <w:rsid w:val="008D6A2A"/>
    <w:rsid w:val="008D74CA"/>
    <w:rsid w:val="008E261D"/>
    <w:rsid w:val="008F1B7C"/>
    <w:rsid w:val="008F1BF6"/>
    <w:rsid w:val="008F503D"/>
    <w:rsid w:val="008F74DB"/>
    <w:rsid w:val="00900348"/>
    <w:rsid w:val="0090253C"/>
    <w:rsid w:val="009057F7"/>
    <w:rsid w:val="009064EE"/>
    <w:rsid w:val="00907690"/>
    <w:rsid w:val="009127EA"/>
    <w:rsid w:val="0091412D"/>
    <w:rsid w:val="0091615A"/>
    <w:rsid w:val="00916211"/>
    <w:rsid w:val="00921278"/>
    <w:rsid w:val="0092408F"/>
    <w:rsid w:val="00925044"/>
    <w:rsid w:val="009300C5"/>
    <w:rsid w:val="0093042A"/>
    <w:rsid w:val="0093069B"/>
    <w:rsid w:val="009320B7"/>
    <w:rsid w:val="009324B3"/>
    <w:rsid w:val="009372F7"/>
    <w:rsid w:val="0094428A"/>
    <w:rsid w:val="0094475E"/>
    <w:rsid w:val="00944A9B"/>
    <w:rsid w:val="00961E33"/>
    <w:rsid w:val="0096559C"/>
    <w:rsid w:val="00967045"/>
    <w:rsid w:val="00970BA8"/>
    <w:rsid w:val="009753B0"/>
    <w:rsid w:val="009763A2"/>
    <w:rsid w:val="00976AE8"/>
    <w:rsid w:val="009805B8"/>
    <w:rsid w:val="00984F55"/>
    <w:rsid w:val="00985A43"/>
    <w:rsid w:val="00986A96"/>
    <w:rsid w:val="00986B6B"/>
    <w:rsid w:val="0099236C"/>
    <w:rsid w:val="009972EF"/>
    <w:rsid w:val="00997FCD"/>
    <w:rsid w:val="009A09C3"/>
    <w:rsid w:val="009A6A34"/>
    <w:rsid w:val="009A7B22"/>
    <w:rsid w:val="009A7BFA"/>
    <w:rsid w:val="009B30F5"/>
    <w:rsid w:val="009B4DEE"/>
    <w:rsid w:val="009B4F8E"/>
    <w:rsid w:val="009B5266"/>
    <w:rsid w:val="009B7878"/>
    <w:rsid w:val="009C07F4"/>
    <w:rsid w:val="009C1001"/>
    <w:rsid w:val="009C347E"/>
    <w:rsid w:val="009D2170"/>
    <w:rsid w:val="009D5B95"/>
    <w:rsid w:val="009D7D60"/>
    <w:rsid w:val="009E2104"/>
    <w:rsid w:val="009E2CE8"/>
    <w:rsid w:val="009E646C"/>
    <w:rsid w:val="009F1F4A"/>
    <w:rsid w:val="009F48DF"/>
    <w:rsid w:val="009F6261"/>
    <w:rsid w:val="009F6EA3"/>
    <w:rsid w:val="00A00B8F"/>
    <w:rsid w:val="00A014B9"/>
    <w:rsid w:val="00A02A27"/>
    <w:rsid w:val="00A05891"/>
    <w:rsid w:val="00A16675"/>
    <w:rsid w:val="00A16ECE"/>
    <w:rsid w:val="00A21A8E"/>
    <w:rsid w:val="00A21B98"/>
    <w:rsid w:val="00A21C8C"/>
    <w:rsid w:val="00A223CF"/>
    <w:rsid w:val="00A237B6"/>
    <w:rsid w:val="00A25546"/>
    <w:rsid w:val="00A27C84"/>
    <w:rsid w:val="00A30EB0"/>
    <w:rsid w:val="00A332AB"/>
    <w:rsid w:val="00A33777"/>
    <w:rsid w:val="00A43A22"/>
    <w:rsid w:val="00A46DB1"/>
    <w:rsid w:val="00A470A4"/>
    <w:rsid w:val="00A526A4"/>
    <w:rsid w:val="00A53211"/>
    <w:rsid w:val="00A57B44"/>
    <w:rsid w:val="00A70D70"/>
    <w:rsid w:val="00A72BBB"/>
    <w:rsid w:val="00A75CEE"/>
    <w:rsid w:val="00A77506"/>
    <w:rsid w:val="00A83C39"/>
    <w:rsid w:val="00A90944"/>
    <w:rsid w:val="00A96EE2"/>
    <w:rsid w:val="00AA14E8"/>
    <w:rsid w:val="00AA5233"/>
    <w:rsid w:val="00AA7E85"/>
    <w:rsid w:val="00AB24F0"/>
    <w:rsid w:val="00AB373F"/>
    <w:rsid w:val="00AC6D78"/>
    <w:rsid w:val="00AD55F4"/>
    <w:rsid w:val="00AE1F53"/>
    <w:rsid w:val="00AF097D"/>
    <w:rsid w:val="00AF1281"/>
    <w:rsid w:val="00AF1DCB"/>
    <w:rsid w:val="00AF2C3E"/>
    <w:rsid w:val="00AF5A73"/>
    <w:rsid w:val="00B00EA8"/>
    <w:rsid w:val="00B01D6B"/>
    <w:rsid w:val="00B02961"/>
    <w:rsid w:val="00B03C3B"/>
    <w:rsid w:val="00B050D9"/>
    <w:rsid w:val="00B05CF9"/>
    <w:rsid w:val="00B15BE7"/>
    <w:rsid w:val="00B23FFA"/>
    <w:rsid w:val="00B26D3E"/>
    <w:rsid w:val="00B3029A"/>
    <w:rsid w:val="00B31C3C"/>
    <w:rsid w:val="00B338FA"/>
    <w:rsid w:val="00B33ECD"/>
    <w:rsid w:val="00B34557"/>
    <w:rsid w:val="00B37068"/>
    <w:rsid w:val="00B51CFF"/>
    <w:rsid w:val="00B55B34"/>
    <w:rsid w:val="00B579EC"/>
    <w:rsid w:val="00B60C92"/>
    <w:rsid w:val="00B61ECE"/>
    <w:rsid w:val="00B62722"/>
    <w:rsid w:val="00B63D28"/>
    <w:rsid w:val="00B73AC8"/>
    <w:rsid w:val="00B76621"/>
    <w:rsid w:val="00B83C76"/>
    <w:rsid w:val="00B84C63"/>
    <w:rsid w:val="00B87C99"/>
    <w:rsid w:val="00B93AC0"/>
    <w:rsid w:val="00B97591"/>
    <w:rsid w:val="00BA2609"/>
    <w:rsid w:val="00BA2CC8"/>
    <w:rsid w:val="00BB22D7"/>
    <w:rsid w:val="00BB61A1"/>
    <w:rsid w:val="00BC1DF7"/>
    <w:rsid w:val="00BC73AA"/>
    <w:rsid w:val="00BC74DB"/>
    <w:rsid w:val="00BD1189"/>
    <w:rsid w:val="00BD3981"/>
    <w:rsid w:val="00BD482F"/>
    <w:rsid w:val="00BD6BB7"/>
    <w:rsid w:val="00BE6E78"/>
    <w:rsid w:val="00BF094B"/>
    <w:rsid w:val="00BF146F"/>
    <w:rsid w:val="00BF2153"/>
    <w:rsid w:val="00BF32B4"/>
    <w:rsid w:val="00BF51DE"/>
    <w:rsid w:val="00C00945"/>
    <w:rsid w:val="00C072B6"/>
    <w:rsid w:val="00C15D32"/>
    <w:rsid w:val="00C174A1"/>
    <w:rsid w:val="00C27596"/>
    <w:rsid w:val="00C42A9D"/>
    <w:rsid w:val="00C4703C"/>
    <w:rsid w:val="00C507DA"/>
    <w:rsid w:val="00C5195B"/>
    <w:rsid w:val="00C534AD"/>
    <w:rsid w:val="00C53AE6"/>
    <w:rsid w:val="00C55983"/>
    <w:rsid w:val="00C6029F"/>
    <w:rsid w:val="00C622CD"/>
    <w:rsid w:val="00C70149"/>
    <w:rsid w:val="00C70AC3"/>
    <w:rsid w:val="00C718CF"/>
    <w:rsid w:val="00C741C1"/>
    <w:rsid w:val="00C752AD"/>
    <w:rsid w:val="00C80E60"/>
    <w:rsid w:val="00C829B2"/>
    <w:rsid w:val="00C84861"/>
    <w:rsid w:val="00C8631B"/>
    <w:rsid w:val="00C93883"/>
    <w:rsid w:val="00C9698D"/>
    <w:rsid w:val="00CA19D6"/>
    <w:rsid w:val="00CA2D39"/>
    <w:rsid w:val="00CA3F89"/>
    <w:rsid w:val="00CB5508"/>
    <w:rsid w:val="00CB559C"/>
    <w:rsid w:val="00CB7587"/>
    <w:rsid w:val="00CB7BC8"/>
    <w:rsid w:val="00CC27CB"/>
    <w:rsid w:val="00CD47F1"/>
    <w:rsid w:val="00CD6DC0"/>
    <w:rsid w:val="00CD7489"/>
    <w:rsid w:val="00CE43BF"/>
    <w:rsid w:val="00CE5678"/>
    <w:rsid w:val="00CE56D7"/>
    <w:rsid w:val="00CE66A5"/>
    <w:rsid w:val="00CE7B26"/>
    <w:rsid w:val="00CF47D2"/>
    <w:rsid w:val="00CF7BAD"/>
    <w:rsid w:val="00D00037"/>
    <w:rsid w:val="00D027F6"/>
    <w:rsid w:val="00D03AC3"/>
    <w:rsid w:val="00D06F5D"/>
    <w:rsid w:val="00D21445"/>
    <w:rsid w:val="00D21A4D"/>
    <w:rsid w:val="00D22673"/>
    <w:rsid w:val="00D2754A"/>
    <w:rsid w:val="00D30ADA"/>
    <w:rsid w:val="00D349D5"/>
    <w:rsid w:val="00D359BE"/>
    <w:rsid w:val="00D3763F"/>
    <w:rsid w:val="00D3794E"/>
    <w:rsid w:val="00D419AC"/>
    <w:rsid w:val="00D42BC4"/>
    <w:rsid w:val="00D445AE"/>
    <w:rsid w:val="00D47818"/>
    <w:rsid w:val="00D47B9B"/>
    <w:rsid w:val="00D6333B"/>
    <w:rsid w:val="00D662EF"/>
    <w:rsid w:val="00D66493"/>
    <w:rsid w:val="00D7326D"/>
    <w:rsid w:val="00D80019"/>
    <w:rsid w:val="00D82CC4"/>
    <w:rsid w:val="00D9214A"/>
    <w:rsid w:val="00D93822"/>
    <w:rsid w:val="00D94123"/>
    <w:rsid w:val="00D9456A"/>
    <w:rsid w:val="00D96028"/>
    <w:rsid w:val="00D974DC"/>
    <w:rsid w:val="00D97EA6"/>
    <w:rsid w:val="00DA16ED"/>
    <w:rsid w:val="00DA65B7"/>
    <w:rsid w:val="00DA6924"/>
    <w:rsid w:val="00DB0984"/>
    <w:rsid w:val="00DB1095"/>
    <w:rsid w:val="00DB2938"/>
    <w:rsid w:val="00DB2B06"/>
    <w:rsid w:val="00DB4257"/>
    <w:rsid w:val="00DB4B5B"/>
    <w:rsid w:val="00DB58CF"/>
    <w:rsid w:val="00DB70B4"/>
    <w:rsid w:val="00DC4269"/>
    <w:rsid w:val="00DC4A98"/>
    <w:rsid w:val="00DC6377"/>
    <w:rsid w:val="00DD3BA8"/>
    <w:rsid w:val="00DD40A1"/>
    <w:rsid w:val="00DD54A8"/>
    <w:rsid w:val="00DE2356"/>
    <w:rsid w:val="00DE2CE9"/>
    <w:rsid w:val="00DE4243"/>
    <w:rsid w:val="00DE6014"/>
    <w:rsid w:val="00DF0116"/>
    <w:rsid w:val="00DF0E41"/>
    <w:rsid w:val="00E022BA"/>
    <w:rsid w:val="00E033EB"/>
    <w:rsid w:val="00E04644"/>
    <w:rsid w:val="00E072F0"/>
    <w:rsid w:val="00E075D4"/>
    <w:rsid w:val="00E07A87"/>
    <w:rsid w:val="00E10241"/>
    <w:rsid w:val="00E216B4"/>
    <w:rsid w:val="00E21CFB"/>
    <w:rsid w:val="00E30A7C"/>
    <w:rsid w:val="00E320FA"/>
    <w:rsid w:val="00E3337C"/>
    <w:rsid w:val="00E3421C"/>
    <w:rsid w:val="00E36AA5"/>
    <w:rsid w:val="00E40B44"/>
    <w:rsid w:val="00E42BA1"/>
    <w:rsid w:val="00E4762A"/>
    <w:rsid w:val="00E477ED"/>
    <w:rsid w:val="00E477EF"/>
    <w:rsid w:val="00E5327F"/>
    <w:rsid w:val="00E54D61"/>
    <w:rsid w:val="00E609E9"/>
    <w:rsid w:val="00E621F7"/>
    <w:rsid w:val="00E6335A"/>
    <w:rsid w:val="00E7025C"/>
    <w:rsid w:val="00E75E4B"/>
    <w:rsid w:val="00E8031E"/>
    <w:rsid w:val="00E8341A"/>
    <w:rsid w:val="00E879ED"/>
    <w:rsid w:val="00E92FC9"/>
    <w:rsid w:val="00E950B7"/>
    <w:rsid w:val="00E95CC9"/>
    <w:rsid w:val="00E97047"/>
    <w:rsid w:val="00EA152A"/>
    <w:rsid w:val="00EA18AE"/>
    <w:rsid w:val="00EA27BC"/>
    <w:rsid w:val="00EA6007"/>
    <w:rsid w:val="00EA68AD"/>
    <w:rsid w:val="00EB0977"/>
    <w:rsid w:val="00EB0F5D"/>
    <w:rsid w:val="00EB2383"/>
    <w:rsid w:val="00EB3122"/>
    <w:rsid w:val="00EB63FD"/>
    <w:rsid w:val="00EB665E"/>
    <w:rsid w:val="00EB724F"/>
    <w:rsid w:val="00EB7DC6"/>
    <w:rsid w:val="00EC275E"/>
    <w:rsid w:val="00EC2E2D"/>
    <w:rsid w:val="00EC4ADF"/>
    <w:rsid w:val="00EC5E66"/>
    <w:rsid w:val="00EC65F2"/>
    <w:rsid w:val="00EC6844"/>
    <w:rsid w:val="00ED25EA"/>
    <w:rsid w:val="00ED2BEB"/>
    <w:rsid w:val="00ED7337"/>
    <w:rsid w:val="00EE32D3"/>
    <w:rsid w:val="00EE42FA"/>
    <w:rsid w:val="00EE71B5"/>
    <w:rsid w:val="00EF4765"/>
    <w:rsid w:val="00F01762"/>
    <w:rsid w:val="00F03354"/>
    <w:rsid w:val="00F0507E"/>
    <w:rsid w:val="00F0518C"/>
    <w:rsid w:val="00F07168"/>
    <w:rsid w:val="00F10CD1"/>
    <w:rsid w:val="00F21F21"/>
    <w:rsid w:val="00F22D38"/>
    <w:rsid w:val="00F25307"/>
    <w:rsid w:val="00F26D70"/>
    <w:rsid w:val="00F309AC"/>
    <w:rsid w:val="00F30C3B"/>
    <w:rsid w:val="00F352E0"/>
    <w:rsid w:val="00F35F3D"/>
    <w:rsid w:val="00F42EC5"/>
    <w:rsid w:val="00F449FF"/>
    <w:rsid w:val="00F4793A"/>
    <w:rsid w:val="00F511CB"/>
    <w:rsid w:val="00F537D5"/>
    <w:rsid w:val="00F56CC5"/>
    <w:rsid w:val="00F56F36"/>
    <w:rsid w:val="00F64388"/>
    <w:rsid w:val="00F643AA"/>
    <w:rsid w:val="00F6640C"/>
    <w:rsid w:val="00F7125E"/>
    <w:rsid w:val="00F72214"/>
    <w:rsid w:val="00F72540"/>
    <w:rsid w:val="00F72796"/>
    <w:rsid w:val="00F8070D"/>
    <w:rsid w:val="00F818F3"/>
    <w:rsid w:val="00F84B70"/>
    <w:rsid w:val="00F857FA"/>
    <w:rsid w:val="00F926B3"/>
    <w:rsid w:val="00F95C9B"/>
    <w:rsid w:val="00FA34E6"/>
    <w:rsid w:val="00FA7C92"/>
    <w:rsid w:val="00FB39AD"/>
    <w:rsid w:val="00FB70C3"/>
    <w:rsid w:val="00FB7C54"/>
    <w:rsid w:val="00FC1771"/>
    <w:rsid w:val="00FC1BA6"/>
    <w:rsid w:val="00FC29C9"/>
    <w:rsid w:val="00FC496E"/>
    <w:rsid w:val="00FC54D6"/>
    <w:rsid w:val="00FC5AB9"/>
    <w:rsid w:val="00FD25E5"/>
    <w:rsid w:val="00FE16E9"/>
    <w:rsid w:val="00FE1830"/>
    <w:rsid w:val="00FE23FD"/>
    <w:rsid w:val="00FE3701"/>
    <w:rsid w:val="00FE4F7A"/>
    <w:rsid w:val="00FE6DC3"/>
    <w:rsid w:val="00FE7FDB"/>
    <w:rsid w:val="00FF27FA"/>
    <w:rsid w:val="00FF3D92"/>
    <w:rsid w:val="00FF6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rsid w:val="00944A9B"/>
    <w:pPr>
      <w:keepNext/>
      <w:suppressAutoHyphens/>
      <w:spacing w:before="240" w:after="60"/>
      <w:outlineLvl w:val="0"/>
    </w:pPr>
    <w:rPr>
      <w:rFonts w:ascii="PoloST11KBuch" w:hAnsi="PoloST11KBuch" w:cs="Arial"/>
      <w:b/>
      <w:bCs/>
      <w:kern w:val="32"/>
      <w:sz w:val="32"/>
      <w:szCs w:val="32"/>
      <w:lang w:eastAsia="ar-SA"/>
    </w:rPr>
  </w:style>
  <w:style w:type="paragraph" w:styleId="berschrift3">
    <w:name w:val="heading 3"/>
    <w:basedOn w:val="Standard"/>
    <w:next w:val="Standard"/>
    <w:link w:val="berschrift3Zchn"/>
    <w:uiPriority w:val="9"/>
    <w:qFormat/>
    <w:rsid w:val="00510A46"/>
    <w:pPr>
      <w:keepNext/>
      <w:spacing w:before="240" w:after="60"/>
      <w:outlineLvl w:val="2"/>
    </w:pPr>
    <w:rPr>
      <w:rFonts w:ascii="Cambria" w:hAnsi="Cambria"/>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rPr>
      <w:rFonts w:ascii="Arial" w:hAnsi="Arial"/>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dffusszeile">
    <w:name w:val="pdf.fusszeile"/>
    <w:pPr>
      <w:spacing w:before="20" w:line="118" w:lineRule="exact"/>
    </w:pPr>
    <w:rPr>
      <w:rFonts w:ascii="Arial" w:hAnsi="Arial"/>
      <w:noProof/>
      <w:sz w:val="10"/>
    </w:rPr>
  </w:style>
  <w:style w:type="character" w:customStyle="1" w:styleId="pdfpagina">
    <w:name w:val="pdf.pagina"/>
    <w:rPr>
      <w:rFonts w:ascii="Arial" w:hAnsi="Arial"/>
      <w:b/>
      <w:sz w:val="18"/>
    </w:rPr>
  </w:style>
  <w:style w:type="table" w:styleId="Tabellenraster">
    <w:name w:val="Table Grid"/>
    <w:basedOn w:val="NormaleTabelle"/>
    <w:rsid w:val="0047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VerdanaCharChar">
    <w:name w:val="Standard + Verdana Char Char"/>
    <w:rsid w:val="00510A46"/>
    <w:rPr>
      <w:rFonts w:ascii="Verdana" w:hAnsi="Verdana"/>
      <w:noProof w:val="0"/>
      <w:sz w:val="16"/>
      <w:u w:val="single"/>
      <w:lang w:val="de-DE" w:eastAsia="de-DE" w:bidi="ar-SA"/>
    </w:rPr>
  </w:style>
  <w:style w:type="paragraph" w:customStyle="1" w:styleId="StandardVerdanaChar">
    <w:name w:val="Standard + Verdana Char"/>
    <w:basedOn w:val="berschrift3"/>
    <w:rsid w:val="00510A46"/>
    <w:pPr>
      <w:spacing w:before="0"/>
      <w:ind w:left="142" w:hanging="142"/>
    </w:pPr>
    <w:rPr>
      <w:rFonts w:ascii="Verdana" w:hAnsi="Verdana"/>
      <w:b w:val="0"/>
      <w:bCs w:val="0"/>
      <w:sz w:val="16"/>
      <w:szCs w:val="20"/>
      <w:u w:val="single"/>
    </w:rPr>
  </w:style>
  <w:style w:type="character" w:customStyle="1" w:styleId="berschrift3Zchn">
    <w:name w:val="Überschrift 3 Zchn"/>
    <w:link w:val="berschrift3"/>
    <w:uiPriority w:val="9"/>
    <w:semiHidden/>
    <w:rsid w:val="00510A46"/>
    <w:rPr>
      <w:rFonts w:ascii="Cambria" w:eastAsia="Times New Roman" w:hAnsi="Cambria" w:cs="Times New Roman"/>
      <w:b/>
      <w:bCs/>
      <w:sz w:val="26"/>
      <w:szCs w:val="26"/>
    </w:rPr>
  </w:style>
  <w:style w:type="character" w:customStyle="1" w:styleId="StandardVerdanaChar1">
    <w:name w:val="Standard + Verdana Char1"/>
    <w:rsid w:val="00510A46"/>
    <w:rPr>
      <w:rFonts w:ascii="Verdana" w:eastAsia="Times New Roman" w:hAnsi="Verdana" w:cs="Times New Roman"/>
      <w:b/>
      <w:bCs/>
      <w:noProof w:val="0"/>
      <w:sz w:val="16"/>
      <w:szCs w:val="26"/>
      <w:u w:val="single"/>
      <w:lang w:val="de-DE" w:eastAsia="de-DE" w:bidi="ar-SA"/>
    </w:rPr>
  </w:style>
  <w:style w:type="paragraph" w:customStyle="1" w:styleId="StandardVerdana">
    <w:name w:val="Standard + Verdana"/>
    <w:basedOn w:val="berschrift3"/>
    <w:rsid w:val="0054653B"/>
    <w:pPr>
      <w:spacing w:before="0"/>
    </w:pPr>
    <w:rPr>
      <w:rFonts w:ascii="Verdana" w:hAnsi="Verdana"/>
      <w:b w:val="0"/>
      <w:bCs w:val="0"/>
      <w:sz w:val="16"/>
      <w:szCs w:val="20"/>
      <w:u w:val="single"/>
    </w:rPr>
  </w:style>
  <w:style w:type="paragraph" w:customStyle="1" w:styleId="Tabellentext">
    <w:name w:val="Tabellentext"/>
    <w:basedOn w:val="Standard"/>
    <w:rsid w:val="004E2A03"/>
    <w:pPr>
      <w:suppressAutoHyphens/>
    </w:pPr>
    <w:rPr>
      <w:rFonts w:ascii="PoloST11KBuch" w:hAnsi="PoloST11KBuch"/>
      <w:lang w:eastAsia="ar-SA"/>
    </w:rPr>
  </w:style>
  <w:style w:type="paragraph" w:customStyle="1" w:styleId="ecGS">
    <w:name w:val="ec_GS"/>
    <w:basedOn w:val="Standard"/>
    <w:rsid w:val="00D2754A"/>
    <w:pPr>
      <w:tabs>
        <w:tab w:val="center" w:pos="4082"/>
        <w:tab w:val="center" w:pos="4989"/>
        <w:tab w:val="center" w:pos="5896"/>
        <w:tab w:val="center" w:pos="6803"/>
      </w:tabs>
      <w:autoSpaceDE w:val="0"/>
      <w:autoSpaceDN w:val="0"/>
      <w:adjustRightInd w:val="0"/>
      <w:spacing w:line="220" w:lineRule="atLeast"/>
      <w:textAlignment w:val="center"/>
    </w:pPr>
    <w:rPr>
      <w:rFonts w:ascii="PoloCH11KBuch" w:hAnsi="PoloCH11KBuch" w:cs="PoloCH11KBuch"/>
      <w:color w:val="000000"/>
      <w:sz w:val="18"/>
      <w:szCs w:val="18"/>
    </w:rPr>
  </w:style>
  <w:style w:type="character" w:customStyle="1" w:styleId="ip00PoloCHfett">
    <w:name w:val="ip_00_PoloC_Hfett"/>
    <w:rsid w:val="00D2754A"/>
    <w:rPr>
      <w:rFonts w:ascii="PoloCh11K-Hfett" w:hAnsi="PoloCh11K-Hfett" w:cs="PoloCh11K-Hfett"/>
    </w:rPr>
  </w:style>
  <w:style w:type="character" w:customStyle="1" w:styleId="PoloCHhfett">
    <w:name w:val="PoloCH_hfett"/>
    <w:rsid w:val="00D2754A"/>
    <w:rPr>
      <w:rFonts w:ascii="PoloCh11K-Hfett" w:hAnsi="PoloCh11K-Hfett" w:cs="PoloCh11K-Hfett"/>
    </w:rPr>
  </w:style>
  <w:style w:type="character" w:styleId="Hyperlink">
    <w:name w:val="Hyperlink"/>
    <w:rsid w:val="00F0507E"/>
    <w:rPr>
      <w:color w:val="0000FF"/>
      <w:u w:val="single"/>
    </w:rPr>
  </w:style>
  <w:style w:type="paragraph" w:styleId="Sprechblasentext">
    <w:name w:val="Balloon Text"/>
    <w:basedOn w:val="Standard"/>
    <w:link w:val="SprechblasentextZchn"/>
    <w:rsid w:val="00891AD9"/>
    <w:rPr>
      <w:rFonts w:ascii="Tahoma" w:hAnsi="Tahoma" w:cs="Tahoma"/>
      <w:sz w:val="16"/>
      <w:szCs w:val="16"/>
    </w:rPr>
  </w:style>
  <w:style w:type="character" w:customStyle="1" w:styleId="SprechblasentextZchn">
    <w:name w:val="Sprechblasentext Zchn"/>
    <w:link w:val="Sprechblasentext"/>
    <w:rsid w:val="00891AD9"/>
    <w:rPr>
      <w:rFonts w:ascii="Tahoma" w:hAnsi="Tahoma" w:cs="Tahoma"/>
      <w:sz w:val="16"/>
      <w:szCs w:val="16"/>
    </w:rPr>
  </w:style>
  <w:style w:type="character" w:customStyle="1" w:styleId="apple-converted-space">
    <w:name w:val="apple-converted-space"/>
    <w:basedOn w:val="Absatz-Standardschriftart"/>
    <w:rsid w:val="00262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412">
      <w:bodyDiv w:val="1"/>
      <w:marLeft w:val="0"/>
      <w:marRight w:val="0"/>
      <w:marTop w:val="0"/>
      <w:marBottom w:val="0"/>
      <w:divBdr>
        <w:top w:val="none" w:sz="0" w:space="0" w:color="auto"/>
        <w:left w:val="none" w:sz="0" w:space="0" w:color="auto"/>
        <w:bottom w:val="none" w:sz="0" w:space="0" w:color="auto"/>
        <w:right w:val="none" w:sz="0" w:space="0" w:color="auto"/>
      </w:divBdr>
      <w:divsChild>
        <w:div w:id="888300598">
          <w:marLeft w:val="0"/>
          <w:marRight w:val="0"/>
          <w:marTop w:val="0"/>
          <w:marBottom w:val="0"/>
          <w:divBdr>
            <w:top w:val="none" w:sz="0" w:space="0" w:color="auto"/>
            <w:left w:val="none" w:sz="0" w:space="0" w:color="auto"/>
            <w:bottom w:val="none" w:sz="0" w:space="0" w:color="auto"/>
            <w:right w:val="none" w:sz="0" w:space="0" w:color="auto"/>
          </w:divBdr>
          <w:divsChild>
            <w:div w:id="314644426">
              <w:marLeft w:val="0"/>
              <w:marRight w:val="0"/>
              <w:marTop w:val="0"/>
              <w:marBottom w:val="0"/>
              <w:divBdr>
                <w:top w:val="none" w:sz="0" w:space="0" w:color="auto"/>
                <w:left w:val="none" w:sz="0" w:space="0" w:color="auto"/>
                <w:bottom w:val="none" w:sz="0" w:space="0" w:color="auto"/>
                <w:right w:val="none" w:sz="0" w:space="0" w:color="auto"/>
              </w:divBdr>
            </w:div>
            <w:div w:id="8559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393">
      <w:bodyDiv w:val="1"/>
      <w:marLeft w:val="0"/>
      <w:marRight w:val="0"/>
      <w:marTop w:val="0"/>
      <w:marBottom w:val="0"/>
      <w:divBdr>
        <w:top w:val="none" w:sz="0" w:space="0" w:color="auto"/>
        <w:left w:val="none" w:sz="0" w:space="0" w:color="auto"/>
        <w:bottom w:val="none" w:sz="0" w:space="0" w:color="auto"/>
        <w:right w:val="none" w:sz="0" w:space="0" w:color="auto"/>
      </w:divBdr>
    </w:div>
    <w:div w:id="305285385">
      <w:bodyDiv w:val="1"/>
      <w:marLeft w:val="0"/>
      <w:marRight w:val="0"/>
      <w:marTop w:val="0"/>
      <w:marBottom w:val="0"/>
      <w:divBdr>
        <w:top w:val="none" w:sz="0" w:space="0" w:color="auto"/>
        <w:left w:val="none" w:sz="0" w:space="0" w:color="auto"/>
        <w:bottom w:val="none" w:sz="0" w:space="0" w:color="auto"/>
        <w:right w:val="none" w:sz="0" w:space="0" w:color="auto"/>
      </w:divBdr>
      <w:divsChild>
        <w:div w:id="296566172">
          <w:marLeft w:val="0"/>
          <w:marRight w:val="0"/>
          <w:marTop w:val="0"/>
          <w:marBottom w:val="0"/>
          <w:divBdr>
            <w:top w:val="none" w:sz="0" w:space="0" w:color="auto"/>
            <w:left w:val="none" w:sz="0" w:space="0" w:color="auto"/>
            <w:bottom w:val="none" w:sz="0" w:space="0" w:color="auto"/>
            <w:right w:val="none" w:sz="0" w:space="0" w:color="auto"/>
          </w:divBdr>
        </w:div>
        <w:div w:id="763887743">
          <w:marLeft w:val="0"/>
          <w:marRight w:val="0"/>
          <w:marTop w:val="0"/>
          <w:marBottom w:val="0"/>
          <w:divBdr>
            <w:top w:val="none" w:sz="0" w:space="0" w:color="auto"/>
            <w:left w:val="none" w:sz="0" w:space="0" w:color="auto"/>
            <w:bottom w:val="none" w:sz="0" w:space="0" w:color="auto"/>
            <w:right w:val="none" w:sz="0" w:space="0" w:color="auto"/>
          </w:divBdr>
        </w:div>
      </w:divsChild>
    </w:div>
    <w:div w:id="886066296">
      <w:bodyDiv w:val="1"/>
      <w:marLeft w:val="0"/>
      <w:marRight w:val="0"/>
      <w:marTop w:val="0"/>
      <w:marBottom w:val="0"/>
      <w:divBdr>
        <w:top w:val="none" w:sz="0" w:space="0" w:color="auto"/>
        <w:left w:val="none" w:sz="0" w:space="0" w:color="auto"/>
        <w:bottom w:val="none" w:sz="0" w:space="0" w:color="auto"/>
        <w:right w:val="none" w:sz="0" w:space="0" w:color="auto"/>
      </w:divBdr>
      <w:divsChild>
        <w:div w:id="8527025">
          <w:marLeft w:val="0"/>
          <w:marRight w:val="0"/>
          <w:marTop w:val="0"/>
          <w:marBottom w:val="0"/>
          <w:divBdr>
            <w:top w:val="none" w:sz="0" w:space="0" w:color="auto"/>
            <w:left w:val="none" w:sz="0" w:space="0" w:color="auto"/>
            <w:bottom w:val="none" w:sz="0" w:space="0" w:color="auto"/>
            <w:right w:val="none" w:sz="0" w:space="0" w:color="auto"/>
          </w:divBdr>
        </w:div>
        <w:div w:id="107703248">
          <w:marLeft w:val="0"/>
          <w:marRight w:val="0"/>
          <w:marTop w:val="0"/>
          <w:marBottom w:val="0"/>
          <w:divBdr>
            <w:top w:val="none" w:sz="0" w:space="0" w:color="auto"/>
            <w:left w:val="none" w:sz="0" w:space="0" w:color="auto"/>
            <w:bottom w:val="none" w:sz="0" w:space="0" w:color="auto"/>
            <w:right w:val="none" w:sz="0" w:space="0" w:color="auto"/>
          </w:divBdr>
        </w:div>
        <w:div w:id="254559792">
          <w:marLeft w:val="0"/>
          <w:marRight w:val="0"/>
          <w:marTop w:val="0"/>
          <w:marBottom w:val="0"/>
          <w:divBdr>
            <w:top w:val="none" w:sz="0" w:space="0" w:color="auto"/>
            <w:left w:val="none" w:sz="0" w:space="0" w:color="auto"/>
            <w:bottom w:val="none" w:sz="0" w:space="0" w:color="auto"/>
            <w:right w:val="none" w:sz="0" w:space="0" w:color="auto"/>
          </w:divBdr>
        </w:div>
        <w:div w:id="604190407">
          <w:marLeft w:val="0"/>
          <w:marRight w:val="0"/>
          <w:marTop w:val="0"/>
          <w:marBottom w:val="0"/>
          <w:divBdr>
            <w:top w:val="none" w:sz="0" w:space="0" w:color="auto"/>
            <w:left w:val="none" w:sz="0" w:space="0" w:color="auto"/>
            <w:bottom w:val="none" w:sz="0" w:space="0" w:color="auto"/>
            <w:right w:val="none" w:sz="0" w:space="0" w:color="auto"/>
          </w:divBdr>
        </w:div>
        <w:div w:id="704597833">
          <w:marLeft w:val="0"/>
          <w:marRight w:val="0"/>
          <w:marTop w:val="0"/>
          <w:marBottom w:val="0"/>
          <w:divBdr>
            <w:top w:val="none" w:sz="0" w:space="0" w:color="auto"/>
            <w:left w:val="none" w:sz="0" w:space="0" w:color="auto"/>
            <w:bottom w:val="none" w:sz="0" w:space="0" w:color="auto"/>
            <w:right w:val="none" w:sz="0" w:space="0" w:color="auto"/>
          </w:divBdr>
        </w:div>
        <w:div w:id="842282789">
          <w:marLeft w:val="0"/>
          <w:marRight w:val="0"/>
          <w:marTop w:val="0"/>
          <w:marBottom w:val="0"/>
          <w:divBdr>
            <w:top w:val="none" w:sz="0" w:space="0" w:color="auto"/>
            <w:left w:val="none" w:sz="0" w:space="0" w:color="auto"/>
            <w:bottom w:val="none" w:sz="0" w:space="0" w:color="auto"/>
            <w:right w:val="none" w:sz="0" w:space="0" w:color="auto"/>
          </w:divBdr>
        </w:div>
        <w:div w:id="918715142">
          <w:marLeft w:val="0"/>
          <w:marRight w:val="0"/>
          <w:marTop w:val="0"/>
          <w:marBottom w:val="0"/>
          <w:divBdr>
            <w:top w:val="none" w:sz="0" w:space="0" w:color="auto"/>
            <w:left w:val="none" w:sz="0" w:space="0" w:color="auto"/>
            <w:bottom w:val="none" w:sz="0" w:space="0" w:color="auto"/>
            <w:right w:val="none" w:sz="0" w:space="0" w:color="auto"/>
          </w:divBdr>
        </w:div>
        <w:div w:id="1139419793">
          <w:marLeft w:val="0"/>
          <w:marRight w:val="0"/>
          <w:marTop w:val="0"/>
          <w:marBottom w:val="0"/>
          <w:divBdr>
            <w:top w:val="none" w:sz="0" w:space="0" w:color="auto"/>
            <w:left w:val="none" w:sz="0" w:space="0" w:color="auto"/>
            <w:bottom w:val="none" w:sz="0" w:space="0" w:color="auto"/>
            <w:right w:val="none" w:sz="0" w:space="0" w:color="auto"/>
          </w:divBdr>
        </w:div>
      </w:divsChild>
    </w:div>
    <w:div w:id="1263684227">
      <w:bodyDiv w:val="1"/>
      <w:marLeft w:val="0"/>
      <w:marRight w:val="0"/>
      <w:marTop w:val="0"/>
      <w:marBottom w:val="0"/>
      <w:divBdr>
        <w:top w:val="none" w:sz="0" w:space="0" w:color="auto"/>
        <w:left w:val="none" w:sz="0" w:space="0" w:color="auto"/>
        <w:bottom w:val="none" w:sz="0" w:space="0" w:color="auto"/>
        <w:right w:val="none" w:sz="0" w:space="0" w:color="auto"/>
      </w:divBdr>
      <w:divsChild>
        <w:div w:id="554319802">
          <w:marLeft w:val="0"/>
          <w:marRight w:val="0"/>
          <w:marTop w:val="0"/>
          <w:marBottom w:val="0"/>
          <w:divBdr>
            <w:top w:val="none" w:sz="0" w:space="0" w:color="auto"/>
            <w:left w:val="none" w:sz="0" w:space="0" w:color="auto"/>
            <w:bottom w:val="none" w:sz="0" w:space="0" w:color="auto"/>
            <w:right w:val="none" w:sz="0" w:space="0" w:color="auto"/>
          </w:divBdr>
        </w:div>
        <w:div w:id="1128203335">
          <w:marLeft w:val="0"/>
          <w:marRight w:val="0"/>
          <w:marTop w:val="0"/>
          <w:marBottom w:val="0"/>
          <w:divBdr>
            <w:top w:val="none" w:sz="0" w:space="0" w:color="auto"/>
            <w:left w:val="none" w:sz="0" w:space="0" w:color="auto"/>
            <w:bottom w:val="none" w:sz="0" w:space="0" w:color="auto"/>
            <w:right w:val="none" w:sz="0" w:space="0" w:color="auto"/>
          </w:divBdr>
        </w:div>
      </w:divsChild>
    </w:div>
    <w:div w:id="198908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7550</Words>
  <Characters>47572</Characters>
  <Application>Microsoft Office Word</Application>
  <DocSecurity>0</DocSecurity>
  <Lines>396</Lines>
  <Paragraphs>110</Paragraphs>
  <ScaleCrop>false</ScaleCrop>
  <HeadingPairs>
    <vt:vector size="2" baseType="variant">
      <vt:variant>
        <vt:lpstr>Titel</vt:lpstr>
      </vt:variant>
      <vt:variant>
        <vt:i4>1</vt:i4>
      </vt:variant>
    </vt:vector>
  </HeadingPairs>
  <TitlesOfParts>
    <vt:vector size="1" baseType="lpstr">
      <vt:lpstr>Stoffverteilungsplan</vt:lpstr>
    </vt:vector>
  </TitlesOfParts>
  <Company>Ernst Klett Verlag</Company>
  <LinksUpToDate>false</LinksUpToDate>
  <CharactersWithSpaces>55012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Stoffverteilungsplan</dc:title>
  <dc:creator>Ernst Klett Verlag</dc:creator>
  <cp:lastModifiedBy>Siepmann, Anne</cp:lastModifiedBy>
  <cp:revision>2</cp:revision>
  <cp:lastPrinted>2016-09-30T14:45:00Z</cp:lastPrinted>
  <dcterms:created xsi:type="dcterms:W3CDTF">2016-10-04T07:42:00Z</dcterms:created>
  <dcterms:modified xsi:type="dcterms:W3CDTF">2016-10-04T07:42:00Z</dcterms:modified>
</cp:coreProperties>
</file>