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6A1C48" w:rsidRPr="00C355C4" w:rsidTr="00A93B89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4E5C7F" w:rsidRPr="00C355C4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9871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4E5C7F" w:rsidRPr="00C355C4" w:rsidRDefault="004E5C7F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4E5C7F" w:rsidRPr="00C355C4" w:rsidRDefault="004E5C7F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4E5C7F" w:rsidRPr="00C355C4" w:rsidRDefault="004E5C7F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C355C4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C355C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C355C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1467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1467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4/5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="0098710B"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Addieren und Subtr</w:t>
            </w:r>
            <w:r w:rsidR="0098710B"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="0098710B"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hieren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8710B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D K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 w:rsid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F97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wiederholen und 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ertiefen Addition und Subtraktion</w:t>
            </w:r>
          </w:p>
        </w:tc>
        <w:tc>
          <w:tcPr>
            <w:tcW w:w="203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nonverbale und verbale Darstellungsmittel zum B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und Erklären zur Lösung von 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untersuchen und ergänzen „schöne Päckchen“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Fachbegriffe „Addieren“, „Summe“, „Subtrahieren“, „Differenz“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6/7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="0098710B"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Tabellen und Di</w:t>
            </w:r>
            <w:r w:rsidR="0098710B"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="0098710B"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gramme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 D K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entnehmen relevante Informationen zur Erstellung eines Streifend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agramms und beantworten Fragen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Diagramme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sammeln selbst Daten für ein 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8710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 „Streifendiagra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m“ kennen und wenden ihn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93B89" w:rsidRPr="00C355C4" w:rsidTr="00A93B89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8-11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Rechenw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 bei der Addition und Su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traktion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wählen zunehmend aufgabenabhängig eigene Rechenwege der Subtraktion und Addition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93B89" w:rsidRPr="00C355C4" w:rsidTr="00A93B89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entwickeln die Strategie Hilfsaufgabe weiter und vertiefen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93B89" w:rsidRPr="00C355C4" w:rsidTr="00A93B89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93B89" w:rsidRPr="0098710B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ihre 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93B89" w:rsidRPr="00C355C4" w:rsidTr="00A93B89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93B89" w:rsidRPr="0098710B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besprechen neue 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93B89" w:rsidRPr="00C355C4" w:rsidTr="00A93B89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93B89" w:rsidRPr="0098710B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87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Subtraktionsaufgaben durch Ergänzen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93B89" w:rsidRPr="00C355C4" w:rsidTr="00DA2C0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A93B89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12/13</w:t>
            </w:r>
          </w:p>
          <w:p w:rsidR="00A93B89" w:rsidRPr="00C355C4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 Einma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eins-Tafel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Aufgaben an der Einmaleins-Tafel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93B89" w:rsidRPr="00C355C4" w:rsidTr="00DA2C0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leiten schwierige Aufgaben aus Kernaufgaben 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93B89" w:rsidRPr="00C355C4" w:rsidTr="00DA2C0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Beziehungen zwischen Malreihen, um Aufgaben zu lösen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93B89" w:rsidRPr="00C355C4" w:rsidTr="00DA2C0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C355C4" w:rsidRDefault="00F97A10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="00A93B89"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ösen Aufgaben durch Probieren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93B89" w:rsidRPr="00C355C4" w:rsidTr="00DA2C0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93B89" w:rsidRPr="00A93B89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Fachbegriff „Produkt“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93B89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A93B89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14/15</w:t>
            </w:r>
          </w:p>
          <w:p w:rsidR="00C355C4" w:rsidRPr="00C355C4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Multiplizi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ren und Dividieren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M 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nennen zu Punktefeldern Aufgabe und Umkehraufgabe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zeichnen Punktebilder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und nutzen Beziehungen in schönen Päckchen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Fachbegriff</w:t>
            </w:r>
            <w:r w:rsidR="006E3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„Multiplizieren“, „Dividieren“, „Umkehrau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gabe“, „Spalte“ und „Zeile“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A93B89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16/17</w:t>
            </w:r>
          </w:p>
          <w:p w:rsidR="00C355C4" w:rsidRPr="00C355C4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Verdoppeln und Halbi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verdoppeln und halbieren im Hunderterraum mit und ohne Material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Aufgaben, in denen das Verständnis vom arithmetischen Mittel angebahnt wird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F97A10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="00A93B89"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ösen und erfinden Zahlenrätsel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6A1C48" w:rsidRDefault="006A1C48"/>
    <w:p w:rsidR="006A1C48" w:rsidRDefault="006A1C48">
      <w:r>
        <w:br w:type="page"/>
      </w:r>
    </w:p>
    <w:tbl>
      <w:tblPr>
        <w:tblW w:w="49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15"/>
        <w:gridCol w:w="515"/>
        <w:gridCol w:w="5555"/>
        <w:gridCol w:w="359"/>
        <w:gridCol w:w="11"/>
        <w:gridCol w:w="348"/>
        <w:gridCol w:w="27"/>
        <w:gridCol w:w="328"/>
        <w:gridCol w:w="40"/>
        <w:gridCol w:w="285"/>
      </w:tblGrid>
      <w:tr w:rsidR="006A1C48" w:rsidRPr="00C355C4" w:rsidTr="00960794">
        <w:trPr>
          <w:trHeight w:val="1148"/>
        </w:trPr>
        <w:tc>
          <w:tcPr>
            <w:tcW w:w="624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A1C48" w:rsidRPr="00C355C4" w:rsidRDefault="006A1C48" w:rsidP="00A70A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2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82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5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5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7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66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A93B89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  <w:p w:rsidR="00C355C4" w:rsidRPr="00C355C4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Rückblick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D </w:t>
            </w:r>
            <w:r w:rsidR="00C355C4"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282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 w:rsid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wesentliche Aspekte der Seiten 4-17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 Fo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schen und Finden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Aufgabenformat „Zahlengitter“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führen operative Veränderungen an Zahlengittern durch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entdecken und begründen Beziehungen der Zahlengitter untere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nander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93B89" w:rsidRPr="00A93B89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20/21</w:t>
            </w:r>
          </w:p>
          <w:p w:rsidR="00C355C4" w:rsidRPr="00C355C4" w:rsidRDefault="00A93B89" w:rsidP="00A93B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Mit Geld rechnen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K M 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  <w:r w:rsidR="00C355C4"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Schreib- und Sprechweise bei gemischten Geldbeträgen kennen und zunehmend sicher anwenden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93B8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Preislisten und berechnen damit Beträge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F97A10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="00A93B89" w:rsidRPr="00A93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ösen Sachaufgaben mit Hilfe der Preislisten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96079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22/23</w:t>
            </w:r>
          </w:p>
          <w:p w:rsidR="00960794" w:rsidRPr="00C355C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Sachaufg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 K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 Z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berechnen Preise und entnehmen dafür Informationen aus Preist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belle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Fachbegriffe und Bedeutung von „cm“ und „m“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Sachaufgaben auf eigenem Weg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lesen Uhrzeiten ab und berechnen Zeitpunkte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96079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24/25</w:t>
            </w:r>
          </w:p>
          <w:p w:rsidR="00960794" w:rsidRPr="00C355C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Würfelg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bäude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bauen Würfelgebäude nach Bauplan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lesen Baupläne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bauen Würfelgebäude und zeichnen Baupläne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und erklären Veränderungen in Würfelgebäuden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60794" w:rsidRPr="00960794" w:rsidRDefault="00960794" w:rsidP="00F97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alle Möglichkeiten eines Bauplanes bei Verwendung b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stimmter Würfelanzahl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960794" w:rsidRPr="0096079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26-29</w:t>
            </w:r>
          </w:p>
          <w:p w:rsidR="00C355C4" w:rsidRPr="00C355C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Zählen, Bündeln und Schä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zen/Die Zahlen bis 1000</w:t>
            </w:r>
          </w:p>
        </w:tc>
        <w:tc>
          <w:tcPr>
            <w:tcW w:w="282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8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960794" w:rsidP="00F97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lesen Zahlen bis 1000 und stellen sie mit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H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ilfe von strukturierten Punktefeldern und Zahlenbildern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0794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untersuchen den Aufbau des Zahlwortes und leiten daraus die Schreib- und Sprechweise ab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96079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30/31</w:t>
            </w:r>
          </w:p>
          <w:p w:rsidR="00960794" w:rsidRPr="00C355C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 Stelle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tafel</w:t>
            </w:r>
          </w:p>
        </w:tc>
        <w:tc>
          <w:tcPr>
            <w:tcW w:w="282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8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übertragen Zahlenbilder in Stellentafel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übertragen additive Strukturen in Stellentafel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Veränderungen in der Stellentafel am Zahlenbild dar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benennen Stellenwerte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960794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Position der Ziffern in der Stellentafel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DA2C08">
        <w:trPr>
          <w:trHeight w:val="397"/>
        </w:trPr>
        <w:tc>
          <w:tcPr>
            <w:tcW w:w="624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96079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32/33</w:t>
            </w:r>
          </w:p>
          <w:p w:rsidR="00960794" w:rsidRPr="00C355C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Das Ta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senderfeld</w:t>
            </w:r>
          </w:p>
        </w:tc>
        <w:tc>
          <w:tcPr>
            <w:tcW w:w="282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P K A </w:t>
            </w:r>
          </w:p>
        </w:tc>
        <w:tc>
          <w:tcPr>
            <w:tcW w:w="28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M </w:t>
            </w: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zeigen Zahlen am Tausenderfeld und notieren diese in die Stelle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tafel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DA2C08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notieren Zerlegungen von Zahlen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0794" w:rsidRPr="00C355C4" w:rsidTr="00DA2C08">
        <w:trPr>
          <w:trHeight w:val="397"/>
        </w:trPr>
        <w:tc>
          <w:tcPr>
            <w:tcW w:w="624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5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960794" w:rsidRPr="0096079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zerlegen Zahlen in Teilmengen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079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85548A" w:rsidRDefault="0085548A"/>
    <w:p w:rsidR="0085548A" w:rsidRDefault="0085548A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511"/>
        <w:gridCol w:w="508"/>
        <w:gridCol w:w="5555"/>
        <w:gridCol w:w="376"/>
        <w:gridCol w:w="376"/>
        <w:gridCol w:w="371"/>
        <w:gridCol w:w="298"/>
      </w:tblGrid>
      <w:tr w:rsidR="006A1C48" w:rsidRPr="00C355C4" w:rsidTr="00A70A44">
        <w:trPr>
          <w:cantSplit/>
          <w:trHeight w:val="1361"/>
        </w:trPr>
        <w:tc>
          <w:tcPr>
            <w:tcW w:w="623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037255" w:rsidRPr="00C355C4" w:rsidRDefault="00037255" w:rsidP="00A70A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0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0794" w:rsidRPr="0096079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34/35</w:t>
            </w:r>
          </w:p>
          <w:p w:rsidR="00C355C4" w:rsidRPr="00C355C4" w:rsidRDefault="00960794" w:rsidP="009607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Zahle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strahl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 P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M 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und vergleichen Zahlen am Zahlenstrahl bis 1000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die Fachbegriffe: „Vorgänger“ und „Nachfolger“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0794" w:rsidP="006E3D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Fachbegriffe „Nachbarzehner“ und „Nachbarhunderter“ ke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nen und wenden </w:t>
            </w:r>
            <w:r w:rsidR="006E3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sie</w:t>
            </w: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6A1C48">
        <w:trPr>
          <w:trHeight w:val="397"/>
        </w:trPr>
        <w:tc>
          <w:tcPr>
            <w:tcW w:w="623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079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0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ermitteln Differenzen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212319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36/37</w:t>
            </w:r>
          </w:p>
          <w:p w:rsidR="00212319" w:rsidRPr="00C355C4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 R</w:t>
            </w: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chenstrich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P K A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M 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Rechenstrich kennen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bestimmen Zahlen und Abstände am Rechenstrich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nehmen Schritte am Rechenstrich vor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bestimmen Differenzen am Rechenstrich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ergänzen am Rechenstrich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erfinden eigene Zahlenrätsel mit Hilfe des Rechenstrichs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212319">
        <w:trPr>
          <w:trHeight w:val="397"/>
        </w:trPr>
        <w:tc>
          <w:tcPr>
            <w:tcW w:w="623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212319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  <w:p w:rsidR="00C355C4" w:rsidRPr="00C355C4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Rückblick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P K </w:t>
            </w:r>
          </w:p>
        </w:tc>
        <w:tc>
          <w:tcPr>
            <w:tcW w:w="278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 w:rsid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wesentliche Aspekte der Seiten 26-37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212319">
        <w:trPr>
          <w:trHeight w:val="397"/>
        </w:trPr>
        <w:tc>
          <w:tcPr>
            <w:tcW w:w="623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 Fo</w:t>
            </w: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schen und Finden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P K A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verändern </w:t>
            </w:r>
            <w:proofErr w:type="spellStart"/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Plättchenmenge</w:t>
            </w:r>
            <w:proofErr w:type="spellEnd"/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Stellentafel und notieren passende Rechnungen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212319">
        <w:trPr>
          <w:trHeight w:val="397"/>
        </w:trPr>
        <w:tc>
          <w:tcPr>
            <w:tcW w:w="623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gehen zunehmend systematisch vor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212319">
        <w:trPr>
          <w:trHeight w:val="397"/>
        </w:trPr>
        <w:tc>
          <w:tcPr>
            <w:tcW w:w="623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212319" w:rsidRPr="00212319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40/41</w:t>
            </w:r>
          </w:p>
          <w:p w:rsidR="00C355C4" w:rsidRPr="00C355C4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Geldwerte</w:t>
            </w:r>
          </w:p>
        </w:tc>
        <w:tc>
          <w:tcPr>
            <w:tcW w:w="280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 </w:t>
            </w:r>
            <w:r w:rsidR="00C355C4"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ermitteln Eurobeträge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212319">
        <w:trPr>
          <w:trHeight w:val="397"/>
        </w:trPr>
        <w:tc>
          <w:tcPr>
            <w:tcW w:w="623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wechseln Eurobeträge mit Rechengeld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212319">
        <w:trPr>
          <w:trHeight w:val="397"/>
        </w:trPr>
        <w:tc>
          <w:tcPr>
            <w:tcW w:w="623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und erfinden selbst Rätsel mit Rechengeld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212319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42/45</w:t>
            </w:r>
          </w:p>
          <w:p w:rsidR="00212319" w:rsidRPr="00C355C4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Längen: Zentimeter, Meter und Millimeter</w:t>
            </w:r>
          </w:p>
        </w:tc>
        <w:tc>
          <w:tcPr>
            <w:tcW w:w="280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M D 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Längen auf verschiedene Weisen und vergleichen sie miteinander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vertiefen Größenvorstellungen (setzen Maßangaben ein, finden Vergleiche zu Längen)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messen Längen mit dem Lineal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zeigen Längen am Lineal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zeichnen nach Maßvorgaben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erstellen Steckbriefe zu verschiedenen Tieren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Fachbegriffe „cm“ und „mm“ kennen und wenden sie an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212319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46/47</w:t>
            </w:r>
          </w:p>
          <w:p w:rsidR="00212319" w:rsidRPr="00C355C4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Einfache Aufgaben</w:t>
            </w:r>
          </w:p>
        </w:tc>
        <w:tc>
          <w:tcPr>
            <w:tcW w:w="280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Additions- und Subtraktionsaufgaben begründend zu einf</w:t>
            </w: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chen bzw. schwierigen Aufgaben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212319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selbst einfache Aufgaben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12319" w:rsidRPr="00C355C4" w:rsidTr="00DA2C08">
        <w:trPr>
          <w:trHeight w:val="397"/>
        </w:trPr>
        <w:tc>
          <w:tcPr>
            <w:tcW w:w="62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212319" w:rsidRDefault="00212319" w:rsidP="0021231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12319" w:rsidRPr="00212319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12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leiten einfache Aufgaben aus dem Hunderterraum ab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12319" w:rsidRPr="00C355C4" w:rsidRDefault="0021231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6A1C48" w:rsidRDefault="006A1C48"/>
    <w:p w:rsidR="006A1C48" w:rsidRDefault="006A1C48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512"/>
        <w:gridCol w:w="510"/>
        <w:gridCol w:w="5555"/>
        <w:gridCol w:w="360"/>
        <w:gridCol w:w="16"/>
        <w:gridCol w:w="343"/>
        <w:gridCol w:w="33"/>
        <w:gridCol w:w="321"/>
        <w:gridCol w:w="49"/>
        <w:gridCol w:w="290"/>
      </w:tblGrid>
      <w:tr w:rsidR="006A1C48" w:rsidRPr="00C355C4" w:rsidTr="00964554">
        <w:trPr>
          <w:trHeight w:val="1148"/>
        </w:trPr>
        <w:tc>
          <w:tcPr>
            <w:tcW w:w="626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A1C48" w:rsidRPr="00C355C4" w:rsidRDefault="006A1C48" w:rsidP="00A70A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0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8A68DC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8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964554">
        <w:trPr>
          <w:trHeight w:val="397"/>
        </w:trPr>
        <w:tc>
          <w:tcPr>
            <w:tcW w:w="626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3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6A1C48" w:rsidRPr="00C355C4" w:rsidRDefault="006A1C48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964554" w:rsidRPr="00C355C4" w:rsidTr="00964554">
        <w:trPr>
          <w:trHeight w:val="397"/>
        </w:trPr>
        <w:tc>
          <w:tcPr>
            <w:tcW w:w="626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48/49</w:t>
            </w:r>
          </w:p>
          <w:p w:rsidR="00964554" w:rsidRPr="00C355C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Verdoppeln und Halbi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 D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G 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entwickeln und besprechen Lösungswege beim Verdoppeln und Halbieren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4554" w:rsidRPr="00C355C4" w:rsidTr="00964554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legen, zeichnen und rechnen Verdopplungen und Halbierungen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4554" w:rsidRPr="00C355C4" w:rsidTr="00964554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notieren stellengerecht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4554" w:rsidRPr="00C355C4" w:rsidTr="00964554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64554" w:rsidRPr="0096455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Sachaufgaben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4554" w:rsidRPr="00C355C4" w:rsidTr="00964554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64554" w:rsidRPr="0096455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Formulierungen „zusammen“, „mehr als“, „doppelt so viel“, „weniger als“, „halb so viel“ beim Lösen der Aufgaben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4554" w:rsidRPr="00C355C4" w:rsidTr="00DA2C08">
        <w:trPr>
          <w:trHeight w:val="397"/>
        </w:trPr>
        <w:tc>
          <w:tcPr>
            <w:tcW w:w="626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50-53</w:t>
            </w:r>
          </w:p>
          <w:p w:rsidR="00964554" w:rsidRPr="00C355C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Rechenw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 bei der Addition und Subtraktion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 K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rechnen Additions- und Subtraktionsaufgaben und knüpfen dabei an vorhandene Rechenstrategien an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4554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Lösungswege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4554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übertragen und vertiefen Strategien auf den Tausenderraum:</w:t>
            </w:r>
          </w:p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•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ab/>
              <w:t>Stellenwert extra</w:t>
            </w:r>
          </w:p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•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ab/>
              <w:t>Schrittweise</w:t>
            </w:r>
          </w:p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•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ab/>
              <w:t>Hilfsaufgabe</w:t>
            </w:r>
          </w:p>
          <w:p w:rsidR="00964554" w:rsidRPr="00C355C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•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ab/>
              <w:t>schrittweise abziehen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64554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Regelmäßigkeiten in schönen Päckchen und begründen sie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4554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und nutzen Strukturen in Rätselform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64554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den Rechenstrich zum Problemlösen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6455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964554">
        <w:trPr>
          <w:trHeight w:val="397"/>
        </w:trPr>
        <w:tc>
          <w:tcPr>
            <w:tcW w:w="62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54/55</w:t>
            </w:r>
          </w:p>
          <w:p w:rsidR="00C355C4" w:rsidRPr="00C355C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Abziehen und Ergä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zen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 w:rsid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Ergänzungsaufgaben und knüpfen dabei an vorhandene Strategien aus dem Hunderterraum an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4554">
        <w:trPr>
          <w:trHeight w:val="397"/>
        </w:trPr>
        <w:tc>
          <w:tcPr>
            <w:tcW w:w="62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vertiefen das Ergänzen bei Zahlen mit kleinen Unterschieden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4554">
        <w:trPr>
          <w:trHeight w:val="397"/>
        </w:trPr>
        <w:tc>
          <w:tcPr>
            <w:tcW w:w="62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und erklären Zahlenmauern und schöne Päckchen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4554">
        <w:trPr>
          <w:trHeight w:val="397"/>
        </w:trPr>
        <w:tc>
          <w:tcPr>
            <w:tcW w:w="626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</w:t>
            </w:r>
          </w:p>
          <w:p w:rsidR="00C355C4" w:rsidRPr="00C355C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Rückblick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 D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  <w:r w:rsid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M 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wesentliche Aspekte der Seiten 46-55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964554">
        <w:trPr>
          <w:trHeight w:val="397"/>
        </w:trPr>
        <w:tc>
          <w:tcPr>
            <w:tcW w:w="626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964554" w:rsidRPr="0096455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  <w:p w:rsidR="00C355C4" w:rsidRPr="00C355C4" w:rsidRDefault="0096455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Forschen und Finden</w:t>
            </w:r>
          </w:p>
        </w:tc>
        <w:tc>
          <w:tcPr>
            <w:tcW w:w="280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 K D</w:t>
            </w:r>
          </w:p>
        </w:tc>
        <w:tc>
          <w:tcPr>
            <w:tcW w:w="279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96455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entdecken und erklären Beziehungen zu benachbarten Zahlenpa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ren an der Zweihundertertafel sowie in Zahlenquadraten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58/59</w:t>
            </w:r>
          </w:p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64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Formen aus Quadraten</w:t>
            </w:r>
          </w:p>
        </w:tc>
        <w:tc>
          <w:tcPr>
            <w:tcW w:w="280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A K D </w:t>
            </w:r>
          </w:p>
        </w:tc>
        <w:tc>
          <w:tcPr>
            <w:tcW w:w="279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R M 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gemeinsam Strategien zum Finden von verschiedenen Formen aus Quadraten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Rechtecke mit Formen aus Quadraten aus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Formen aus Quadraten, die sich zu (offenen) Würfeln falten lassen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BA53EE" w:rsidRDefault="00BA53EE" w:rsidP="00BA53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60/61</w:t>
            </w:r>
          </w:p>
          <w:p w:rsidR="00BA53EE" w:rsidRPr="00964554" w:rsidRDefault="00BA53EE" w:rsidP="00BA53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Würfelnetze</w:t>
            </w:r>
          </w:p>
        </w:tc>
        <w:tc>
          <w:tcPr>
            <w:tcW w:w="280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A K D </w:t>
            </w:r>
          </w:p>
        </w:tc>
        <w:tc>
          <w:tcPr>
            <w:tcW w:w="279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 M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Würfelnetze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begründen, warum kein Würfelnetz vorliegt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besprechen Möglichkeiten der Korrektur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markieren gegenüberliegende Flächen mit derselben Farbe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A53EE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C355C4" w:rsidRDefault="00BA53EE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BA53EE" w:rsidRPr="0096455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ergänzen Augenpaare auf Würfelnetz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A53EE" w:rsidRPr="00C355C4" w:rsidRDefault="00BA53E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6539" w:rsidRPr="00C355C4" w:rsidTr="00C83683">
        <w:trPr>
          <w:trHeight w:val="397"/>
        </w:trPr>
        <w:tc>
          <w:tcPr>
            <w:tcW w:w="626" w:type="pct"/>
            <w:vMerge w:val="restart"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0C6539" w:rsidRDefault="000C6539" w:rsidP="000C65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62/63</w:t>
            </w:r>
          </w:p>
          <w:p w:rsidR="000C6539" w:rsidRPr="00964554" w:rsidRDefault="000C6539" w:rsidP="000C65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Malaufg</w:t>
            </w: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 zerl</w:t>
            </w: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gen</w:t>
            </w:r>
          </w:p>
        </w:tc>
        <w:tc>
          <w:tcPr>
            <w:tcW w:w="280" w:type="pct"/>
            <w:vMerge w:val="restart"/>
            <w:tcBorders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C355C4" w:rsidRDefault="000C6539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 D M</w:t>
            </w:r>
          </w:p>
        </w:tc>
        <w:tc>
          <w:tcPr>
            <w:tcW w:w="279" w:type="pct"/>
            <w:vMerge w:val="restart"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BA53EE" w:rsidRDefault="00F97A10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 w:rsidR="000C6539"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erlegen am Punktefeld Malaufgaben mit dem Malwinkel und ste</w:t>
            </w:r>
            <w:r w:rsidR="000C6539"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="000C6539"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len diese am </w:t>
            </w:r>
            <w:proofErr w:type="spellStart"/>
            <w:r w:rsidR="000C6539"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Malkreuz</w:t>
            </w:r>
            <w:proofErr w:type="spellEnd"/>
            <w:r w:rsidR="000C6539"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dar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6539" w:rsidRPr="00C355C4" w:rsidTr="00C83683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964554" w:rsidRDefault="000C6539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C355C4" w:rsidRDefault="000C6539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BA53EE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erkennen Verdopplungsbeziehungen und stellen diese am </w:t>
            </w:r>
            <w:proofErr w:type="spellStart"/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</w:t>
            </w: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kreuz</w:t>
            </w:r>
            <w:proofErr w:type="spellEnd"/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dar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6539" w:rsidRPr="00C355C4" w:rsidTr="00C83683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964554" w:rsidRDefault="000C6539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C355C4" w:rsidRDefault="000C6539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BA53EE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erproben eigene Rechenwege und stellen sie dar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6539" w:rsidRPr="00C355C4" w:rsidTr="00DA2C08">
        <w:trPr>
          <w:trHeight w:val="397"/>
        </w:trPr>
        <w:tc>
          <w:tcPr>
            <w:tcW w:w="626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964554" w:rsidRDefault="000C6539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C355C4" w:rsidRDefault="000C6539" w:rsidP="0096455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0C6539" w:rsidRPr="00BA53EE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6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leiten von einfachen Malaufgaben ab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85548A" w:rsidRDefault="0085548A"/>
    <w:p w:rsidR="0085548A" w:rsidRDefault="0085548A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13"/>
        <w:gridCol w:w="508"/>
        <w:gridCol w:w="5555"/>
        <w:gridCol w:w="376"/>
        <w:gridCol w:w="376"/>
        <w:gridCol w:w="371"/>
        <w:gridCol w:w="298"/>
      </w:tblGrid>
      <w:tr w:rsidR="006A1C48" w:rsidRPr="00C355C4" w:rsidTr="00A70A44">
        <w:trPr>
          <w:cantSplit/>
          <w:trHeight w:val="1361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037255" w:rsidRPr="00C355C4" w:rsidRDefault="00037255" w:rsidP="00A70A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0C6539" w:rsidRPr="00C355C4" w:rsidTr="00DA2C08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BA53EE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64/65</w:t>
            </w:r>
          </w:p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Das Ze</w:t>
            </w: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nereinma</w:t>
            </w: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eins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 D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multiplizieren und dividieren mit Zehnerzahlen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6539" w:rsidRPr="00C355C4" w:rsidTr="00433E4D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Multiplikations- und Divisionsaufgaben zueinander in Bezi</w:t>
            </w: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6539" w:rsidRPr="00C355C4" w:rsidTr="00433E4D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das Zehnereinmaleins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6539" w:rsidRPr="00C355C4" w:rsidTr="00433E4D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C6539" w:rsidRPr="0096455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A5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und nutzen bei Divisionsaufgaben Zusammenhänge zur Multiplikation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C6539" w:rsidRPr="00C355C4" w:rsidRDefault="000C6539" w:rsidP="00900E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B119F2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66/67</w:t>
            </w:r>
          </w:p>
          <w:p w:rsidR="00B119F2" w:rsidRPr="00C355C4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 Zehne</w:t>
            </w: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einmaleins-Tafel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 K D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A1C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Zehner-Einmaleins-Tafel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Zusammenhänge zwischen Aufgaben des Zehner-Einmaleins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vertiefen Beziehungen zwischen Multiplikation und Division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mehrere Aufgaben zu einer Ergebniszahl (Konstanz-Beziehung)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19F2" w:rsidRPr="00B119F2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Rechenregeln für „mal 10“ und „durch 10“ und begründen diese mit Rechenbildern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19F2" w:rsidRPr="00B119F2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rechnen Umkehraufgaben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19F2" w:rsidRPr="00B119F2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Beziehungen zwischen verwandten Aufgaben und finden selbst ähnliche 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B119F2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68/69</w:t>
            </w:r>
          </w:p>
          <w:p w:rsidR="00B119F2" w:rsidRPr="00C355C4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Rechenw</w:t>
            </w: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 bei der Multiplikat</w:t>
            </w: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 K D M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einer Aufgabe verschiedene Rechenwege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Rechenwege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wenden Rechenwege 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19F2" w:rsidRPr="00B119F2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erkennen und nutzen Hilfsaufgaben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19F2" w:rsidRPr="00B119F2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Kernaufgaben des großen Einmaleins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19F2" w:rsidRPr="00B119F2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und erklären diese Zusammenhänge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19F2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19F2" w:rsidRPr="00B119F2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vertiefen und nutzen multiplikative Zusammenhänge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19F2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B119F2" w:rsidRPr="00B119F2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</w:t>
            </w:r>
          </w:p>
          <w:p w:rsidR="00C355C4" w:rsidRPr="00C355C4" w:rsidRDefault="00B119F2" w:rsidP="00B11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Rückblick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A K D</w:t>
            </w:r>
          </w:p>
        </w:tc>
        <w:tc>
          <w:tcPr>
            <w:tcW w:w="278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B119F2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11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wesentliche Aspekte der Seiten 62-69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8825B9" w:rsidRDefault="00DA2C08" w:rsidP="008825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82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71</w:t>
            </w:r>
          </w:p>
          <w:p w:rsidR="00DA2C08" w:rsidRPr="00C355C4" w:rsidRDefault="00DA2C08" w:rsidP="008825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825B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Forschen und Finden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 K D 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erkunden Differenzen zwischen den Produkten mit dem </w:t>
            </w:r>
            <w:proofErr w:type="spellStart"/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Malkreuz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übertragen Überlegungen auf größere Zehnerzahlen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erkunden Gleichheit der Produkte und nutzen das </w:t>
            </w:r>
            <w:proofErr w:type="spellStart"/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Malkreuz</w:t>
            </w:r>
            <w:proofErr w:type="spellEnd"/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für die Begründung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DA2C08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72/73</w:t>
            </w:r>
          </w:p>
          <w:p w:rsidR="00C355C4" w:rsidRPr="00C355C4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schlag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rechnen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 D K M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Prinzip des Überschlags kennen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F97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Sachaufgaben mit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H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ilfe von Überschlagsrechnungen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6A1C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Fachbegriffe „Nachbarzehner“ und „Nachbarhunderter“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 „Überschlag“ kenne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und wenden ihn 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6D090B" w:rsidRDefault="006D090B">
      <w:r>
        <w:br w:type="page"/>
      </w:r>
    </w:p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13"/>
        <w:gridCol w:w="508"/>
        <w:gridCol w:w="5555"/>
        <w:gridCol w:w="376"/>
        <w:gridCol w:w="376"/>
        <w:gridCol w:w="371"/>
        <w:gridCol w:w="298"/>
      </w:tblGrid>
      <w:tr w:rsidR="006D090B" w:rsidRPr="00C355C4" w:rsidTr="00A70A44">
        <w:trPr>
          <w:trHeight w:val="167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bottom"/>
          </w:tcPr>
          <w:p w:rsidR="006D090B" w:rsidRPr="0085548A" w:rsidRDefault="006D090B" w:rsidP="00900E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6D090B" w:rsidRPr="00C355C4" w:rsidRDefault="006D090B" w:rsidP="00A70A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000000" w:fill="FFFFFF"/>
            <w:textDirection w:val="btLr"/>
            <w:vAlign w:val="center"/>
          </w:tcPr>
          <w:p w:rsidR="006D090B" w:rsidRPr="006D090B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6D0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textDirection w:val="btLr"/>
            <w:vAlign w:val="center"/>
          </w:tcPr>
          <w:p w:rsidR="006D090B" w:rsidRPr="00C355C4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1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000000" w:fill="FFFFFF"/>
            <w:vAlign w:val="bottom"/>
          </w:tcPr>
          <w:p w:rsidR="006D090B" w:rsidRPr="0085548A" w:rsidRDefault="006D090B" w:rsidP="00900E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6D090B" w:rsidRPr="00C355C4" w:rsidRDefault="006D090B" w:rsidP="00900E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</w:tcPr>
          <w:p w:rsidR="006D090B" w:rsidRPr="0085548A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</w:tcPr>
          <w:p w:rsidR="006D090B" w:rsidRPr="0085548A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</w:tcPr>
          <w:p w:rsidR="006D090B" w:rsidRPr="0085548A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</w:tcPr>
          <w:p w:rsidR="006D090B" w:rsidRPr="00C355C4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D090B" w:rsidRPr="00C355C4" w:rsidTr="006D090B">
        <w:trPr>
          <w:trHeight w:val="425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bottom"/>
          </w:tcPr>
          <w:p w:rsidR="006D090B" w:rsidRPr="00C355C4" w:rsidRDefault="006D090B" w:rsidP="00900E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shd w:val="clear" w:color="000000" w:fill="FFFFFF"/>
            <w:textDirection w:val="btLr"/>
            <w:vAlign w:val="center"/>
          </w:tcPr>
          <w:p w:rsidR="006D090B" w:rsidRPr="006D090B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000000" w:fill="FFFFFF"/>
            <w:textDirection w:val="btLr"/>
            <w:vAlign w:val="center"/>
          </w:tcPr>
          <w:p w:rsidR="006D090B" w:rsidRPr="00C355C4" w:rsidRDefault="006D090B" w:rsidP="00900E17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bottom"/>
          </w:tcPr>
          <w:p w:rsidR="006D090B" w:rsidRPr="00C355C4" w:rsidRDefault="006D090B" w:rsidP="00900E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D090B" w:rsidRPr="0085548A" w:rsidRDefault="006D090B" w:rsidP="006D09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DA2C08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74-77</w:t>
            </w:r>
          </w:p>
          <w:p w:rsidR="00DA2C08" w:rsidRPr="00C355C4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Längen: Meter und Kilometer; Mit Entfe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nungen rechnen</w:t>
            </w:r>
          </w:p>
        </w:tc>
        <w:tc>
          <w:tcPr>
            <w:tcW w:w="281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 D K A P 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Entfernungen auf unterschiedliche Weisen, vertiefen die Kurzschreibweise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entwickeln einen Kinderstadtplan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Wege der Länge nach und vergleichen sie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Sachaufgaben mit Längen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interpretiere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Darstellungen und nutzen sie für die Lösung vorn Sachaufgaben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 „km“ kennen und wenden ihn 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DA2C08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78-85</w:t>
            </w:r>
          </w:p>
          <w:p w:rsidR="00DA2C08" w:rsidRPr="00C355C4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Schriftliche Addition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P M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entwickeln die schriftliche Addition aus der halbschriftlichen Strat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gie Stellenwert extra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den Begriff „stellenweise“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vertiefen Sprech- und Schreibweise der schriftlichen Addition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Überträge und Rechnen mit Null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A2C08" w:rsidRPr="00DA2C08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notieren Aufgaben stellengereicht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A2C08" w:rsidRPr="00DA2C08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Aufgaben mit vorgegebenen Eigenschaften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A2C08" w:rsidRPr="00DA2C08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variieren Aufgaben durch Zifferntausch in den Summanden und reflektieren die Auswirkung auf die Summe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A2C08" w:rsidRPr="00DA2C08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beheben und beschreiben (typische) Fehler beim schriftlichen A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dieren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A2C08" w:rsidRPr="00DA2C08" w:rsidRDefault="00F97A10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="00DA2C08"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ddieren drei Summanden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="00DA2C08"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übertragen das Verfahren der schriftl</w:t>
            </w:r>
            <w:r w:rsidR="00DA2C08"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="00DA2C08"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chen Addition auf Kommazahlen in Geldwerten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A2C08" w:rsidRPr="00C355C4" w:rsidTr="00DA2C08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A2C08" w:rsidRPr="00DA2C08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den Überschlag zur Überprüfung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A2C08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DA2C08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86</w:t>
            </w:r>
          </w:p>
          <w:p w:rsidR="00C355C4" w:rsidRPr="00C355C4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Rückblick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</w:t>
            </w:r>
          </w:p>
        </w:tc>
        <w:tc>
          <w:tcPr>
            <w:tcW w:w="278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M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wesentliche Aspekte der Seiten 78-85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DA2C08" w:rsidRPr="00DA2C08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87</w:t>
            </w:r>
          </w:p>
          <w:p w:rsidR="00C355C4" w:rsidRPr="00C355C4" w:rsidRDefault="00DA2C08" w:rsidP="00DA2C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DA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Forschen und Finden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DA2C08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 P K 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Aufgabenformat „Streichquadrate“ und deren Besonderhe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ten kennen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B119F2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(konstante Streichsumme)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8C574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konstruieren eigene Streichquadrate aus Plustabellen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C574C" w:rsidRPr="00C355C4" w:rsidTr="008C574C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C574C" w:rsidRPr="008C574C" w:rsidRDefault="008C574C" w:rsidP="008C5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88-91</w:t>
            </w:r>
          </w:p>
          <w:p w:rsidR="008C574C" w:rsidRPr="00C355C4" w:rsidRDefault="008C574C" w:rsidP="008C5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Gewichte: Kilogramm, Gramm und Tonne</w:t>
            </w:r>
          </w:p>
        </w:tc>
        <w:tc>
          <w:tcPr>
            <w:tcW w:w="281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P K A M 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C574C" w:rsidRPr="00C355C4" w:rsidRDefault="008C574C" w:rsidP="00F97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lernen Fachbegriffe „Kilogramm“, „Gramm“ und „Tonne“ kennen und wenden 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sie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C574C" w:rsidRPr="00C355C4" w:rsidTr="008C574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Gegenstände nach Gewicht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C574C" w:rsidRPr="00C355C4" w:rsidTr="008C574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wiegen selbst Gegenstände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C574C" w:rsidRPr="00C355C4" w:rsidTr="008C574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tragen Gewichte in die Stellentafel ein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C574C" w:rsidRPr="00C355C4" w:rsidTr="008C574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berechnen Gewichte verschiedener Mengen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C574C" w:rsidRPr="00C355C4" w:rsidTr="008C574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Sachaufgaben anhand von Gewichtsangaben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C574C" w:rsidRPr="00C355C4" w:rsidTr="008C574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Gewichtsangaben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C574C" w:rsidRPr="00C355C4" w:rsidTr="005E6B67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8C574C" w:rsidRPr="008C574C" w:rsidRDefault="008C574C" w:rsidP="008C5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92/93</w:t>
            </w:r>
          </w:p>
          <w:p w:rsidR="008C574C" w:rsidRPr="00C355C4" w:rsidRDefault="008C574C" w:rsidP="008C5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Formen am </w:t>
            </w:r>
            <w:proofErr w:type="spellStart"/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Geobrett</w:t>
            </w:r>
            <w:proofErr w:type="spellEnd"/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: Vergleichen 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und Spi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geln</w:t>
            </w:r>
          </w:p>
        </w:tc>
        <w:tc>
          <w:tcPr>
            <w:tcW w:w="281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 xml:space="preserve">P K A 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F97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und zeichnen möglichst strategisch Formen auf dem Ge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o- </w:t>
            </w:r>
            <w:proofErr w:type="spellStart"/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brett</w:t>
            </w:r>
            <w:proofErr w:type="spellEnd"/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C574C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verändern Formen auf dem </w:t>
            </w:r>
            <w:proofErr w:type="spellStart"/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Geobrett</w:t>
            </w:r>
            <w:proofErr w:type="spellEnd"/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systematisch und zeichnen sie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C574C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C574C" w:rsidRPr="008C574C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spiegeln Formen auf dem </w:t>
            </w:r>
            <w:proofErr w:type="spellStart"/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Geobrett</w:t>
            </w:r>
            <w:proofErr w:type="spellEnd"/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C574C" w:rsidRPr="00C355C4" w:rsidRDefault="008C574C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13C6A" w:rsidRPr="00C355C4" w:rsidTr="005E6B67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913C6A" w:rsidRPr="008C574C" w:rsidRDefault="00913C6A" w:rsidP="008C5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94-95</w:t>
            </w:r>
          </w:p>
          <w:p w:rsidR="00913C6A" w:rsidRPr="00C355C4" w:rsidRDefault="00913C6A" w:rsidP="008C5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Flächeni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halt am </w:t>
            </w:r>
            <w:proofErr w:type="spellStart"/>
            <w:r w:rsidRPr="008C5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Geobrett</w:t>
            </w:r>
            <w:proofErr w:type="spellEnd"/>
          </w:p>
        </w:tc>
        <w:tc>
          <w:tcPr>
            <w:tcW w:w="281" w:type="pct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8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13C6A" w:rsidRPr="008C574C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messen gespannte Formen auf dem </w:t>
            </w:r>
            <w:proofErr w:type="spellStart"/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Geobrett</w:t>
            </w:r>
            <w:proofErr w:type="spellEnd"/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mit Einheitsquadr</w:t>
            </w: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ten aus und bestimmen damit den Flächeninhalt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13C6A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13C6A" w:rsidRPr="008C574C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spannen Formen mit vorgegebenen Flächeninhalt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13C6A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13C6A" w:rsidRPr="00913C6A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spannen oder zeichnen Veränderungen des Flächeninhaltes</w:t>
            </w: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13C6A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13C6A" w:rsidRPr="00913C6A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verdoppeln und halbieren Flächeninhalte der Formen auf dem Geo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- </w:t>
            </w:r>
            <w:proofErr w:type="spellStart"/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brett</w:t>
            </w:r>
            <w:proofErr w:type="spellEnd"/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C4DCC" w:rsidRDefault="003C4DCC"/>
    <w:p w:rsidR="006D090B" w:rsidRDefault="006D090B">
      <w:r>
        <w:br w:type="page"/>
      </w:r>
    </w:p>
    <w:p w:rsidR="006D090B" w:rsidRDefault="006D090B"/>
    <w:tbl>
      <w:tblPr>
        <w:tblW w:w="49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"/>
        <w:gridCol w:w="502"/>
        <w:gridCol w:w="9"/>
        <w:gridCol w:w="500"/>
        <w:gridCol w:w="9"/>
        <w:gridCol w:w="5546"/>
        <w:gridCol w:w="13"/>
        <w:gridCol w:w="362"/>
        <w:gridCol w:w="15"/>
        <w:gridCol w:w="360"/>
        <w:gridCol w:w="16"/>
        <w:gridCol w:w="338"/>
        <w:gridCol w:w="16"/>
        <w:gridCol w:w="16"/>
        <w:gridCol w:w="289"/>
      </w:tblGrid>
      <w:tr w:rsidR="003C4DCC" w:rsidRPr="00C355C4" w:rsidTr="003C4DCC">
        <w:trPr>
          <w:trHeight w:val="1148"/>
        </w:trPr>
        <w:tc>
          <w:tcPr>
            <w:tcW w:w="625" w:type="pct"/>
            <w:gridSpan w:val="2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3C4DCC" w:rsidRPr="00C355C4" w:rsidRDefault="003C4DCC" w:rsidP="00A70A4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gridSpan w:val="2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3C4DCC" w:rsidRPr="008A68DC" w:rsidRDefault="003C4DCC" w:rsidP="009871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C4DCC" w:rsidRPr="008A68DC" w:rsidRDefault="003C4DCC" w:rsidP="009871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C4DCC" w:rsidRPr="008A68DC" w:rsidRDefault="003C4DCC" w:rsidP="009871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76" w:type="pct"/>
            <w:gridSpan w:val="3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3C4DCC" w:rsidRPr="00C355C4" w:rsidRDefault="003C4DCC" w:rsidP="009871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3C4DCC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3" w:type="pct"/>
            <w:gridSpan w:val="8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9871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913C6A" w:rsidRPr="00C355C4" w:rsidTr="005E6B67">
        <w:trPr>
          <w:trHeight w:val="397"/>
        </w:trPr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13C6A" w:rsidRPr="00913C6A" w:rsidRDefault="00913C6A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96-97</w:t>
            </w:r>
          </w:p>
          <w:p w:rsidR="00913C6A" w:rsidRPr="00C355C4" w:rsidRDefault="00913C6A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Schriftliche Subtraktion: Auffüllen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13C6A" w:rsidRPr="00C355C4" w:rsidRDefault="00913C6A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D 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subtrahieren schriftlich mit dem Auffüllverfahren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13C6A" w:rsidRPr="00C355C4" w:rsidTr="005E6B67">
        <w:trPr>
          <w:trHeight w:val="397"/>
        </w:trPr>
        <w:tc>
          <w:tcPr>
            <w:tcW w:w="625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13C6A" w:rsidRPr="00C355C4" w:rsidRDefault="00913C6A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üben die Sprech- und Schreibweise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13C6A" w:rsidRPr="00C355C4" w:rsidTr="005E6B67">
        <w:trPr>
          <w:trHeight w:val="397"/>
        </w:trPr>
        <w:tc>
          <w:tcPr>
            <w:tcW w:w="625" w:type="pct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13C6A" w:rsidRPr="00913C6A" w:rsidRDefault="00913C6A" w:rsidP="006E3D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stellengerecht untereinander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13C6A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913C6A" w:rsidRPr="00913C6A" w:rsidRDefault="00913C6A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142/143</w:t>
            </w:r>
          </w:p>
          <w:p w:rsidR="00C355C4" w:rsidRPr="00C355C4" w:rsidRDefault="00913C6A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Schriftliche Subtraktion: Entbündeln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D 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subtrahieren schriftlich mit dem Abziehv</w:t>
            </w:r>
            <w:bookmarkStart w:id="0" w:name="_GoBack"/>
            <w:bookmarkEnd w:id="0"/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erfahren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üben die Sprech- und Schreibweise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913C6A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schreiben stellengerecht untereinander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04553" w:rsidRPr="00C355C4" w:rsidTr="005E6B67">
        <w:trPr>
          <w:trHeight w:val="397"/>
        </w:trPr>
        <w:tc>
          <w:tcPr>
            <w:tcW w:w="625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04553" w:rsidRPr="00913C6A" w:rsidRDefault="00C04553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98-101</w:t>
            </w:r>
          </w:p>
          <w:p w:rsidR="00C04553" w:rsidRPr="00C355C4" w:rsidRDefault="00C04553" w:rsidP="00913C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Schriftlich subtrahieren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schriftliche Subtraktionsaufgaben mit vorgegebenen Eige</w:t>
            </w: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schaften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04553" w:rsidRPr="00C355C4" w:rsidTr="005E6B67">
        <w:trPr>
          <w:trHeight w:val="397"/>
        </w:trPr>
        <w:tc>
          <w:tcPr>
            <w:tcW w:w="625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Differenzen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04553" w:rsidRPr="00C355C4" w:rsidTr="005E6B67">
        <w:trPr>
          <w:trHeight w:val="397"/>
        </w:trPr>
        <w:tc>
          <w:tcPr>
            <w:tcW w:w="625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führen Umkehraufgabe als Probe durch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04553" w:rsidRPr="00C355C4" w:rsidTr="005E6B67">
        <w:trPr>
          <w:trHeight w:val="397"/>
        </w:trPr>
        <w:tc>
          <w:tcPr>
            <w:tcW w:w="625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variieren Aufgaben durch Zifferntausch im Minuend und Subtrahend und reflektieren die Auswirkung auf die Differenz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04553" w:rsidRPr="00C355C4" w:rsidTr="005E6B67">
        <w:trPr>
          <w:trHeight w:val="397"/>
        </w:trPr>
        <w:tc>
          <w:tcPr>
            <w:tcW w:w="625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C04553" w:rsidRPr="00913C6A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1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und erklären Muster in Aufgaben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5" w:type="pct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C04553" w:rsidRPr="00913C6A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und beheben (typische) Fehler in schriftlichen Subtra</w:t>
            </w: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</w:t>
            </w: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tionsaufgaben</w:t>
            </w: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C4DCC" w:rsidRPr="00C355C4" w:rsidTr="003C4DCC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04553" w:rsidRPr="00C04553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102/103</w:t>
            </w:r>
          </w:p>
          <w:p w:rsidR="003C4DCC" w:rsidRPr="00C355C4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Mit Längen rechnen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 D P K A 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  <w:r w:rsidR="003C4DCC"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entnehmen Informationen und ermitteln Differenzen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C4DCC" w:rsidRPr="00C355C4" w:rsidTr="00C04553">
        <w:trPr>
          <w:trHeight w:val="397"/>
        </w:trPr>
        <w:tc>
          <w:tcPr>
            <w:tcW w:w="621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C4DCC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stellen Informationen im Schaubild dar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04553" w:rsidRPr="00C355C4" w:rsidTr="00C04553">
        <w:trPr>
          <w:trHeight w:val="397"/>
        </w:trPr>
        <w:tc>
          <w:tcPr>
            <w:tcW w:w="621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04553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104</w:t>
            </w:r>
          </w:p>
          <w:p w:rsidR="00C04553" w:rsidRPr="00C355C4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Rückblick</w:t>
            </w:r>
          </w:p>
        </w:tc>
        <w:tc>
          <w:tcPr>
            <w:tcW w:w="279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</w:t>
            </w:r>
          </w:p>
        </w:tc>
        <w:tc>
          <w:tcPr>
            <w:tcW w:w="279" w:type="pct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wesentliche Aspekte der Seiten 96-103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04553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</w:t>
            </w:r>
          </w:p>
          <w:p w:rsidR="00C04553" w:rsidRPr="00C355C4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Forschen und Finden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erkunden Muster bei der schriftlichen Subtraktion von Umkehrza</w:t>
            </w: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treffen gezielt Ergebnisse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04553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106-109</w:t>
            </w:r>
          </w:p>
          <w:p w:rsidR="00C04553" w:rsidRPr="00C355C4" w:rsidRDefault="00C04553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Zeitpunkte: Uhrzeiten, Zeitpunkte und </w:t>
            </w:r>
            <w:proofErr w:type="spellStart"/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</w:t>
            </w: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</w:t>
            </w: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spannen</w:t>
            </w:r>
            <w:proofErr w:type="spellEnd"/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M P K A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 Z </w:t>
            </w: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Sprechweisen von Uhrzeiten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schätzen Zeitspannen ab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Zeitspannen und ordnen sie Tätigkeiten zu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rechnen Zeitspannen um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bestimmen Zeitspannen bis zur vollen Stunde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Sachaufgaben zu Zeitspannen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 „Zeitspanne“ und „Zeitpunkt“ zu unterscheiden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04553" w:rsidRPr="00C355C4" w:rsidTr="00C045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04553" w:rsidRPr="00C04553" w:rsidRDefault="00F97A10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="00C04553"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ntnehmen Uhrzeiten aus einer Tabelle und berechnen damit Zei</w:t>
            </w:r>
            <w:r w:rsidR="00C04553"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</w:t>
            </w:r>
            <w:r w:rsidR="00C04553"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spannen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04553" w:rsidRPr="00C355C4" w:rsidRDefault="00C04553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220C8" w:rsidRPr="00C355C4" w:rsidTr="005E6B67">
        <w:trPr>
          <w:trHeight w:val="397"/>
        </w:trPr>
        <w:tc>
          <w:tcPr>
            <w:tcW w:w="621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C220C8" w:rsidRPr="00C04553" w:rsidRDefault="00C220C8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110/111</w:t>
            </w:r>
          </w:p>
          <w:p w:rsidR="00C220C8" w:rsidRPr="00C355C4" w:rsidRDefault="00C220C8" w:rsidP="00C045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4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Tabellen und Skizzen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nil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 M P K A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G Z M D </w:t>
            </w: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220C8" w:rsidRPr="00C04553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komplexe Sachaufgaben mit Entfernungen und Geschwindi</w:t>
            </w:r>
            <w:r w:rsidRPr="00C22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  <w:r w:rsidRPr="00C22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keiten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220C8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220C8" w:rsidRPr="00C04553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eine Tabelle an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220C8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220C8" w:rsidRPr="00C04553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Entfernungen und Geschwindigkeiten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C220C8" w:rsidRPr="00C355C4" w:rsidTr="005E6B67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220C8" w:rsidRPr="00C04553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22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und besprechen Skizzen und Tabelle als Hilfsmittel</w:t>
            </w: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C220C8" w:rsidRPr="00C355C4" w:rsidRDefault="00C220C8" w:rsidP="009871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3C4DCC" w:rsidRDefault="003C4DCC"/>
    <w:p w:rsidR="0085548A" w:rsidRDefault="0085548A">
      <w:r>
        <w:br w:type="page"/>
      </w:r>
    </w:p>
    <w:tbl>
      <w:tblPr>
        <w:tblW w:w="49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10"/>
        <w:gridCol w:w="510"/>
        <w:gridCol w:w="5555"/>
        <w:gridCol w:w="380"/>
        <w:gridCol w:w="376"/>
        <w:gridCol w:w="371"/>
        <w:gridCol w:w="294"/>
      </w:tblGrid>
      <w:tr w:rsidR="006A1C48" w:rsidRPr="00C355C4" w:rsidTr="003C4DCC">
        <w:trPr>
          <w:cantSplit/>
          <w:trHeight w:val="136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037255" w:rsidRPr="00C355C4" w:rsidRDefault="00037255" w:rsidP="00A70A4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037255" w:rsidRPr="0085548A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 </w:t>
            </w:r>
          </w:p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85548A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037255" w:rsidRPr="00C355C4" w:rsidRDefault="00037255" w:rsidP="00B31CF8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C220C8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037255" w:rsidRPr="00C355C4" w:rsidRDefault="00037255" w:rsidP="00B31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870EFB" w:rsidRPr="00C355C4" w:rsidTr="005E6B67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70EFB" w:rsidRPr="00870EFB" w:rsidRDefault="00870EFB" w:rsidP="00870E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112/113</w:t>
            </w:r>
          </w:p>
          <w:p w:rsidR="00870EFB" w:rsidRPr="00C355C4" w:rsidRDefault="00870EFB" w:rsidP="00870E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Seitena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sichten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Würfelg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bäuden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D A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70EFB" w:rsidRPr="00C355C4" w:rsidRDefault="00870EFB" w:rsidP="003C4D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bauen Würfelgebäude nach Bauplan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70EFB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870EFB" w:rsidRPr="00C355C4" w:rsidRDefault="00870EFB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Seitenansichten zu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70EFB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870EFB" w:rsidRPr="00C355C4" w:rsidRDefault="00870EFB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70EFB" w:rsidRPr="00870EFB" w:rsidRDefault="00870EFB" w:rsidP="00870E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Fachbegriffe „Norden“, „Osten“, „Süden“ und „Westen“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70EFB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870EFB" w:rsidRPr="00C355C4" w:rsidRDefault="00870EFB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70EFB" w:rsidRPr="00870EFB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zeichnen Seitenansichten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70EFB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70EFB" w:rsidRPr="00C355C4" w:rsidRDefault="00870EFB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70EFB" w:rsidRPr="00870EFB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bauen Gebäude und zeichnen Baupläne anhand der Seitenansic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70EFB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C220C8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70EFB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114/115 Körper und Flächen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870E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K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wiederholen folgende Fachbegriffe bzw. lernen sie neu kennen: „Pyramide“, „Kegel“, „Quader“, „Kugel“, „Zylinder“, „Würfel“, „Rech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eck“, „Quadrat“, „Kreis“, „Dreieck“, „Fläche“, „Kante“ und wenden sie an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C220C8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bauen Körper nach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C220C8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untersuchen Netze der Körper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C220C8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vervollständigen Netze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C220C8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Beschreibungen von Körpern diesen zu und finden sie auch selbst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870EFB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116/117 Gleichu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gen und Ungle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chungen</w:t>
            </w:r>
          </w:p>
        </w:tc>
        <w:tc>
          <w:tcPr>
            <w:tcW w:w="279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C355C4"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D 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279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 w:rsid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3042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Aufgaben und bringen sie in Beziehung zueinander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setzen passende Zahlen in Vergleichsaufgaben ein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Zahlenrätsel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870EFB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7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und nutzen Beziehungen zwischen Aufgaben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118/119</w:t>
            </w:r>
          </w:p>
          <w:p w:rsidR="00C355C4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Multiplizi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ren und Dividieren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D K A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zerlegen die Multiplikation und Division mit Hilfe von Rechenketten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vertiefen Zusammenhänge zwischen Einmaleins und Zehnerei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maleins sowie x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5 und (x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10):2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Rechenketten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Zahlenrätsel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120/121</w:t>
            </w:r>
          </w:p>
          <w:p w:rsidR="00C355C4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Rechenw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 bei der Division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 </w:t>
            </w: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K</w:t>
            </w:r>
            <w:r w:rsid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F97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große Divisionsaufgaben mit</w:t>
            </w:r>
            <w:r w:rsidR="00F97A1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H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ilfe kleiner Divisionsaufgaben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Zehneranalogien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übertragen Division mit Rest auf größere Zahlen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erfinden eigene Aufgaben zur Division mit Rest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870EFB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Sachaufgaben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122/123</w:t>
            </w:r>
          </w:p>
          <w:p w:rsidR="005E6B67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Addieren und Subtr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hieren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entscheiden und begründen, ob sie Additions- und Subtraktionsau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gaben im Kopf oder schriftlich rechnen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Aufgaben zu Beschreibungen von Rechenwegen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3C4DCC">
        <w:trPr>
          <w:trHeight w:val="397"/>
        </w:trPr>
        <w:tc>
          <w:tcPr>
            <w:tcW w:w="622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124</w:t>
            </w:r>
          </w:p>
          <w:p w:rsidR="005E6B67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Rückblick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reflektieren wesentliche Aspekte der Seiten 116-123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125</w:t>
            </w:r>
          </w:p>
          <w:p w:rsidR="005E6B67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Forschen und Finden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lösen und vergleichen Zahlenmauern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Grund- und Decksteine und beschreiben Zusamme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hänge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verändern operativ die Grundsteine bei gleichem Deckstein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C4DCC" w:rsidRPr="003C4DCC" w:rsidTr="003C4DCC">
        <w:trPr>
          <w:cantSplit/>
          <w:trHeight w:val="1191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3C4DCC" w:rsidRPr="003C4DCC" w:rsidRDefault="003C4DCC" w:rsidP="0098710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lastRenderedPageBreak/>
              <w:t>Seite im Schüler</w:t>
            </w: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softHyphen/>
              <w:t>-</w:t>
            </w:r>
          </w:p>
          <w:p w:rsidR="003C4DCC" w:rsidRPr="003C4DCC" w:rsidRDefault="003C4DCC" w:rsidP="00A70A4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buch </w:t>
            </w:r>
            <w:r w:rsidR="00A70A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3C4DCC" w:rsidRPr="003C4DCC" w:rsidRDefault="003C4DCC" w:rsidP="0098710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extDirection w:val="btLr"/>
            <w:vAlign w:val="center"/>
            <w:hideMark/>
          </w:tcPr>
          <w:p w:rsidR="003C4DCC" w:rsidRPr="003C4DCC" w:rsidRDefault="003C4DCC" w:rsidP="0098710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Inhaltsbezogene Kompetenzen</w:t>
            </w:r>
          </w:p>
        </w:tc>
        <w:tc>
          <w:tcPr>
            <w:tcW w:w="304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3C4DCC" w:rsidRPr="003C4DCC" w:rsidRDefault="003C4DCC" w:rsidP="0098710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 </w:t>
            </w:r>
          </w:p>
          <w:p w:rsidR="003C4DCC" w:rsidRPr="003C4DCC" w:rsidRDefault="003C4DCC" w:rsidP="0098710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98710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98710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98710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textDirection w:val="btLr"/>
            <w:vAlign w:val="center"/>
            <w:hideMark/>
          </w:tcPr>
          <w:p w:rsidR="003C4DCC" w:rsidRPr="003C4DCC" w:rsidRDefault="003C4DCC" w:rsidP="0098710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C4D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Zeitpunkt 4</w:t>
            </w:r>
          </w:p>
        </w:tc>
      </w:tr>
      <w:tr w:rsidR="003C4DCC" w:rsidRPr="00C355C4" w:rsidTr="003C4DCC">
        <w:trPr>
          <w:trHeight w:val="397"/>
        </w:trPr>
        <w:tc>
          <w:tcPr>
            <w:tcW w:w="622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9871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8" w:type="pct"/>
            <w:gridSpan w:val="4"/>
            <w:tcBorders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3C4DCC" w:rsidRPr="00C355C4" w:rsidRDefault="003C4DCC" w:rsidP="009871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554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126-131</w:t>
            </w:r>
          </w:p>
          <w:p w:rsidR="005E6B67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Tabellen und Di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gramme; mit Tabellen rechnen; Lösung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wege ve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gleichen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 D P K A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G M D 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entnehmen Daten einer Tabelle bzw. eines Fahrplanes und lösen anhand dieser Sachaufgaben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erstellen ein Diagramm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Darstellungen in Tabellen und Diagrammen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5E6B67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überprüfen Aussagen anhand Tabelle oder Diagramm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5E6B67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erheben selbst Zahlen und vergleichen sie mit bereits erhobenen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5E6B67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vollziehen vorgegebene Lösungswege nach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E6B67" w:rsidRPr="00C355C4" w:rsidTr="005E6B67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E6B67" w:rsidRPr="005E6B67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nutzen Skizzen als Hilfsmittel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E6B67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132/135</w:t>
            </w:r>
          </w:p>
          <w:p w:rsidR="00C355C4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Formen in der Kunst; Parkette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 M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beschreiben Formen, Muster und Parkette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Muster und Parkette nach, setzen sie fort und zeichnen sie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legen und beschreiben selbst eine Grundfigur; entwickeln und zeichnen daraus Muster und Parkette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 „Parkett“ kennen und wenden ihn an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Parkette in der Umwelt und zeichnen sie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5E6B67" w:rsidRPr="005E6B67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136/137</w:t>
            </w:r>
          </w:p>
          <w:p w:rsidR="00C355C4" w:rsidRPr="00C355C4" w:rsidRDefault="005E6B67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Spiele mit dem Zufall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5E6B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5E6B6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M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5E6B67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führen Zufallsexperimente durch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lernen Fachbegriffe „Baumdiagramm“ bzw. „Plan, „unmöglich“, „möglich“ und „sicher“ kennen und wenden sie an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lesen ein Baumdiagramm und ordnen Ziehungen den Gewinnregeln zu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eigene Regeln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finden zu Aussagen passende Ziehungen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A5705E" w:rsidRPr="00A5705E" w:rsidRDefault="00A5705E" w:rsidP="00A570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138/139</w:t>
            </w:r>
          </w:p>
          <w:p w:rsidR="00C355C4" w:rsidRPr="00C355C4" w:rsidRDefault="00A5705E" w:rsidP="00A570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Bald ist Weihnac</w:t>
            </w: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</w:t>
            </w: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</w:t>
            </w:r>
            <w:r w:rsid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M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vollziehen Falt- und Bastelanleitungen nach und fertigen diese Dinge selbst an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fertigen eine Schablone an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A1C48" w:rsidRPr="00C355C4" w:rsidTr="003C4DCC">
        <w:trPr>
          <w:trHeight w:val="397"/>
        </w:trPr>
        <w:tc>
          <w:tcPr>
            <w:tcW w:w="622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55C4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untersuchen Spiegelachsen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55C4" w:rsidRPr="00C355C4" w:rsidRDefault="00C355C4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05E" w:rsidRPr="00C355C4" w:rsidTr="005A4BD0">
        <w:trPr>
          <w:trHeight w:val="397"/>
        </w:trPr>
        <w:tc>
          <w:tcPr>
            <w:tcW w:w="622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05E" w:rsidRPr="00A5705E" w:rsidRDefault="00A5705E" w:rsidP="00A570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140/141</w:t>
            </w:r>
          </w:p>
          <w:p w:rsidR="00A5705E" w:rsidRPr="00C355C4" w:rsidRDefault="00A5705E" w:rsidP="00A570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Bald ist Ostern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ermitteln durch systematisches Probieren alle möglichen Kombin</w:t>
            </w: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tionsmöglichkeiten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05E" w:rsidRPr="00C355C4" w:rsidTr="005A4BD0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5705E" w:rsidRPr="00C355C4" w:rsidRDefault="00A5705E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lesen ein Baumdiagramm und ordnen Ergebnis dort ein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05E" w:rsidRPr="00C355C4" w:rsidTr="005A4BD0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A5705E" w:rsidRPr="00C355C4" w:rsidRDefault="00A5705E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right w:val="single" w:sz="4" w:space="0" w:color="FFC000"/>
            </w:tcBorders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A5705E" w:rsidRPr="00A5705E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ordnen Hasen im Vierfelddiagramm ein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5705E" w:rsidRPr="00C355C4" w:rsidTr="005A4BD0">
        <w:trPr>
          <w:trHeight w:val="397"/>
        </w:trPr>
        <w:tc>
          <w:tcPr>
            <w:tcW w:w="622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5705E" w:rsidRPr="00C355C4" w:rsidRDefault="00A5705E" w:rsidP="002022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</w:tcPr>
          <w:p w:rsidR="00A5705E" w:rsidRPr="00A5705E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57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vergleichen Chancen bei Würfelspiel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</w:tcPr>
          <w:p w:rsidR="00A5705E" w:rsidRPr="00C355C4" w:rsidRDefault="00A5705E" w:rsidP="006261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D310A6" w:rsidRDefault="00D310A6"/>
    <w:sectPr w:rsidR="00D310A6" w:rsidSect="003C4D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59" w:rsidRDefault="00D13659" w:rsidP="001467F8">
      <w:r>
        <w:separator/>
      </w:r>
    </w:p>
  </w:endnote>
  <w:endnote w:type="continuationSeparator" w:id="0">
    <w:p w:rsidR="00D13659" w:rsidRDefault="00D13659" w:rsidP="001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Klett GSV">
    <w:altName w:val="FS Klett GS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67" w:rsidRDefault="005E6B67" w:rsidP="00571F5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6E3D78">
      <w:rPr>
        <w:rStyle w:val="Seitenzahl"/>
        <w:rFonts w:ascii="Arial" w:hAnsi="Arial" w:cs="Arial"/>
        <w:noProof/>
        <w:sz w:val="16"/>
        <w:szCs w:val="16"/>
      </w:rPr>
      <w:t>10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5E6B67" w:rsidRDefault="005E6B67" w:rsidP="00571F56">
    <w:pPr>
      <w:pStyle w:val="Pa0"/>
      <w:spacing w:line="240" w:lineRule="auto"/>
      <w:rPr>
        <w:rStyle w:val="A5"/>
        <w:rFonts w:ascii="Arial" w:hAnsi="Arial" w:cs="Arial"/>
        <w:b/>
        <w:color w:val="000000" w:themeColor="text1"/>
        <w:sz w:val="16"/>
        <w:szCs w:val="16"/>
      </w:rPr>
    </w:pPr>
    <w:r w:rsidRPr="00E15CCD">
      <w:rPr>
        <w:rStyle w:val="A5"/>
        <w:rFonts w:ascii="Arial" w:hAnsi="Arial" w:cs="Arial"/>
        <w:b/>
        <w:color w:val="000000" w:themeColor="text1"/>
        <w:sz w:val="16"/>
        <w:szCs w:val="16"/>
      </w:rPr>
      <w:t xml:space="preserve"> Einschätzung der Kompetenzen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134"/>
      <w:gridCol w:w="2268"/>
      <w:gridCol w:w="3008"/>
    </w:tblGrid>
    <w:tr w:rsidR="005E6B67" w:rsidTr="008B0AEE">
      <w:tc>
        <w:tcPr>
          <w:tcW w:w="2802" w:type="dxa"/>
        </w:tcPr>
        <w:p w:rsidR="005E6B67" w:rsidRDefault="005E6B67" w:rsidP="008B0AEE">
          <w:pPr>
            <w:pStyle w:val="Default"/>
            <w:tabs>
              <w:tab w:val="left" w:pos="31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1134" w:type="dxa"/>
        </w:tcPr>
        <w:p w:rsidR="005E6B67" w:rsidRDefault="005E6B67" w:rsidP="008B0AEE">
          <w:pPr>
            <w:pStyle w:val="Default"/>
            <w:tabs>
              <w:tab w:val="left" w:pos="29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2268" w:type="dxa"/>
        </w:tcPr>
        <w:p w:rsidR="005E6B67" w:rsidRDefault="005E6B67" w:rsidP="008B0AEE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Unterstützung erfüllt</w:t>
          </w:r>
        </w:p>
        <w:p w:rsidR="005E6B67" w:rsidRDefault="005E6B67" w:rsidP="00626132">
          <w:pPr>
            <w:pStyle w:val="Default"/>
          </w:pPr>
        </w:p>
      </w:tc>
      <w:tc>
        <w:tcPr>
          <w:tcW w:w="3008" w:type="dxa"/>
        </w:tcPr>
        <w:p w:rsidR="005E6B67" w:rsidRDefault="005E6B67" w:rsidP="008B0AEE">
          <w:pPr>
            <w:pStyle w:val="Default"/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–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größeren Mängeln/nicht erfüllt</w:t>
          </w:r>
        </w:p>
      </w:tc>
    </w:tr>
  </w:tbl>
  <w:p w:rsidR="005E6B67" w:rsidRPr="00626132" w:rsidRDefault="005E6B67" w:rsidP="00626132">
    <w:pPr>
      <w:pStyle w:val="Defaul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88"/>
      <w:gridCol w:w="2716"/>
      <w:gridCol w:w="3882"/>
    </w:tblGrid>
    <w:tr w:rsidR="005E6B67" w:rsidRPr="006401EB" w:rsidTr="001467F8">
      <w:tc>
        <w:tcPr>
          <w:tcW w:w="2802" w:type="dxa"/>
        </w:tcPr>
        <w:p w:rsidR="005E6B67" w:rsidRPr="006401EB" w:rsidRDefault="005E6B67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 xml:space="preserve">Prozessbezogene Kompetenzen </w:t>
          </w:r>
        </w:p>
        <w:p w:rsidR="005E6B67" w:rsidRPr="006401EB" w:rsidRDefault="005E6B67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P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Problemlösen </w:t>
          </w:r>
        </w:p>
        <w:p w:rsidR="005E6B67" w:rsidRPr="006401EB" w:rsidRDefault="005E6B67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K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Kommunizieren </w:t>
          </w:r>
        </w:p>
        <w:p w:rsidR="005E6B67" w:rsidRPr="006401EB" w:rsidRDefault="005E6B67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A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Argumentieren </w:t>
          </w:r>
        </w:p>
        <w:p w:rsidR="005E6B67" w:rsidRPr="006401EB" w:rsidRDefault="005E6B67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Modellieren </w:t>
          </w:r>
        </w:p>
        <w:p w:rsidR="005E6B67" w:rsidRPr="006401EB" w:rsidRDefault="005E6B67" w:rsidP="001467F8">
          <w:pPr>
            <w:pStyle w:val="Fuzeile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Darstellen</w:t>
          </w:r>
        </w:p>
      </w:tc>
      <w:tc>
        <w:tcPr>
          <w:tcW w:w="2835" w:type="dxa"/>
        </w:tcPr>
        <w:p w:rsidR="005E6B67" w:rsidRPr="006401EB" w:rsidRDefault="005E6B67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>Inhaltsbezogene Kompetenzen</w:t>
          </w:r>
        </w:p>
        <w:p w:rsidR="005E6B67" w:rsidRPr="006401EB" w:rsidRDefault="005E6B67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Z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Zahlen und Operationen </w:t>
          </w:r>
        </w:p>
        <w:p w:rsidR="005E6B67" w:rsidRPr="006401EB" w:rsidRDefault="005E6B67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Raum und Form </w:t>
          </w:r>
        </w:p>
        <w:p w:rsidR="005E6B67" w:rsidRPr="006401EB" w:rsidRDefault="005E6B67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G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Größen und Messen </w:t>
          </w:r>
        </w:p>
        <w:p w:rsidR="005E6B67" w:rsidRDefault="005E6B67" w:rsidP="00EF0E71">
          <w:pPr>
            <w:pStyle w:val="Fuzeile"/>
            <w:ind w:left="181" w:hanging="170"/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Daten, Häufigkeit und Wah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scheinlichkeit</w:t>
          </w:r>
        </w:p>
        <w:p w:rsidR="005E6B67" w:rsidRPr="006401EB" w:rsidRDefault="005E6B67" w:rsidP="00EF0E71">
          <w:pPr>
            <w:pStyle w:val="Fuzeile"/>
            <w:ind w:left="181" w:hanging="17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Muster und Strukturen (integr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ler Bestandteil auf allen Seiten)</w:t>
          </w:r>
        </w:p>
      </w:tc>
      <w:tc>
        <w:tcPr>
          <w:tcW w:w="4046" w:type="dxa"/>
        </w:tcPr>
        <w:p w:rsidR="005E6B67" w:rsidRPr="00E15CCD" w:rsidRDefault="005E6B67" w:rsidP="001467F8">
          <w:pPr>
            <w:pStyle w:val="Pa0"/>
            <w:spacing w:line="240" w:lineRule="auto"/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E15CCD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Einschätzung der Kompetenzen</w:t>
          </w:r>
        </w:p>
        <w:p w:rsidR="005E6B67" w:rsidRDefault="005E6B67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  <w:p w:rsidR="005E6B67" w:rsidRDefault="005E6B67" w:rsidP="001467F8">
          <w:pPr>
            <w:pStyle w:val="Default"/>
            <w:tabs>
              <w:tab w:val="left" w:pos="29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erfüllt</w:t>
          </w:r>
        </w:p>
        <w:p w:rsidR="005E6B67" w:rsidRDefault="005E6B67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Unterstützung/Anleitung/Hilfe erfüllt</w:t>
          </w:r>
        </w:p>
        <w:p w:rsidR="005E6B67" w:rsidRPr="00E15CCD" w:rsidRDefault="005E6B67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größeren Mängeln erfüllt bzw. nicht erfüllt</w:t>
          </w:r>
        </w:p>
      </w:tc>
    </w:tr>
  </w:tbl>
  <w:p w:rsidR="005E6B67" w:rsidRDefault="005E6B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59" w:rsidRDefault="00D13659" w:rsidP="001467F8">
      <w:r>
        <w:separator/>
      </w:r>
    </w:p>
  </w:footnote>
  <w:footnote w:type="continuationSeparator" w:id="0">
    <w:p w:rsidR="00D13659" w:rsidRDefault="00D13659" w:rsidP="0014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67" w:rsidRDefault="005E6B67">
    <w:pPr>
      <w:pStyle w:val="Kopfzeile"/>
    </w:pPr>
  </w:p>
  <w:p w:rsidR="005E6B67" w:rsidRDefault="005E6B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552"/>
      <w:gridCol w:w="2126"/>
      <w:gridCol w:w="4394"/>
    </w:tblGrid>
    <w:tr w:rsidR="005E6B67" w:rsidRPr="009E259B" w:rsidTr="00270A46">
      <w:trPr>
        <w:cantSplit/>
        <w:trHeight w:val="340"/>
      </w:trPr>
      <w:tc>
        <w:tcPr>
          <w:tcW w:w="2552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E6B67" w:rsidRDefault="00A70A44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2864A7B1" wp14:editId="3881EA8C">
                <wp:simplePos x="0" y="0"/>
                <wp:positionH relativeFrom="column">
                  <wp:posOffset>83974</wp:posOffset>
                </wp:positionH>
                <wp:positionV relativeFrom="paragraph">
                  <wp:posOffset>3175</wp:posOffset>
                </wp:positionV>
                <wp:extent cx="621665" cy="883285"/>
                <wp:effectExtent l="0" t="0" r="698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67"/>
                        <a:stretch/>
                      </pic:blipFill>
                      <pic:spPr bwMode="auto">
                        <a:xfrm>
                          <a:off x="0" y="0"/>
                          <a:ext cx="62166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6B67" w:rsidRPr="009E259B">
            <w:rPr>
              <w:rFonts w:ascii="Arial" w:hAnsi="Arial" w:cs="Arial"/>
              <w:color w:val="FF0000"/>
            </w:rPr>
            <w:t xml:space="preserve"> </w:t>
          </w:r>
        </w:p>
        <w:p w:rsidR="005E6B67" w:rsidRDefault="005E6B67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5E6B67" w:rsidRDefault="005E6B67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5E6B67" w:rsidRDefault="005E6B67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5E6B67" w:rsidRPr="009E259B" w:rsidRDefault="005E6B67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E6B67" w:rsidRPr="00A05FDD" w:rsidRDefault="005E6B67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Das Zahlenbuch, Schülerbuch 3</w:t>
          </w:r>
        </w:p>
      </w:tc>
    </w:tr>
    <w:tr w:rsidR="005E6B67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5E6B67" w:rsidRPr="009E259B" w:rsidRDefault="005E6B67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6B67" w:rsidRPr="00A05FDD" w:rsidRDefault="005E6B67" w:rsidP="001467F8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Kompetenzraster Mathematik</w:t>
          </w:r>
        </w:p>
      </w:tc>
    </w:tr>
    <w:tr w:rsidR="005E6B67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5E6B67" w:rsidRPr="009E259B" w:rsidRDefault="005E6B67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E6B67" w:rsidRPr="00A05FDD" w:rsidRDefault="005E6B67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Umsetzung der Bildungsstandards</w:t>
          </w:r>
        </w:p>
      </w:tc>
    </w:tr>
    <w:tr w:rsidR="005E6B67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5E6B67" w:rsidRPr="009E259B" w:rsidRDefault="005E6B67" w:rsidP="001467F8">
          <w:pPr>
            <w:rPr>
              <w:rFonts w:ascii="Arial" w:hAnsi="Arial" w:cs="Arial"/>
              <w:color w:val="000000"/>
            </w:rPr>
          </w:pP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E6B67" w:rsidRPr="009E259B" w:rsidRDefault="005E6B67" w:rsidP="001467F8">
          <w:pPr>
            <w:pStyle w:val="KeinAbsatzforma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Klasse:</w:t>
          </w:r>
        </w:p>
      </w:tc>
      <w:tc>
        <w:tcPr>
          <w:tcW w:w="4394" w:type="dxa"/>
          <w:vAlign w:val="center"/>
          <w:hideMark/>
        </w:tcPr>
        <w:p w:rsidR="005E6B67" w:rsidRPr="009E259B" w:rsidRDefault="005E6B67" w:rsidP="001467F8">
          <w:pPr>
            <w:pStyle w:val="KeinAbsatzformat"/>
            <w:spacing w:line="240" w:lineRule="auto"/>
            <w:ind w:firstLine="142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Lehrer:</w:t>
          </w:r>
          <w:r w:rsidRPr="009E259B">
            <w:rPr>
              <w:rFonts w:ascii="Arial" w:hAnsi="Arial" w:cs="Arial"/>
              <w:sz w:val="18"/>
              <w:szCs w:val="18"/>
            </w:rPr>
            <w:tab/>
          </w:r>
        </w:p>
      </w:tc>
    </w:tr>
  </w:tbl>
  <w:p w:rsidR="005E6B67" w:rsidRDefault="005E6B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C4"/>
    <w:rsid w:val="00037255"/>
    <w:rsid w:val="000C6539"/>
    <w:rsid w:val="001467F8"/>
    <w:rsid w:val="002022B5"/>
    <w:rsid w:val="00212319"/>
    <w:rsid w:val="00256C6D"/>
    <w:rsid w:val="00270A46"/>
    <w:rsid w:val="003C4DCC"/>
    <w:rsid w:val="00442F5C"/>
    <w:rsid w:val="004E5C7F"/>
    <w:rsid w:val="004F1E3E"/>
    <w:rsid w:val="00571F56"/>
    <w:rsid w:val="0058522C"/>
    <w:rsid w:val="005E6B67"/>
    <w:rsid w:val="00626132"/>
    <w:rsid w:val="006A1C48"/>
    <w:rsid w:val="006D090B"/>
    <w:rsid w:val="006E3D78"/>
    <w:rsid w:val="0085548A"/>
    <w:rsid w:val="00870EFB"/>
    <w:rsid w:val="008825B9"/>
    <w:rsid w:val="008A68DC"/>
    <w:rsid w:val="008B0AEE"/>
    <w:rsid w:val="008C574C"/>
    <w:rsid w:val="00913C6A"/>
    <w:rsid w:val="00960794"/>
    <w:rsid w:val="00964554"/>
    <w:rsid w:val="0098710B"/>
    <w:rsid w:val="00A5705E"/>
    <w:rsid w:val="00A70A44"/>
    <w:rsid w:val="00A93B89"/>
    <w:rsid w:val="00B119F2"/>
    <w:rsid w:val="00B31CF8"/>
    <w:rsid w:val="00BA53EE"/>
    <w:rsid w:val="00C04553"/>
    <w:rsid w:val="00C220C8"/>
    <w:rsid w:val="00C355C4"/>
    <w:rsid w:val="00D13659"/>
    <w:rsid w:val="00D310A6"/>
    <w:rsid w:val="00DA2C08"/>
    <w:rsid w:val="00DF08BB"/>
    <w:rsid w:val="00EB4218"/>
    <w:rsid w:val="00EF0E71"/>
    <w:rsid w:val="00F97A10"/>
    <w:rsid w:val="00FB05CD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7EE9-040C-4EA2-AF0E-B561D2DC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2673</Words>
  <Characters>16842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Nixdorf, Marie</dc:creator>
  <cp:lastModifiedBy>Geißler, Anke</cp:lastModifiedBy>
  <cp:revision>11</cp:revision>
  <dcterms:created xsi:type="dcterms:W3CDTF">2018-03-23T12:34:00Z</dcterms:created>
  <dcterms:modified xsi:type="dcterms:W3CDTF">2018-03-28T13:59:00Z</dcterms:modified>
</cp:coreProperties>
</file>