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78"/>
        <w:gridCol w:w="4101"/>
        <w:gridCol w:w="8115"/>
      </w:tblGrid>
      <w:tr w:rsidR="003F7051">
        <w:trPr>
          <w:trHeight w:val="278"/>
        </w:trPr>
        <w:tc>
          <w:tcPr>
            <w:tcW w:w="2178" w:type="dxa"/>
            <w:vMerge w:val="restart"/>
            <w:shd w:val="clear" w:color="auto" w:fill="auto"/>
          </w:tcPr>
          <w:p w:rsidR="003F7051" w:rsidRDefault="00841CA8">
            <w:pPr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071563" cy="142875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9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27" cy="143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16" w:type="dxa"/>
            <w:gridSpan w:val="2"/>
            <w:shd w:val="clear" w:color="auto" w:fill="auto"/>
          </w:tcPr>
          <w:p w:rsidR="003F7051" w:rsidRDefault="00505427">
            <w:pPr>
              <w:pStyle w:val="01Stoffverteilungsplan"/>
              <w:snapToGrid w:val="0"/>
            </w:pPr>
            <w:r>
              <w:t>Stoffverteilung</w:t>
            </w:r>
            <w:r w:rsidR="003F7051">
              <w:t>splan</w:t>
            </w:r>
          </w:p>
        </w:tc>
      </w:tr>
      <w:tr w:rsidR="003F7051">
        <w:trPr>
          <w:trHeight w:val="514"/>
        </w:trPr>
        <w:tc>
          <w:tcPr>
            <w:tcW w:w="2178" w:type="dxa"/>
            <w:vMerge/>
            <w:shd w:val="clear" w:color="auto" w:fill="auto"/>
          </w:tcPr>
          <w:p w:rsidR="003F7051" w:rsidRDefault="003F7051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2216" w:type="dxa"/>
            <w:gridSpan w:val="2"/>
            <w:shd w:val="clear" w:color="auto" w:fill="auto"/>
          </w:tcPr>
          <w:p w:rsidR="003F7051" w:rsidRDefault="003F7051">
            <w:pPr>
              <w:snapToGrid w:val="0"/>
              <w:spacing w:before="20"/>
              <w:rPr>
                <w:color w:val="000000"/>
                <w:sz w:val="21"/>
                <w:szCs w:val="21"/>
              </w:rPr>
            </w:pPr>
          </w:p>
        </w:tc>
      </w:tr>
      <w:tr w:rsidR="00FC1D11">
        <w:trPr>
          <w:trHeight w:val="422"/>
        </w:trPr>
        <w:tc>
          <w:tcPr>
            <w:tcW w:w="2178" w:type="dxa"/>
            <w:vMerge/>
            <w:shd w:val="clear" w:color="auto" w:fill="auto"/>
          </w:tcPr>
          <w:p w:rsidR="00FC1D11" w:rsidRDefault="00FC1D11" w:rsidP="00FC1D11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2216" w:type="dxa"/>
            <w:gridSpan w:val="2"/>
            <w:shd w:val="clear" w:color="auto" w:fill="auto"/>
          </w:tcPr>
          <w:p w:rsidR="00FC1D11" w:rsidRDefault="00FC1D11" w:rsidP="00FC1D11">
            <w:pPr>
              <w:pStyle w:val="02Titel"/>
              <w:snapToGrid w:val="0"/>
            </w:pPr>
            <w:r>
              <w:t>TERRA Geographie Baden-Württemberg</w:t>
            </w:r>
          </w:p>
        </w:tc>
      </w:tr>
      <w:tr w:rsidR="00FC1D11">
        <w:tblPrEx>
          <w:tblCellMar>
            <w:left w:w="0" w:type="dxa"/>
          </w:tblCellMar>
        </w:tblPrEx>
        <w:trPr>
          <w:trHeight w:val="284"/>
        </w:trPr>
        <w:tc>
          <w:tcPr>
            <w:tcW w:w="2178" w:type="dxa"/>
            <w:vMerge/>
            <w:shd w:val="clear" w:color="auto" w:fill="auto"/>
          </w:tcPr>
          <w:p w:rsidR="00FC1D11" w:rsidRDefault="00FC1D11" w:rsidP="00FC1D11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4101" w:type="dxa"/>
            <w:shd w:val="clear" w:color="auto" w:fill="auto"/>
          </w:tcPr>
          <w:p w:rsidR="00FC1D11" w:rsidRDefault="00FC1D11" w:rsidP="00FC1D11">
            <w:pPr>
              <w:pStyle w:val="03Band"/>
              <w:snapToGrid w:val="0"/>
              <w:ind w:left="90"/>
            </w:pPr>
            <w:r>
              <w:t>Band 7/8</w:t>
            </w:r>
          </w:p>
        </w:tc>
        <w:tc>
          <w:tcPr>
            <w:tcW w:w="8115" w:type="dxa"/>
            <w:shd w:val="clear" w:color="auto" w:fill="auto"/>
          </w:tcPr>
          <w:p w:rsidR="00FC1D11" w:rsidRDefault="00FC1D11" w:rsidP="00FC1D11">
            <w:pPr>
              <w:pStyle w:val="03Band"/>
              <w:snapToGrid w:val="0"/>
              <w:ind w:left="90"/>
            </w:pPr>
          </w:p>
        </w:tc>
      </w:tr>
      <w:tr w:rsidR="00FC1D11">
        <w:tblPrEx>
          <w:tblCellMar>
            <w:left w:w="0" w:type="dxa"/>
          </w:tblCellMar>
        </w:tblPrEx>
        <w:trPr>
          <w:trHeight w:val="285"/>
        </w:trPr>
        <w:tc>
          <w:tcPr>
            <w:tcW w:w="2178" w:type="dxa"/>
            <w:vMerge/>
            <w:shd w:val="clear" w:color="auto" w:fill="auto"/>
          </w:tcPr>
          <w:p w:rsidR="00FC1D11" w:rsidRDefault="00FC1D11" w:rsidP="00FC1D11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4101" w:type="dxa"/>
            <w:shd w:val="clear" w:color="auto" w:fill="auto"/>
          </w:tcPr>
          <w:p w:rsidR="00FC1D11" w:rsidRDefault="00FC1D11" w:rsidP="00FC1D11">
            <w:pPr>
              <w:pStyle w:val="04ISBN"/>
              <w:snapToGrid w:val="0"/>
              <w:ind w:left="90"/>
            </w:pPr>
            <w:r>
              <w:t>3-12-104903-5</w:t>
            </w:r>
          </w:p>
        </w:tc>
        <w:tc>
          <w:tcPr>
            <w:tcW w:w="8115" w:type="dxa"/>
            <w:shd w:val="clear" w:color="auto" w:fill="auto"/>
          </w:tcPr>
          <w:p w:rsidR="00FC1D11" w:rsidRDefault="00FC1D11" w:rsidP="00FC1D11">
            <w:pPr>
              <w:pStyle w:val="04ISBN"/>
              <w:snapToGrid w:val="0"/>
              <w:ind w:left="90"/>
            </w:pPr>
          </w:p>
        </w:tc>
      </w:tr>
      <w:tr w:rsidR="00FC1D11">
        <w:trPr>
          <w:trHeight w:val="285"/>
        </w:trPr>
        <w:tc>
          <w:tcPr>
            <w:tcW w:w="2178" w:type="dxa"/>
            <w:vMerge/>
            <w:shd w:val="clear" w:color="auto" w:fill="auto"/>
          </w:tcPr>
          <w:p w:rsidR="00FC1D11" w:rsidRDefault="00FC1D11" w:rsidP="00FC1D11">
            <w:pPr>
              <w:snapToGrid w:val="0"/>
              <w:rPr>
                <w:color w:val="000000"/>
                <w:sz w:val="21"/>
                <w:szCs w:val="21"/>
              </w:rPr>
            </w:pPr>
          </w:p>
        </w:tc>
        <w:tc>
          <w:tcPr>
            <w:tcW w:w="12216" w:type="dxa"/>
            <w:gridSpan w:val="2"/>
            <w:shd w:val="clear" w:color="auto" w:fill="auto"/>
          </w:tcPr>
          <w:p w:rsidR="00FC1D11" w:rsidRDefault="00FC1D11" w:rsidP="00FC1D11">
            <w:pPr>
              <w:pStyle w:val="06Lehrer"/>
              <w:snapToGrid w:val="0"/>
            </w:pPr>
            <w:r>
              <w:t>Ihr Planer für die Jahrgangsstufe 7/8</w:t>
            </w:r>
          </w:p>
        </w:tc>
      </w:tr>
    </w:tbl>
    <w:p w:rsidR="003F7051" w:rsidRDefault="003F7051">
      <w:pPr>
        <w:rPr>
          <w:color w:val="000000"/>
          <w:sz w:val="21"/>
          <w:szCs w:val="21"/>
        </w:rPr>
      </w:pPr>
    </w:p>
    <w:tbl>
      <w:tblPr>
        <w:tblW w:w="198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4820"/>
        <w:gridCol w:w="1134"/>
        <w:gridCol w:w="3543"/>
        <w:gridCol w:w="1843"/>
        <w:gridCol w:w="1276"/>
        <w:gridCol w:w="4820"/>
      </w:tblGrid>
      <w:tr w:rsidR="00A874A4" w:rsidRPr="00122933" w:rsidTr="00A177AB">
        <w:trPr>
          <w:gridAfter w:val="1"/>
          <w:wAfter w:w="4820" w:type="dxa"/>
          <w:cantSplit/>
          <w:tblHeader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9900"/>
          </w:tcPr>
          <w:p w:rsidR="00A874A4" w:rsidRPr="00122933" w:rsidRDefault="00A874A4" w:rsidP="00200308">
            <w:pPr>
              <w:pStyle w:val="07Tabellenkopf"/>
              <w:snapToGrid w:val="0"/>
              <w:spacing w:before="96" w:after="96"/>
              <w:rPr>
                <w:b w:val="0"/>
                <w:bCs/>
                <w:color w:val="000000"/>
              </w:rPr>
            </w:pPr>
            <w:r w:rsidRPr="00122933">
              <w:t>Lernfelder und ihre Inhalte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9900"/>
          </w:tcPr>
          <w:p w:rsidR="00A874A4" w:rsidRPr="00122933" w:rsidRDefault="006F6A6A" w:rsidP="006F6A6A">
            <w:pPr>
              <w:pStyle w:val="07Tabellenkopf"/>
              <w:snapToGrid w:val="0"/>
              <w:spacing w:before="96" w:after="96"/>
            </w:pPr>
            <w:r w:rsidRPr="00122933">
              <w:t xml:space="preserve">Kompetenzen 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9900"/>
          </w:tcPr>
          <w:p w:rsidR="00A874A4" w:rsidRPr="00122933" w:rsidRDefault="006F6A6A">
            <w:pPr>
              <w:pStyle w:val="07Tabellenkopf"/>
              <w:snapToGrid w:val="0"/>
              <w:spacing w:before="96" w:after="96"/>
            </w:pPr>
            <w:r w:rsidRPr="00122933">
              <w:t>Seite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9900"/>
          </w:tcPr>
          <w:p w:rsidR="00A874A4" w:rsidRPr="00122933" w:rsidRDefault="00135DD3" w:rsidP="00135DD3">
            <w:pPr>
              <w:pStyle w:val="07Tabellenkopf"/>
              <w:snapToGrid w:val="0"/>
              <w:spacing w:before="96" w:after="96"/>
            </w:pPr>
            <w:r>
              <w:t xml:space="preserve">TERRA </w:t>
            </w:r>
            <w:r w:rsidR="00976712">
              <w:t>7/8</w:t>
            </w:r>
            <w:r w:rsidR="006F6A6A" w:rsidRPr="00122933">
              <w:t xml:space="preserve"> </w:t>
            </w:r>
            <w:r>
              <w:t>Baden-Württemberg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9900"/>
          </w:tcPr>
          <w:p w:rsidR="00A874A4" w:rsidRPr="00122933" w:rsidRDefault="00A874A4">
            <w:pPr>
              <w:pStyle w:val="07Tabellenkopf"/>
              <w:snapToGrid w:val="0"/>
              <w:spacing w:before="96" w:after="96"/>
            </w:pPr>
            <w:r w:rsidRPr="00122933">
              <w:t>Grundbegriffe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9900"/>
          </w:tcPr>
          <w:p w:rsidR="00A874A4" w:rsidRPr="00122933" w:rsidRDefault="00A874A4" w:rsidP="00200308">
            <w:pPr>
              <w:pStyle w:val="07Tabellenkopf"/>
              <w:snapToGrid w:val="0"/>
              <w:spacing w:before="96" w:after="96"/>
            </w:pPr>
            <w:r w:rsidRPr="00122933">
              <w:t xml:space="preserve">Mein </w:t>
            </w:r>
            <w:r w:rsidR="00200308" w:rsidRPr="00122933">
              <w:t>S</w:t>
            </w:r>
            <w:r w:rsidRPr="00122933">
              <w:t>chul</w:t>
            </w:r>
            <w:r w:rsidR="00200308" w:rsidRPr="00122933">
              <w:t>-</w:t>
            </w:r>
            <w:r w:rsidRPr="00122933">
              <w:t>curriculum</w:t>
            </w:r>
          </w:p>
        </w:tc>
      </w:tr>
      <w:tr w:rsidR="00A874A4" w:rsidRPr="00122933" w:rsidTr="00A177AB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FC1D11" w:rsidRDefault="00FC1D11" w:rsidP="00FC1D11">
            <w:pPr>
              <w:pStyle w:val="07Tabellenkopf"/>
              <w:snapToGrid w:val="0"/>
              <w:spacing w:before="96" w:after="0"/>
            </w:pPr>
            <w:r>
              <w:t>3.2.2.1 Globale Wetter- und Klimaphänomene</w:t>
            </w:r>
          </w:p>
          <w:p w:rsidR="00A874A4" w:rsidRPr="00FC1D11" w:rsidRDefault="00FC1D11" w:rsidP="00FC1D11">
            <w:pPr>
              <w:pStyle w:val="07Tabellenkopf"/>
              <w:snapToGrid w:val="0"/>
              <w:spacing w:before="96" w:after="0"/>
            </w:pPr>
            <w:r>
              <w:t>3.2.2.2 Klimazonen der Erde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A874A4" w:rsidRPr="009227A7" w:rsidRDefault="00A874A4" w:rsidP="009227A7">
            <w:pPr>
              <w:pStyle w:val="08Ueberschrift"/>
              <w:snapToGrid w:val="0"/>
              <w:spacing w:before="96" w:after="96"/>
            </w:pPr>
            <w:r w:rsidRPr="00122933">
              <w:t>Stunden</w:t>
            </w:r>
            <w:r w:rsidR="0028506B" w:rsidRPr="00122933">
              <w:t>-</w:t>
            </w:r>
            <w:r w:rsidR="0028506B" w:rsidRPr="00122933">
              <w:br/>
            </w:r>
            <w:r w:rsidR="008750F7" w:rsidRPr="00122933">
              <w:t>ansatz</w:t>
            </w:r>
            <w:r w:rsidRPr="00122933">
              <w:t>:</w:t>
            </w:r>
            <w:r w:rsidR="009227A7">
              <w:t xml:space="preserve"> </w:t>
            </w:r>
            <w:r w:rsidR="006E6C1E">
              <w:rPr>
                <w:b w:val="0"/>
              </w:rPr>
              <w:t>6</w:t>
            </w:r>
          </w:p>
        </w:tc>
      </w:tr>
      <w:tr w:rsidR="00E478A4" w:rsidRPr="00122933" w:rsidTr="00A177AB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E478A4" w:rsidRPr="004A18D2" w:rsidRDefault="00E478A4" w:rsidP="00E478A4">
            <w:pPr>
              <w:pStyle w:val="08Ueberschrift"/>
              <w:snapToGrid w:val="0"/>
              <w:spacing w:before="96" w:after="96"/>
              <w:rPr>
                <w:bCs w:val="0"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E478A4" w:rsidRPr="005C3588" w:rsidRDefault="00E478A4" w:rsidP="00E478A4">
            <w:pPr>
              <w:pStyle w:val="08Ueberschrift"/>
              <w:snapToGrid w:val="0"/>
              <w:spacing w:before="96" w:after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E478A4" w:rsidRPr="005C3588" w:rsidRDefault="00E478A4" w:rsidP="00E478A4">
            <w:pPr>
              <w:pStyle w:val="08Ueberschrift"/>
              <w:snapToGrid w:val="0"/>
              <w:spacing w:before="96" w:after="96"/>
            </w:pPr>
            <w:r w:rsidRPr="005C3588">
              <w:t>4/5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E478A4" w:rsidRPr="00122933" w:rsidRDefault="00E478A4" w:rsidP="00E478A4">
            <w:pPr>
              <w:pStyle w:val="08Ueberschrift"/>
              <w:snapToGrid w:val="0"/>
              <w:spacing w:before="96" w:after="96"/>
            </w:pPr>
            <w:r>
              <w:t>1. Weltweite Wetter- und Klimaphänomene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E478A4" w:rsidRPr="00122933" w:rsidRDefault="00E478A4" w:rsidP="00E478A4">
            <w:pPr>
              <w:pStyle w:val="08Ueberschrift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E478A4" w:rsidRPr="00891856" w:rsidRDefault="00E478A4" w:rsidP="00E478A4">
            <w:pPr>
              <w:pStyle w:val="07Tabellenkopf"/>
              <w:snapToGrid w:val="0"/>
              <w:spacing w:before="96" w:after="0"/>
              <w:rPr>
                <w:color w:val="FFC000"/>
              </w:rPr>
            </w:pPr>
          </w:p>
        </w:tc>
      </w:tr>
      <w:tr w:rsidR="00E478A4" w:rsidRPr="00122933" w:rsidTr="00532A2D">
        <w:trPr>
          <w:cantSplit/>
          <w:trHeight w:val="4535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E478A4" w:rsidRDefault="00E478A4" w:rsidP="00E478A4">
            <w:pPr>
              <w:pStyle w:val="08Ueberschrift"/>
              <w:snapToGrid w:val="0"/>
              <w:spacing w:before="96" w:after="96"/>
              <w:ind w:left="357" w:hanging="323"/>
            </w:pPr>
            <w:r>
              <w:t>Standard:</w:t>
            </w:r>
          </w:p>
          <w:p w:rsidR="00CB00AD" w:rsidRDefault="00CB00AD" w:rsidP="00E478A4">
            <w:pPr>
              <w:pStyle w:val="08Ueberschrift"/>
              <w:numPr>
                <w:ilvl w:val="0"/>
                <w:numId w:val="7"/>
              </w:numPr>
              <w:snapToGrid w:val="0"/>
              <w:spacing w:before="96" w:after="96"/>
              <w:ind w:left="176" w:hanging="142"/>
              <w:rPr>
                <w:b w:val="0"/>
              </w:rPr>
            </w:pPr>
            <w:r>
              <w:rPr>
                <w:b w:val="0"/>
              </w:rPr>
              <w:t>Wetterextreme</w:t>
            </w:r>
          </w:p>
          <w:p w:rsidR="00CB00AD" w:rsidRDefault="00CB00AD" w:rsidP="00E478A4">
            <w:pPr>
              <w:pStyle w:val="08Ueberschrift"/>
              <w:numPr>
                <w:ilvl w:val="0"/>
                <w:numId w:val="7"/>
              </w:numPr>
              <w:snapToGrid w:val="0"/>
              <w:spacing w:before="96" w:after="96"/>
              <w:ind w:left="176" w:hanging="142"/>
              <w:rPr>
                <w:b w:val="0"/>
              </w:rPr>
            </w:pPr>
            <w:r>
              <w:rPr>
                <w:b w:val="0"/>
              </w:rPr>
              <w:t>Passatkreislauf</w:t>
            </w:r>
          </w:p>
          <w:p w:rsidR="0094265C" w:rsidRDefault="0094265C" w:rsidP="00E478A4">
            <w:pPr>
              <w:pStyle w:val="08Ueberschrift"/>
              <w:numPr>
                <w:ilvl w:val="0"/>
                <w:numId w:val="7"/>
              </w:numPr>
              <w:snapToGrid w:val="0"/>
              <w:spacing w:before="96" w:after="96"/>
              <w:ind w:left="176" w:hanging="142"/>
              <w:rPr>
                <w:b w:val="0"/>
              </w:rPr>
            </w:pPr>
            <w:r>
              <w:rPr>
                <w:b w:val="0"/>
              </w:rPr>
              <w:t>Satellitenbilder auswerten</w:t>
            </w:r>
          </w:p>
          <w:p w:rsidR="00E478A4" w:rsidRPr="00A55DE1" w:rsidRDefault="00E478A4" w:rsidP="00E478A4">
            <w:pPr>
              <w:pStyle w:val="08Ueberschrift"/>
              <w:snapToGrid w:val="0"/>
              <w:spacing w:before="96" w:after="96"/>
              <w:rPr>
                <w:b w:val="0"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FF"/>
          </w:tcPr>
          <w:p w:rsidR="00E478A4" w:rsidRDefault="00E478A4" w:rsidP="0094265C">
            <w:pPr>
              <w:pStyle w:val="11KapitelThemen"/>
              <w:snapToGrid w:val="0"/>
              <w:spacing w:beforeLines="48" w:before="115" w:afterLines="48" w:after="115"/>
              <w:rPr>
                <w:b/>
              </w:rPr>
            </w:pPr>
            <w:r>
              <w:t>Die Schülerinnen und Schüler können …</w:t>
            </w:r>
            <w:r>
              <w:rPr>
                <w:b/>
              </w:rPr>
              <w:t xml:space="preserve"> </w:t>
            </w:r>
          </w:p>
          <w:p w:rsidR="00E478A4" w:rsidRDefault="00E478A4" w:rsidP="0094265C">
            <w:pPr>
              <w:pStyle w:val="11KapitelThemen"/>
              <w:snapToGrid w:val="0"/>
              <w:spacing w:beforeLines="48" w:before="115" w:afterLines="48" w:after="115"/>
              <w:rPr>
                <w:b/>
              </w:rPr>
            </w:pPr>
            <w:r>
              <w:rPr>
                <w:b/>
              </w:rPr>
              <w:t>Inhaltsbezogene Kompetenzen:</w:t>
            </w:r>
          </w:p>
          <w:p w:rsidR="00E478A4" w:rsidRDefault="00E478A4" w:rsidP="0094265C">
            <w:pPr>
              <w:pStyle w:val="11KapitelThemen"/>
              <w:snapToGrid w:val="0"/>
              <w:spacing w:beforeLines="48" w:before="115" w:afterLines="48" w:after="115"/>
            </w:pPr>
            <w:r>
              <w:t>… ein ausgewähltes Wetterextrem sowie dar</w:t>
            </w:r>
            <w:r w:rsidR="00CB00AD">
              <w:t>aus resultierende Bedrohung</w:t>
            </w:r>
            <w:r w:rsidR="006B544D">
              <w:t>en</w:t>
            </w:r>
            <w:r w:rsidR="00CB00AD">
              <w:t xml:space="preserve"> erläutern (z. B. Orkan, Hurrikan, Taifun, Tornado, Blizzard, Dürre, Starkniederschlag</w:t>
            </w:r>
            <w:r w:rsidR="006B544D">
              <w:t>)</w:t>
            </w:r>
          </w:p>
          <w:p w:rsidR="00E478A4" w:rsidRDefault="00E478A4" w:rsidP="0094265C">
            <w:pPr>
              <w:pStyle w:val="11KapitelThemen"/>
              <w:snapToGrid w:val="0"/>
              <w:spacing w:beforeLines="48" w:before="115" w:afterLines="48" w:after="115"/>
            </w:pPr>
            <w:r>
              <w:t xml:space="preserve">… </w:t>
            </w:r>
            <w:r w:rsidR="00CB00AD">
              <w:t>den Passatkreislauf beschreiben (Zenita</w:t>
            </w:r>
            <w:r w:rsidR="001B76D0">
              <w:t>lregen, Passatkreislauf, Passat</w:t>
            </w:r>
            <w:r w:rsidR="00CB00AD">
              <w:t>)</w:t>
            </w:r>
          </w:p>
          <w:p w:rsidR="00CB00AD" w:rsidRDefault="00E478A4" w:rsidP="0094265C">
            <w:pPr>
              <w:pStyle w:val="11KapitelThemen"/>
              <w:snapToGrid w:val="0"/>
              <w:spacing w:beforeLines="48" w:before="115" w:afterLines="48" w:after="115"/>
            </w:pPr>
            <w:r w:rsidRPr="00985D63">
              <w:rPr>
                <w:b/>
              </w:rPr>
              <w:t>Handlungskompetenz</w:t>
            </w:r>
            <w:r>
              <w:t>:</w:t>
            </w:r>
            <w:r>
              <w:br/>
              <w:t>…</w:t>
            </w:r>
            <w:r w:rsidR="00CB00AD">
              <w:t xml:space="preserve"> </w:t>
            </w:r>
            <w:r w:rsidR="00CB00AD" w:rsidRPr="00CB00AD">
              <w:t xml:space="preserve">lösungsorientierte, nachhaltige Handlungsmöglichkeiten erläutern </w:t>
            </w:r>
          </w:p>
          <w:p w:rsidR="00E478A4" w:rsidRPr="008C2ABB" w:rsidRDefault="00E478A4" w:rsidP="0094265C">
            <w:pPr>
              <w:pStyle w:val="11KapitelThemen"/>
              <w:snapToGrid w:val="0"/>
              <w:spacing w:beforeLines="48" w:before="115" w:afterLines="48" w:after="115"/>
            </w:pPr>
            <w:r w:rsidRPr="00076F62">
              <w:rPr>
                <w:b/>
              </w:rPr>
              <w:t>Methodenkompetenz</w:t>
            </w:r>
            <w:r>
              <w:br/>
              <w:t xml:space="preserve">… </w:t>
            </w:r>
            <w:r w:rsidR="00CB00AD">
              <w:t>Informationsmaterialien (Satellitenbilder) unter geographischen Fragestellungen problem</w:t>
            </w:r>
            <w:r w:rsidR="00CB00AD">
              <w:rPr>
                <w:rFonts w:ascii="MS Gothic" w:eastAsia="MS Gothic" w:hAnsi="MS Gothic" w:cs="MS Gothic" w:hint="eastAsia"/>
              </w:rPr>
              <w:t>‑</w:t>
            </w:r>
            <w:r w:rsidR="00CB00AD">
              <w:t>, sach- und zielgemäß kritisch analysieren</w:t>
            </w:r>
            <w:r>
              <w:t>.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E478A4" w:rsidRDefault="00E478A4" w:rsidP="00E478A4">
            <w:pPr>
              <w:pStyle w:val="11KapitelThemen"/>
              <w:snapToGrid w:val="0"/>
              <w:spacing w:before="96" w:after="96"/>
            </w:pPr>
            <w:r w:rsidRPr="00122933">
              <w:t>6/7</w:t>
            </w:r>
          </w:p>
          <w:p w:rsidR="00E478A4" w:rsidRDefault="00E478A4" w:rsidP="00E478A4">
            <w:pPr>
              <w:pStyle w:val="11KapitelThemen"/>
              <w:snapToGrid w:val="0"/>
              <w:spacing w:before="96" w:after="96"/>
            </w:pPr>
            <w:r w:rsidRPr="00122933">
              <w:t>10/11</w:t>
            </w:r>
          </w:p>
          <w:p w:rsidR="00E478A4" w:rsidRDefault="00E478A4" w:rsidP="00E478A4">
            <w:pPr>
              <w:pStyle w:val="11KapitelThemen"/>
              <w:snapToGrid w:val="0"/>
              <w:spacing w:before="96" w:after="96"/>
            </w:pPr>
            <w:r w:rsidRPr="00122933">
              <w:t>12/13</w:t>
            </w:r>
          </w:p>
          <w:p w:rsidR="00E478A4" w:rsidRDefault="00E478A4" w:rsidP="00E478A4">
            <w:pPr>
              <w:pStyle w:val="11KapitelThemen"/>
              <w:snapToGrid w:val="0"/>
              <w:spacing w:before="96" w:after="96"/>
            </w:pPr>
            <w:r w:rsidRPr="00122933">
              <w:t>14/15</w:t>
            </w:r>
          </w:p>
          <w:p w:rsidR="00E478A4" w:rsidRDefault="00E478A4" w:rsidP="00E478A4">
            <w:pPr>
              <w:pStyle w:val="11KapitelThemen"/>
              <w:snapToGrid w:val="0"/>
              <w:spacing w:before="96" w:after="96"/>
            </w:pPr>
          </w:p>
          <w:p w:rsidR="00E478A4" w:rsidRDefault="00E478A4" w:rsidP="00E478A4">
            <w:pPr>
              <w:pStyle w:val="11KapitelThemen"/>
              <w:snapToGrid w:val="0"/>
              <w:spacing w:before="96" w:after="96"/>
            </w:pPr>
            <w:r w:rsidRPr="00122933">
              <w:t>16/17</w:t>
            </w:r>
          </w:p>
          <w:p w:rsidR="00E478A4" w:rsidRDefault="00E478A4" w:rsidP="00E478A4">
            <w:pPr>
              <w:pStyle w:val="11KapitelThemen"/>
              <w:snapToGrid w:val="0"/>
              <w:spacing w:before="96" w:after="96" w:line="480" w:lineRule="auto"/>
            </w:pPr>
            <w:r w:rsidRPr="00122933">
              <w:t>18/19</w:t>
            </w:r>
          </w:p>
          <w:p w:rsidR="00E478A4" w:rsidRPr="00122933" w:rsidRDefault="00E478A4" w:rsidP="00E478A4">
            <w:pPr>
              <w:pStyle w:val="11KapitelThemen"/>
              <w:snapToGrid w:val="0"/>
              <w:spacing w:before="96" w:after="96" w:line="480" w:lineRule="auto"/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E478A4" w:rsidRDefault="00E478A4" w:rsidP="00E478A4">
            <w:pPr>
              <w:pStyle w:val="11KapitelThemen"/>
              <w:snapToGrid w:val="0"/>
              <w:spacing w:before="96" w:after="96"/>
            </w:pPr>
            <w:r>
              <w:t>Wetterküche Atmosphäre</w:t>
            </w:r>
          </w:p>
          <w:p w:rsidR="00E478A4" w:rsidRDefault="00E478A4" w:rsidP="00E478A4">
            <w:pPr>
              <w:pStyle w:val="11KapitelThemen"/>
              <w:spacing w:before="96" w:after="96"/>
            </w:pPr>
            <w:r>
              <w:t>Winde wehen mit System</w:t>
            </w:r>
          </w:p>
          <w:p w:rsidR="00E478A4" w:rsidRPr="00122933" w:rsidRDefault="00E478A4" w:rsidP="00E478A4">
            <w:pPr>
              <w:pStyle w:val="11KapitelThemen"/>
              <w:spacing w:before="96" w:after="96"/>
            </w:pPr>
            <w:r>
              <w:t>Tropische Wirbelstürme</w:t>
            </w:r>
          </w:p>
          <w:p w:rsidR="00E478A4" w:rsidRPr="000B256E" w:rsidRDefault="00E478A4" w:rsidP="00E478A4">
            <w:pPr>
              <w:pStyle w:val="11KapitelThemen"/>
              <w:spacing w:before="96" w:after="96" w:line="276" w:lineRule="auto"/>
            </w:pPr>
            <w:r w:rsidRPr="00D86D5B">
              <w:rPr>
                <w:color w:val="0070C0"/>
              </w:rPr>
              <w:t xml:space="preserve">TERRA Methode: </w:t>
            </w:r>
            <w:r>
              <w:t>Satellitenbilder auswerten</w:t>
            </w:r>
          </w:p>
          <w:p w:rsidR="00E478A4" w:rsidRDefault="00E478A4" w:rsidP="00E478A4">
            <w:pPr>
              <w:pStyle w:val="11KapitelThemen"/>
              <w:spacing w:before="96" w:after="96" w:line="276" w:lineRule="auto"/>
            </w:pPr>
            <w:r>
              <w:t>Gefährlicher Starkregen</w:t>
            </w:r>
          </w:p>
          <w:p w:rsidR="00E478A4" w:rsidRPr="005D7E56" w:rsidRDefault="00E478A4" w:rsidP="00E478A4">
            <w:pPr>
              <w:pStyle w:val="11KapitelThemen"/>
              <w:spacing w:before="96" w:after="96" w:line="276" w:lineRule="auto"/>
            </w:pPr>
            <w:r w:rsidRPr="00E47F53">
              <w:rPr>
                <w:color w:val="00B050"/>
              </w:rPr>
              <w:t>TERRA Training</w:t>
            </w:r>
          </w:p>
          <w:p w:rsidR="00E478A4" w:rsidRPr="007F7330" w:rsidRDefault="00E478A4" w:rsidP="00E478A4">
            <w:pPr>
              <w:pStyle w:val="11KapitelThemen"/>
              <w:spacing w:before="96" w:after="96"/>
              <w:rPr>
                <w:color w:val="7030A0"/>
              </w:rPr>
            </w:pP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E478A4" w:rsidRDefault="00E478A4" w:rsidP="00E478A4">
            <w:pPr>
              <w:pStyle w:val="08Ueberschrift"/>
              <w:snapToGrid w:val="0"/>
              <w:spacing w:before="96" w:after="0"/>
            </w:pPr>
            <w:r>
              <w:t>Atmosphäre</w:t>
            </w:r>
          </w:p>
          <w:p w:rsidR="00E478A4" w:rsidRDefault="00E478A4" w:rsidP="00E478A4">
            <w:pPr>
              <w:pStyle w:val="08Ueberschrift"/>
              <w:snapToGrid w:val="0"/>
              <w:spacing w:before="96" w:after="0"/>
            </w:pPr>
            <w:r>
              <w:t>Passat</w:t>
            </w:r>
          </w:p>
          <w:p w:rsidR="00E478A4" w:rsidRDefault="00E478A4" w:rsidP="00E478A4">
            <w:pPr>
              <w:pStyle w:val="08Ueberschrift"/>
              <w:snapToGrid w:val="0"/>
              <w:spacing w:before="96" w:after="0"/>
            </w:pPr>
            <w:r>
              <w:t>Passatkreislauf</w:t>
            </w:r>
          </w:p>
          <w:p w:rsidR="00E478A4" w:rsidRDefault="00E478A4" w:rsidP="00E478A4">
            <w:pPr>
              <w:pStyle w:val="08Ueberschrift"/>
              <w:snapToGrid w:val="0"/>
              <w:spacing w:before="96" w:after="0"/>
            </w:pPr>
            <w:r>
              <w:t>Satellitenbild</w:t>
            </w:r>
          </w:p>
          <w:p w:rsidR="00E478A4" w:rsidRDefault="00E478A4" w:rsidP="00E478A4">
            <w:pPr>
              <w:pStyle w:val="08Ueberschrift"/>
              <w:snapToGrid w:val="0"/>
              <w:spacing w:before="96" w:after="0"/>
            </w:pPr>
            <w:r>
              <w:t>Starknieder</w:t>
            </w:r>
            <w:r w:rsidR="00B074E1">
              <w:softHyphen/>
            </w:r>
            <w:r>
              <w:t>schlag</w:t>
            </w:r>
          </w:p>
          <w:p w:rsidR="00E478A4" w:rsidRDefault="00B074E1" w:rsidP="00E478A4">
            <w:pPr>
              <w:pStyle w:val="08Ueberschrift"/>
              <w:snapToGrid w:val="0"/>
              <w:spacing w:before="96" w:after="0"/>
            </w:pPr>
            <w:r>
              <w:t>t</w:t>
            </w:r>
            <w:r w:rsidR="00E478A4">
              <w:t>ropischer Wirbelsturm</w:t>
            </w:r>
          </w:p>
          <w:p w:rsidR="00E478A4" w:rsidRDefault="00E478A4" w:rsidP="00E478A4">
            <w:pPr>
              <w:pStyle w:val="08Ueberschrift"/>
              <w:snapToGrid w:val="0"/>
              <w:spacing w:before="96" w:after="0"/>
            </w:pPr>
            <w:r>
              <w:t>Zenitalregen</w:t>
            </w:r>
          </w:p>
          <w:p w:rsidR="00E478A4" w:rsidRPr="00122933" w:rsidRDefault="00E478A4" w:rsidP="00B074E1">
            <w:pPr>
              <w:pStyle w:val="08Ueberschrift"/>
              <w:snapToGrid w:val="0"/>
              <w:spacing w:before="96" w:after="0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FF"/>
          </w:tcPr>
          <w:p w:rsidR="00E478A4" w:rsidRPr="004A18D2" w:rsidRDefault="00E478A4" w:rsidP="00E478A4">
            <w:pPr>
              <w:pStyle w:val="08Ueberschrift"/>
              <w:snapToGrid w:val="0"/>
              <w:spacing w:before="96" w:after="96" w:line="100" w:lineRule="exact"/>
              <w:rPr>
                <w:bCs w:val="0"/>
              </w:rPr>
            </w:pPr>
          </w:p>
        </w:tc>
        <w:tc>
          <w:tcPr>
            <w:tcW w:w="4820" w:type="dxa"/>
          </w:tcPr>
          <w:p w:rsidR="00E478A4" w:rsidRPr="005C3588" w:rsidRDefault="00E478A4" w:rsidP="00E478A4">
            <w:pPr>
              <w:pStyle w:val="08Ueberschrift"/>
              <w:snapToGrid w:val="0"/>
              <w:spacing w:before="96" w:after="96"/>
            </w:pPr>
          </w:p>
        </w:tc>
      </w:tr>
      <w:tr w:rsidR="00CB00AD" w:rsidRPr="00122933" w:rsidTr="00841CA8">
        <w:trPr>
          <w:cantSplit/>
          <w:trHeight w:val="4382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702E0B" w:rsidRDefault="00702E0B" w:rsidP="00702E0B">
            <w:pPr>
              <w:pStyle w:val="08Ueberschrift"/>
              <w:snapToGrid w:val="0"/>
              <w:spacing w:before="96" w:after="96"/>
            </w:pPr>
            <w:r>
              <w:lastRenderedPageBreak/>
              <w:t>Standard (E-Niveau):</w:t>
            </w:r>
          </w:p>
          <w:p w:rsidR="00CB00AD" w:rsidRPr="00A26C19" w:rsidRDefault="00B074E1" w:rsidP="00CB00AD">
            <w:pPr>
              <w:pStyle w:val="08Ueberschrift"/>
              <w:numPr>
                <w:ilvl w:val="0"/>
                <w:numId w:val="24"/>
              </w:numPr>
              <w:snapToGrid w:val="0"/>
              <w:spacing w:before="96" w:after="96"/>
              <w:rPr>
                <w:b w:val="0"/>
              </w:rPr>
            </w:pPr>
            <w:r w:rsidRPr="00A26C19">
              <w:rPr>
                <w:b w:val="0"/>
              </w:rPr>
              <w:t>Wetterabläufe in den immer</w:t>
            </w:r>
            <w:r w:rsidR="003B0A50">
              <w:rPr>
                <w:b w:val="0"/>
              </w:rPr>
              <w:softHyphen/>
            </w:r>
            <w:r w:rsidRPr="00A26C19">
              <w:rPr>
                <w:b w:val="0"/>
              </w:rPr>
              <w:t>feuchten Tropen im Vergleich zu Mitteleuropa</w:t>
            </w:r>
          </w:p>
          <w:p w:rsidR="00CB00AD" w:rsidRDefault="00B074E1" w:rsidP="00CB00AD">
            <w:pPr>
              <w:pStyle w:val="08Ueberschrift"/>
              <w:numPr>
                <w:ilvl w:val="0"/>
                <w:numId w:val="24"/>
              </w:numPr>
              <w:snapToGrid w:val="0"/>
              <w:spacing w:before="96" w:after="96"/>
            </w:pPr>
            <w:r w:rsidRPr="00A26C19">
              <w:rPr>
                <w:b w:val="0"/>
              </w:rPr>
              <w:t>die tropische Zirkulation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FF"/>
          </w:tcPr>
          <w:p w:rsidR="00CB00AD" w:rsidRDefault="00CB00AD" w:rsidP="003B0A50">
            <w:pPr>
              <w:pStyle w:val="11KapitelThemen"/>
              <w:snapToGrid w:val="0"/>
              <w:spacing w:before="48" w:afterLines="48" w:after="115"/>
            </w:pPr>
            <w:r>
              <w:t>Die Schülerinnen und Schüler können …</w:t>
            </w:r>
          </w:p>
          <w:p w:rsidR="00CB00AD" w:rsidRDefault="00D20DB3" w:rsidP="003B0A50">
            <w:pPr>
              <w:pStyle w:val="11KapitelThemen"/>
              <w:snapToGrid w:val="0"/>
              <w:spacing w:before="48" w:afterLines="48" w:after="115"/>
              <w:rPr>
                <w:b/>
              </w:rPr>
            </w:pPr>
            <w:r>
              <w:rPr>
                <w:b/>
              </w:rPr>
              <w:t>Fachkompetenz</w:t>
            </w:r>
            <w:r w:rsidR="00CB00AD">
              <w:rPr>
                <w:b/>
              </w:rPr>
              <w:t>:</w:t>
            </w:r>
          </w:p>
          <w:p w:rsidR="00CB00AD" w:rsidRDefault="00CB00AD" w:rsidP="003B0A50">
            <w:pPr>
              <w:pStyle w:val="11KapitelThemen"/>
              <w:snapToGrid w:val="0"/>
              <w:spacing w:before="48" w:afterLines="48" w:after="115"/>
            </w:pPr>
            <w:r>
              <w:t>… typische Wetterabläufe der immerfeuchten Tropen im Vergleich zu Mitteleuropa beschreiben (Luftdruck, Westwindzone, Tiefdruckgebiet (Zyklone)</w:t>
            </w:r>
            <w:r w:rsidR="00B074E1">
              <w:t>)</w:t>
            </w:r>
          </w:p>
          <w:p w:rsidR="00B074E1" w:rsidRDefault="00B074E1" w:rsidP="003B0A50">
            <w:pPr>
              <w:pStyle w:val="11KapitelThemen"/>
              <w:snapToGrid w:val="0"/>
              <w:spacing w:before="48" w:afterLines="48" w:after="115"/>
            </w:pPr>
            <w:r>
              <w:t>… die tropische Zirkulation erklären (Luftdruck, Hochdruckgebiet, Tiefdruckgebiet, ITC, subtropisch-randtropische Hochdruckzone, Wind)</w:t>
            </w:r>
          </w:p>
          <w:p w:rsidR="00CB00AD" w:rsidRPr="00CB00AD" w:rsidRDefault="00CB00AD" w:rsidP="003B0A50">
            <w:pPr>
              <w:pStyle w:val="11KapitelThemen"/>
              <w:snapToGrid w:val="0"/>
              <w:spacing w:before="48" w:afterLines="48" w:after="115"/>
              <w:rPr>
                <w:b/>
              </w:rPr>
            </w:pPr>
            <w:r w:rsidRPr="00CB00AD">
              <w:rPr>
                <w:b/>
              </w:rPr>
              <w:t>Analysekompetenz:</w:t>
            </w:r>
          </w:p>
          <w:p w:rsidR="00CB00AD" w:rsidRDefault="00B074E1" w:rsidP="003B0A50">
            <w:pPr>
              <w:pStyle w:val="11KapitelThemen"/>
              <w:snapToGrid w:val="0"/>
              <w:spacing w:before="48" w:afterLines="48" w:after="115"/>
            </w:pPr>
            <w:r>
              <w:t xml:space="preserve">… </w:t>
            </w:r>
            <w:r w:rsidR="00CB00AD" w:rsidRPr="00CB00AD">
              <w:t>geographische Strukturen und Prozesse herausarbeiten, analysieren und charakterisieren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6B544D" w:rsidRDefault="006B544D" w:rsidP="00E478A4">
            <w:pPr>
              <w:pStyle w:val="11KapitelThemen"/>
              <w:snapToGrid w:val="0"/>
              <w:spacing w:before="96" w:after="96"/>
            </w:pPr>
          </w:p>
          <w:p w:rsidR="00CB00AD" w:rsidRDefault="00CB00AD" w:rsidP="00E478A4">
            <w:pPr>
              <w:pStyle w:val="11KapitelThemen"/>
              <w:snapToGrid w:val="0"/>
              <w:spacing w:before="96" w:after="96"/>
            </w:pPr>
            <w:r>
              <w:t>8/9</w:t>
            </w:r>
          </w:p>
          <w:p w:rsidR="00B074E1" w:rsidRPr="00122933" w:rsidRDefault="00B074E1" w:rsidP="00E478A4">
            <w:pPr>
              <w:pStyle w:val="11KapitelThemen"/>
              <w:snapToGrid w:val="0"/>
              <w:spacing w:before="96" w:after="96"/>
            </w:pPr>
            <w:r>
              <w:t>10/11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702E0B" w:rsidRPr="00511BA4" w:rsidRDefault="00702E0B" w:rsidP="00702E0B">
            <w:pPr>
              <w:pStyle w:val="11KapitelThemen"/>
              <w:spacing w:before="96" w:after="96"/>
              <w:rPr>
                <w:color w:val="7030A0"/>
              </w:rPr>
            </w:pPr>
            <w:r w:rsidRPr="00511BA4">
              <w:rPr>
                <w:color w:val="7030A0"/>
              </w:rPr>
              <w:t>E-Niveau:</w:t>
            </w:r>
          </w:p>
          <w:p w:rsidR="00CB00AD" w:rsidRDefault="00CB00AD" w:rsidP="00E478A4">
            <w:pPr>
              <w:pStyle w:val="11KapitelThemen"/>
              <w:snapToGrid w:val="0"/>
              <w:spacing w:before="96" w:after="96"/>
            </w:pPr>
            <w:r>
              <w:t>Großwetterlagen in Deutschland</w:t>
            </w:r>
          </w:p>
          <w:p w:rsidR="00B074E1" w:rsidRDefault="00B074E1" w:rsidP="00E478A4">
            <w:pPr>
              <w:pStyle w:val="11KapitelThemen"/>
              <w:snapToGrid w:val="0"/>
              <w:spacing w:before="96" w:after="96"/>
            </w:pPr>
            <w:r>
              <w:t>Winde wehen mit System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CB00AD" w:rsidRDefault="00B074E1" w:rsidP="00E478A4">
            <w:pPr>
              <w:pStyle w:val="08Ueberschrift"/>
              <w:snapToGrid w:val="0"/>
              <w:spacing w:before="96" w:after="0"/>
            </w:pPr>
            <w:r>
              <w:t>Großwetterlage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Hochdruckgebiet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Innertropische Konvergenzzone (ITC)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Passatzone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polare Ostwindzone</w:t>
            </w:r>
          </w:p>
          <w:p w:rsidR="00B074E1" w:rsidRDefault="0094265C" w:rsidP="00E478A4">
            <w:pPr>
              <w:pStyle w:val="08Ueberschrift"/>
              <w:snapToGrid w:val="0"/>
              <w:spacing w:before="96" w:after="0"/>
            </w:pPr>
            <w:r>
              <w:t>subtropisch</w:t>
            </w:r>
            <w:r w:rsidR="00B074E1">
              <w:t>-randtropische Hochdruckzone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Tiefdruckgebiet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Westwindzone der Mittelbreiten</w:t>
            </w:r>
          </w:p>
          <w:p w:rsidR="00B074E1" w:rsidRDefault="00B074E1" w:rsidP="00E478A4">
            <w:pPr>
              <w:pStyle w:val="08Ueberschrift"/>
              <w:snapToGrid w:val="0"/>
              <w:spacing w:before="96" w:after="0"/>
            </w:pPr>
            <w:r>
              <w:t>Zyklone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FF"/>
          </w:tcPr>
          <w:p w:rsidR="00CB00AD" w:rsidRPr="004A18D2" w:rsidRDefault="00CB00AD" w:rsidP="00E478A4">
            <w:pPr>
              <w:pStyle w:val="08Ueberschrift"/>
              <w:snapToGrid w:val="0"/>
              <w:spacing w:before="96" w:after="96" w:line="100" w:lineRule="exact"/>
              <w:rPr>
                <w:bCs w:val="0"/>
              </w:rPr>
            </w:pPr>
          </w:p>
        </w:tc>
        <w:tc>
          <w:tcPr>
            <w:tcW w:w="4820" w:type="dxa"/>
          </w:tcPr>
          <w:p w:rsidR="00CB00AD" w:rsidRPr="005C3588" w:rsidRDefault="00CB00AD" w:rsidP="00E478A4">
            <w:pPr>
              <w:pStyle w:val="08Ueberschrift"/>
              <w:snapToGrid w:val="0"/>
              <w:spacing w:before="96" w:after="96"/>
            </w:pPr>
          </w:p>
        </w:tc>
      </w:tr>
      <w:tr w:rsidR="00C040DD" w:rsidRPr="00122933" w:rsidTr="00C040DD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F306C4" w:rsidRDefault="00F306C4" w:rsidP="003B0A50">
            <w:pPr>
              <w:pStyle w:val="07Tabellenkopf"/>
              <w:snapToGrid w:val="0"/>
              <w:spacing w:before="96" w:after="96"/>
              <w:rPr>
                <w:color w:val="auto"/>
              </w:rPr>
            </w:pPr>
            <w:r>
              <w:rPr>
                <w:color w:val="auto"/>
              </w:rPr>
              <w:t>Individualisierung:</w:t>
            </w:r>
          </w:p>
          <w:p w:rsidR="00BC6283" w:rsidRDefault="003B0A50" w:rsidP="003B0A50">
            <w:pPr>
              <w:pStyle w:val="07Tabellenkopf"/>
              <w:numPr>
                <w:ilvl w:val="0"/>
                <w:numId w:val="8"/>
              </w:numPr>
              <w:snapToGrid w:val="0"/>
              <w:spacing w:before="96" w:after="96"/>
              <w:ind w:left="176" w:hanging="142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Entstehung und Gefahr eines </w:t>
            </w:r>
            <w:r w:rsidR="00B074E1">
              <w:rPr>
                <w:b w:val="0"/>
                <w:color w:val="auto"/>
              </w:rPr>
              <w:t>Tornado</w:t>
            </w:r>
            <w:r w:rsidR="0094265C">
              <w:rPr>
                <w:b w:val="0"/>
                <w:color w:val="auto"/>
              </w:rPr>
              <w:t>s</w:t>
            </w:r>
          </w:p>
          <w:p w:rsidR="00F306C4" w:rsidRDefault="003B0A50" w:rsidP="003B0A50">
            <w:pPr>
              <w:pStyle w:val="07Tabellenkopf"/>
              <w:numPr>
                <w:ilvl w:val="0"/>
                <w:numId w:val="8"/>
              </w:numPr>
              <w:snapToGrid w:val="0"/>
              <w:spacing w:before="96" w:after="96"/>
              <w:ind w:left="176" w:hanging="142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Ozeane als Klimafaktoren (</w:t>
            </w:r>
            <w:r w:rsidR="00B074E1">
              <w:rPr>
                <w:b w:val="0"/>
                <w:color w:val="auto"/>
              </w:rPr>
              <w:t>Meeresströmungen</w:t>
            </w:r>
            <w:r>
              <w:rPr>
                <w:b w:val="0"/>
                <w:color w:val="auto"/>
              </w:rPr>
              <w:t>)</w:t>
            </w:r>
          </w:p>
          <w:p w:rsidR="003B0A50" w:rsidRPr="00F306C4" w:rsidRDefault="003B0A50" w:rsidP="00635AE1">
            <w:pPr>
              <w:pStyle w:val="07Tabellenkopf"/>
              <w:numPr>
                <w:ilvl w:val="0"/>
                <w:numId w:val="8"/>
              </w:numPr>
              <w:snapToGrid w:val="0"/>
              <w:spacing w:before="96" w:after="0"/>
              <w:ind w:left="176" w:hanging="142"/>
              <w:rPr>
                <w:b w:val="0"/>
                <w:color w:val="auto"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FF"/>
          </w:tcPr>
          <w:p w:rsidR="00C040DD" w:rsidRPr="00122933" w:rsidRDefault="00F306C4" w:rsidP="00F8127C">
            <w:pPr>
              <w:pStyle w:val="07Tabellenkopf"/>
              <w:snapToGrid w:val="0"/>
              <w:spacing w:before="96" w:after="0"/>
            </w:pPr>
            <w:r w:rsidRPr="00F306C4">
              <w:t>•</w:t>
            </w:r>
            <w:r w:rsidRPr="00F306C4">
              <w:tab/>
              <w:t>Zusatz-Themen zur selbständigen Bearbeitung durch die S+S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C040DD" w:rsidRDefault="005D7E56" w:rsidP="00B45DCC">
            <w:pPr>
              <w:pStyle w:val="11KapitelThemen"/>
              <w:spacing w:before="96" w:after="96" w:line="480" w:lineRule="auto"/>
            </w:pPr>
            <w:r>
              <w:t>20/21</w:t>
            </w:r>
          </w:p>
          <w:p w:rsidR="00C040DD" w:rsidRDefault="005D7E56" w:rsidP="00A47B1A">
            <w:pPr>
              <w:pStyle w:val="11KapitelThemen"/>
              <w:spacing w:before="96" w:after="96" w:line="480" w:lineRule="auto"/>
            </w:pPr>
            <w:r>
              <w:t>22/23</w:t>
            </w:r>
          </w:p>
          <w:p w:rsidR="00C040DD" w:rsidRPr="00122933" w:rsidRDefault="00C040DD" w:rsidP="005D7E56">
            <w:pPr>
              <w:pStyle w:val="11KapitelThemen"/>
              <w:snapToGrid w:val="0"/>
              <w:spacing w:before="96" w:after="96"/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C040DD" w:rsidRPr="00122933" w:rsidRDefault="00C040DD" w:rsidP="003B0A50">
            <w:pPr>
              <w:pStyle w:val="11KapitelThemen"/>
              <w:spacing w:before="96" w:after="96"/>
              <w:rPr>
                <w:color w:val="7030A0"/>
              </w:rPr>
            </w:pPr>
            <w:r w:rsidRPr="00122933">
              <w:rPr>
                <w:color w:val="7030A0"/>
              </w:rPr>
              <w:t xml:space="preserve">TERRA </w:t>
            </w:r>
            <w:r>
              <w:rPr>
                <w:color w:val="7030A0"/>
              </w:rPr>
              <w:t>Wähle aus 1</w:t>
            </w:r>
            <w:r w:rsidRPr="00122933">
              <w:rPr>
                <w:color w:val="7030A0"/>
              </w:rPr>
              <w:t xml:space="preserve">: </w:t>
            </w:r>
            <w:r w:rsidR="00B074E1">
              <w:t>Tornado – keiner dreht sich schneller</w:t>
            </w:r>
          </w:p>
          <w:p w:rsidR="00C040DD" w:rsidRDefault="00C040DD" w:rsidP="005D7E56">
            <w:pPr>
              <w:pStyle w:val="11KapitelThemen"/>
              <w:spacing w:before="96" w:after="96"/>
            </w:pPr>
            <w:r w:rsidRPr="00122933">
              <w:rPr>
                <w:color w:val="7030A0"/>
              </w:rPr>
              <w:t xml:space="preserve">TERRA </w:t>
            </w:r>
            <w:r>
              <w:rPr>
                <w:color w:val="7030A0"/>
              </w:rPr>
              <w:t>Wähle aus 2:</w:t>
            </w:r>
            <w:r w:rsidRPr="00122933">
              <w:rPr>
                <w:color w:val="7030A0"/>
              </w:rPr>
              <w:t xml:space="preserve"> </w:t>
            </w:r>
            <w:r w:rsidR="00B074E1">
              <w:t>„Klima-Maschine“ Ozean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FFFFF"/>
          </w:tcPr>
          <w:p w:rsidR="00C040DD" w:rsidRDefault="00C040DD" w:rsidP="00430093">
            <w:pPr>
              <w:pStyle w:val="08Ueberschrift"/>
              <w:snapToGrid w:val="0"/>
              <w:spacing w:before="96" w:after="0" w:line="144" w:lineRule="auto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FF"/>
          </w:tcPr>
          <w:p w:rsidR="00C040DD" w:rsidRPr="00122933" w:rsidRDefault="00C040DD" w:rsidP="00430093">
            <w:pPr>
              <w:pStyle w:val="08Ueberschrift"/>
              <w:snapToGrid w:val="0"/>
              <w:spacing w:before="96" w:after="96" w:line="144" w:lineRule="auto"/>
            </w:pPr>
          </w:p>
        </w:tc>
      </w:tr>
      <w:tr w:rsidR="00C040DD" w:rsidRPr="00122933" w:rsidTr="00A177AB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Default="00426814" w:rsidP="00FF47A5">
            <w:pPr>
              <w:pStyle w:val="07Tabellenkopf"/>
              <w:snapToGrid w:val="0"/>
              <w:spacing w:before="96" w:after="0"/>
            </w:pPr>
            <w:r>
              <w:t>3.2.2.2 Klimazonen der Erde</w:t>
            </w:r>
          </w:p>
          <w:p w:rsidR="00C040DD" w:rsidRPr="00122933" w:rsidRDefault="00C040DD" w:rsidP="00CE7BFB">
            <w:pPr>
              <w:pStyle w:val="11KapitelThemen"/>
              <w:snapToGrid w:val="0"/>
              <w:spacing w:before="0" w:after="0"/>
              <w:ind w:left="102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 w:rsidP="00CE069E">
            <w:pPr>
              <w:pStyle w:val="08Ueberschrift"/>
              <w:snapToGrid w:val="0"/>
              <w:spacing w:before="96" w:after="96"/>
            </w:pPr>
            <w:r w:rsidRPr="00122933">
              <w:t>Stunden-ansatz:</w:t>
            </w:r>
            <w:r>
              <w:t xml:space="preserve"> </w:t>
            </w:r>
            <w:r w:rsidR="003B0A50">
              <w:rPr>
                <w:b w:val="0"/>
              </w:rPr>
              <w:t>6</w:t>
            </w:r>
          </w:p>
        </w:tc>
      </w:tr>
      <w:tr w:rsidR="00C040DD" w:rsidRPr="00122933" w:rsidTr="00A177AB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5C3588" w:rsidRDefault="00C040DD" w:rsidP="00506B6B">
            <w:pPr>
              <w:pStyle w:val="Formatvorlage2"/>
              <w:rPr>
                <w:b w:val="0"/>
                <w:sz w:val="19"/>
                <w:szCs w:val="19"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 w:rsidP="007E6769">
            <w:pPr>
              <w:pStyle w:val="08Ueberschrift"/>
              <w:snapToGrid w:val="0"/>
              <w:spacing w:before="96" w:after="96"/>
              <w:rPr>
                <w:bCs w:val="0"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E66755" w:rsidRDefault="004A5862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24/25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 w:rsidP="004A5862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2</w:t>
            </w:r>
            <w:r w:rsidRPr="00122933">
              <w:rPr>
                <w:b/>
              </w:rPr>
              <w:t xml:space="preserve">. </w:t>
            </w:r>
            <w:r w:rsidR="004A5862">
              <w:rPr>
                <w:b/>
              </w:rPr>
              <w:t>Klima und Vegetation in Europa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C040DD" w:rsidRPr="00122933" w:rsidTr="0080535B">
        <w:trPr>
          <w:gridAfter w:val="1"/>
          <w:wAfter w:w="4820" w:type="dxa"/>
          <w:cantSplit/>
          <w:trHeight w:val="3348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040DD" w:rsidRDefault="00C040DD" w:rsidP="003B0A50">
            <w:pPr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lastRenderedPageBreak/>
              <w:t>Standard:</w:t>
            </w:r>
          </w:p>
          <w:p w:rsidR="00D20DB3" w:rsidRDefault="00D20DB3" w:rsidP="003B0A50">
            <w:pPr>
              <w:pStyle w:val="Listenabsatz"/>
              <w:numPr>
                <w:ilvl w:val="0"/>
                <w:numId w:val="9"/>
              </w:numPr>
              <w:spacing w:before="96" w:after="96"/>
              <w:ind w:left="176" w:hanging="142"/>
              <w:contextualSpacing w:val="0"/>
            </w:pPr>
            <w:r>
              <w:t>Beleuchtung der Erde</w:t>
            </w:r>
            <w:r w:rsidR="001940A4">
              <w:t>, Jahreszeiten</w:t>
            </w:r>
          </w:p>
          <w:p w:rsidR="001940A4" w:rsidRDefault="001940A4" w:rsidP="003B0A50">
            <w:pPr>
              <w:pStyle w:val="Listenabsatz"/>
              <w:numPr>
                <w:ilvl w:val="0"/>
                <w:numId w:val="9"/>
              </w:numPr>
              <w:spacing w:before="96" w:after="96"/>
              <w:ind w:left="176" w:hanging="142"/>
              <w:contextualSpacing w:val="0"/>
            </w:pPr>
            <w:r>
              <w:t>Klimazonen und Vegetationszonen der Erde</w:t>
            </w:r>
          </w:p>
          <w:p w:rsidR="00A26C19" w:rsidRDefault="00A26C19" w:rsidP="003B0A50">
            <w:pPr>
              <w:pStyle w:val="Listenabsatz"/>
              <w:numPr>
                <w:ilvl w:val="0"/>
                <w:numId w:val="9"/>
              </w:numPr>
              <w:spacing w:before="96" w:after="96"/>
              <w:ind w:left="176" w:hanging="142"/>
              <w:contextualSpacing w:val="0"/>
            </w:pPr>
            <w:r>
              <w:t>Orientierung in Nord- und Mittelamerika</w:t>
            </w:r>
          </w:p>
          <w:p w:rsidR="00A26C19" w:rsidRPr="00DD0567" w:rsidRDefault="00A26C19" w:rsidP="003B0A50">
            <w:pPr>
              <w:pStyle w:val="Listenabsatz"/>
              <w:numPr>
                <w:ilvl w:val="0"/>
                <w:numId w:val="9"/>
              </w:numPr>
              <w:spacing w:before="96" w:after="96"/>
              <w:ind w:left="176" w:hanging="142"/>
              <w:contextualSpacing w:val="0"/>
            </w:pPr>
            <w:r>
              <w:t xml:space="preserve">Klimadiagramme </w:t>
            </w:r>
            <w:r w:rsidR="003B0A50">
              <w:t xml:space="preserve">hinsichtlich Regenzeit und Trockenzeit </w:t>
            </w:r>
            <w:r>
              <w:t>auswerten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C040DD" w:rsidRPr="00506B6B" w:rsidRDefault="00647775" w:rsidP="003B0A50">
            <w:pPr>
              <w:autoSpaceDE w:val="0"/>
              <w:spacing w:before="96" w:after="96"/>
              <w:rPr>
                <w:b/>
                <w:bCs/>
              </w:rPr>
            </w:pPr>
            <w:r>
              <w:t xml:space="preserve">Die </w:t>
            </w:r>
            <w:r w:rsidR="00490E4D">
              <w:t>Schülerinnen und Schüler</w:t>
            </w:r>
            <w:r w:rsidR="00D20DB3">
              <w:t xml:space="preserve"> können</w:t>
            </w:r>
            <w:r w:rsidR="00C040DD" w:rsidRPr="00506B6B">
              <w:rPr>
                <w:b/>
              </w:rPr>
              <w:t xml:space="preserve"> </w:t>
            </w:r>
          </w:p>
          <w:p w:rsidR="00C040DD" w:rsidRPr="00122933" w:rsidRDefault="00C040DD" w:rsidP="003B0A50">
            <w:pPr>
              <w:autoSpaceDE w:val="0"/>
              <w:spacing w:before="96" w:after="96"/>
              <w:rPr>
                <w:b/>
                <w:bCs/>
              </w:rPr>
            </w:pPr>
            <w:r w:rsidRPr="00122933">
              <w:rPr>
                <w:b/>
              </w:rPr>
              <w:t>Fachkompetenz:</w:t>
            </w:r>
          </w:p>
          <w:p w:rsidR="00426814" w:rsidRDefault="00647775" w:rsidP="003B0A50">
            <w:pPr>
              <w:autoSpaceDE w:val="0"/>
              <w:spacing w:before="96" w:after="96"/>
            </w:pPr>
            <w:r>
              <w:t>…</w:t>
            </w:r>
            <w:r w:rsidR="003B0A50">
              <w:t xml:space="preserve"> </w:t>
            </w:r>
            <w:r w:rsidR="00D20DB3">
              <w:t>typische Merkmale der Klimazonen der Erde als Ergebnis der solaren Einstrahlung charakterisieren (Klimadiagramm, Schrägstellung der Erdachse, Beleuchtungszone, Temp</w:t>
            </w:r>
            <w:r w:rsidR="003B0A50">
              <w:t>eraturzone, Ä</w:t>
            </w:r>
            <w:r w:rsidR="00D20DB3">
              <w:t>quator, Wendekreis, Polarkreis, Jahreszeiten)</w:t>
            </w:r>
          </w:p>
          <w:p w:rsidR="0009252D" w:rsidRDefault="00D20DB3" w:rsidP="003B0A50">
            <w:pPr>
              <w:autoSpaceDE w:val="0"/>
              <w:spacing w:before="96" w:after="96"/>
            </w:pPr>
            <w:r>
              <w:t>… den Zusammenhang zwischen Klima und natürlicher Vegetation im globalen Überblick erläutern (Vegetationszone, Klimazone)</w:t>
            </w:r>
          </w:p>
          <w:p w:rsidR="003B0A50" w:rsidRDefault="003B0A50" w:rsidP="003B0A50">
            <w:pPr>
              <w:autoSpaceDE w:val="0"/>
              <w:spacing w:before="96" w:after="96"/>
            </w:pPr>
            <w:r>
              <w:t>… Regenzeit und Trockenzeit erklären (arid, humid)</w:t>
            </w:r>
          </w:p>
          <w:p w:rsidR="00ED06E3" w:rsidRDefault="0036332F" w:rsidP="003B0A50">
            <w:pPr>
              <w:autoSpaceDE w:val="0"/>
              <w:spacing w:before="96" w:after="96"/>
              <w:rPr>
                <w:b/>
              </w:rPr>
            </w:pPr>
            <w:r w:rsidRPr="0036332F">
              <w:rPr>
                <w:b/>
              </w:rPr>
              <w:t>Methodenkompetenz:</w:t>
            </w:r>
          </w:p>
          <w:p w:rsidR="00DA558A" w:rsidRPr="0036332F" w:rsidRDefault="00DA558A" w:rsidP="003B0A50">
            <w:pPr>
              <w:autoSpaceDE w:val="0"/>
              <w:spacing w:before="96" w:after="96"/>
              <w:rPr>
                <w:b/>
              </w:rPr>
            </w:pPr>
            <w:r>
              <w:rPr>
                <w:b/>
              </w:rPr>
              <w:t xml:space="preserve">… </w:t>
            </w:r>
            <w:r>
              <w:t>Informationsmaterialien (Klimadiagramme) in analoger und digitaler Form unter geographischen Fragestellungen problem</w:t>
            </w:r>
            <w:r>
              <w:rPr>
                <w:rFonts w:ascii="MS Gothic" w:eastAsia="MS Gothic" w:hAnsi="MS Gothic" w:cs="MS Gothic" w:hint="eastAsia"/>
              </w:rPr>
              <w:t>‑</w:t>
            </w:r>
            <w:r>
              <w:t>, sach- und zielgemäß kritisch analysieren.</w:t>
            </w:r>
          </w:p>
          <w:p w:rsidR="00426814" w:rsidRDefault="0036332F" w:rsidP="003B0A50">
            <w:pPr>
              <w:autoSpaceDE w:val="0"/>
              <w:spacing w:before="96" w:after="96"/>
            </w:pPr>
            <w:r>
              <w:t>…</w:t>
            </w:r>
            <w:r w:rsidR="00DA558A">
              <w:t xml:space="preserve"> mithilfe von Versuchen geographische Sachverhalte überprüfen</w:t>
            </w:r>
          </w:p>
          <w:p w:rsidR="00CC7A95" w:rsidRPr="00CC7A95" w:rsidRDefault="00CC7A95" w:rsidP="003B0A50">
            <w:pPr>
              <w:autoSpaceDE w:val="0"/>
              <w:spacing w:before="96" w:after="96"/>
              <w:rPr>
                <w:b/>
              </w:rPr>
            </w:pPr>
            <w:r w:rsidRPr="00CC7A95">
              <w:rPr>
                <w:b/>
              </w:rPr>
              <w:t>Orientierungskompetenz</w:t>
            </w:r>
          </w:p>
          <w:p w:rsidR="00C040DD" w:rsidRPr="006D4EEA" w:rsidRDefault="00CC7A95" w:rsidP="00841CA8">
            <w:pPr>
              <w:autoSpaceDE w:val="0"/>
              <w:spacing w:before="96" w:after="96"/>
            </w:pPr>
            <w:r>
              <w:t>… sich in Nord- und Mittelamerika orientieren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040DD" w:rsidRPr="00426814" w:rsidRDefault="00854013" w:rsidP="0006453F">
            <w:pPr>
              <w:pStyle w:val="11KapitelThemen"/>
              <w:spacing w:before="96" w:after="96"/>
            </w:pPr>
            <w:r w:rsidRPr="00426814">
              <w:t>26/27</w:t>
            </w:r>
          </w:p>
          <w:p w:rsidR="00854013" w:rsidRPr="00426814" w:rsidRDefault="00B57730" w:rsidP="0006453F">
            <w:pPr>
              <w:pStyle w:val="11KapitelThemen"/>
              <w:spacing w:before="96" w:after="96"/>
            </w:pPr>
            <w:r>
              <w:t>28/29</w:t>
            </w:r>
          </w:p>
          <w:p w:rsidR="00854013" w:rsidRPr="00426814" w:rsidRDefault="00426814" w:rsidP="0006453F">
            <w:pPr>
              <w:pStyle w:val="11KapitelThemen"/>
              <w:spacing w:before="96" w:after="96"/>
            </w:pPr>
            <w:r w:rsidRPr="00426814">
              <w:br/>
            </w:r>
            <w:r w:rsidR="00B57730">
              <w:t>30/31</w:t>
            </w:r>
          </w:p>
          <w:p w:rsidR="00426814" w:rsidRDefault="00B57730" w:rsidP="0006453F">
            <w:pPr>
              <w:pStyle w:val="11KapitelThemen"/>
              <w:spacing w:before="96" w:after="96"/>
            </w:pPr>
            <w:r>
              <w:t>32/33</w:t>
            </w:r>
          </w:p>
          <w:p w:rsidR="00426814" w:rsidRDefault="00B57730" w:rsidP="0006453F">
            <w:pPr>
              <w:pStyle w:val="11KapitelThemen"/>
              <w:spacing w:before="96" w:after="96"/>
            </w:pPr>
            <w:r>
              <w:t>34/35</w:t>
            </w:r>
            <w:r w:rsidR="00426814">
              <w:br/>
            </w:r>
          </w:p>
          <w:p w:rsidR="00854013" w:rsidRDefault="00B57730" w:rsidP="0006453F">
            <w:pPr>
              <w:pStyle w:val="11KapitelThemen"/>
              <w:spacing w:before="96" w:after="96"/>
            </w:pPr>
            <w:r>
              <w:t>36/37</w:t>
            </w:r>
            <w:r w:rsidR="00426814">
              <w:br/>
            </w:r>
          </w:p>
          <w:p w:rsidR="00426814" w:rsidRPr="00426814" w:rsidRDefault="00426814" w:rsidP="0006453F">
            <w:pPr>
              <w:pStyle w:val="11KapitelThemen"/>
              <w:spacing w:before="96" w:after="96"/>
            </w:pPr>
          </w:p>
          <w:p w:rsidR="00C040DD" w:rsidRPr="00426814" w:rsidRDefault="00C040DD" w:rsidP="004A5862">
            <w:pPr>
              <w:pStyle w:val="11KapitelThemen"/>
              <w:spacing w:before="96" w:after="96"/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54013" w:rsidRPr="00426814" w:rsidRDefault="00426814" w:rsidP="004A5862">
            <w:pPr>
              <w:pStyle w:val="Formatvorlage1"/>
              <w:rPr>
                <w:sz w:val="19"/>
                <w:szCs w:val="19"/>
              </w:rPr>
            </w:pPr>
            <w:r w:rsidRPr="00426814">
              <w:rPr>
                <w:sz w:val="19"/>
                <w:szCs w:val="19"/>
              </w:rPr>
              <w:t>Licht und Wärme ungleich verteilt</w:t>
            </w:r>
          </w:p>
          <w:p w:rsidR="00426814" w:rsidRPr="00426814" w:rsidRDefault="00426814" w:rsidP="004A5862">
            <w:pPr>
              <w:pStyle w:val="Formatvorlage1"/>
              <w:rPr>
                <w:sz w:val="19"/>
                <w:szCs w:val="19"/>
              </w:rPr>
            </w:pPr>
            <w:r w:rsidRPr="00426814">
              <w:rPr>
                <w:color w:val="5B9BD5" w:themeColor="accent1"/>
                <w:sz w:val="19"/>
                <w:szCs w:val="19"/>
              </w:rPr>
              <w:t>TERRA Methode</w:t>
            </w:r>
            <w:r w:rsidRPr="00426814">
              <w:rPr>
                <w:sz w:val="19"/>
                <w:szCs w:val="19"/>
              </w:rPr>
              <w:t>: Ein Klimadiagramm auswerten</w:t>
            </w:r>
          </w:p>
          <w:p w:rsidR="00426814" w:rsidRPr="00426814" w:rsidRDefault="00426814" w:rsidP="004A5862">
            <w:pPr>
              <w:pStyle w:val="Formatvorlage1"/>
              <w:rPr>
                <w:sz w:val="19"/>
                <w:szCs w:val="19"/>
              </w:rPr>
            </w:pPr>
            <w:r w:rsidRPr="00426814">
              <w:rPr>
                <w:sz w:val="19"/>
                <w:szCs w:val="19"/>
              </w:rPr>
              <w:t>Die Pflanzenwelt der Klimazonen</w:t>
            </w:r>
          </w:p>
          <w:p w:rsidR="00426814" w:rsidRDefault="00426814" w:rsidP="004A5862">
            <w:pPr>
              <w:pStyle w:val="Formatvorlage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Den Jahreszeiten auf der Spur</w:t>
            </w:r>
          </w:p>
          <w:p w:rsidR="00426814" w:rsidRDefault="00426814" w:rsidP="004A5862">
            <w:pPr>
              <w:pStyle w:val="Formatvorlage1"/>
              <w:rPr>
                <w:sz w:val="19"/>
                <w:szCs w:val="19"/>
              </w:rPr>
            </w:pPr>
            <w:r w:rsidRPr="00426814">
              <w:rPr>
                <w:color w:val="FFC000" w:themeColor="accent4"/>
                <w:sz w:val="19"/>
                <w:szCs w:val="19"/>
              </w:rPr>
              <w:t>TERRA Orientierung</w:t>
            </w:r>
            <w:r>
              <w:rPr>
                <w:sz w:val="19"/>
                <w:szCs w:val="19"/>
              </w:rPr>
              <w:t>: Nord- und Mittelamerika</w:t>
            </w:r>
          </w:p>
          <w:p w:rsidR="00426814" w:rsidRPr="00426814" w:rsidRDefault="00426814" w:rsidP="004A5862">
            <w:pPr>
              <w:pStyle w:val="Formatvorlage1"/>
              <w:rPr>
                <w:color w:val="70AD47" w:themeColor="accent6"/>
                <w:sz w:val="19"/>
                <w:szCs w:val="19"/>
              </w:rPr>
            </w:pPr>
            <w:r w:rsidRPr="00426814">
              <w:rPr>
                <w:color w:val="70AD47" w:themeColor="accent6"/>
                <w:sz w:val="19"/>
                <w:szCs w:val="19"/>
              </w:rPr>
              <w:t>TERRA Training</w:t>
            </w:r>
          </w:p>
          <w:p w:rsidR="00426814" w:rsidRDefault="00426814" w:rsidP="004A5862">
            <w:pPr>
              <w:pStyle w:val="Formatvorlage1"/>
              <w:rPr>
                <w:sz w:val="19"/>
                <w:szCs w:val="19"/>
              </w:rPr>
            </w:pPr>
          </w:p>
          <w:p w:rsidR="00426814" w:rsidRPr="00426814" w:rsidRDefault="00426814" w:rsidP="004A5862">
            <w:pPr>
              <w:pStyle w:val="Formatvorlage1"/>
              <w:rPr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arid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Gemäßigte Zone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humid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Jahreszeiten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Kalte Zone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Klimazone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Polarkreis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Regenzeit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Subtropische Zone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Trockenzeit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Tropische Zone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Vegetationszone</w:t>
            </w:r>
          </w:p>
          <w:p w:rsidR="00A26C19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Wendekreis</w:t>
            </w:r>
          </w:p>
          <w:p w:rsidR="00A26C19" w:rsidRPr="00122933" w:rsidRDefault="00A26C19" w:rsidP="0080782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Zenit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C040DD" w:rsidRPr="00122933" w:rsidTr="00A177AB">
        <w:trPr>
          <w:gridAfter w:val="1"/>
          <w:wAfter w:w="4820" w:type="dxa"/>
          <w:cantSplit/>
        </w:trPr>
        <w:tc>
          <w:tcPr>
            <w:tcW w:w="2410" w:type="dxa"/>
            <w:tcBorders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040DD" w:rsidRDefault="00C040DD" w:rsidP="001940A4">
            <w:pPr>
              <w:autoSpaceDE w:val="0"/>
              <w:spacing w:before="96" w:after="96"/>
              <w:ind w:left="142" w:hanging="142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Individualisierung:</w:t>
            </w:r>
          </w:p>
          <w:p w:rsidR="00C341F2" w:rsidRDefault="004D7783" w:rsidP="001940A4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76"/>
              <w:contextualSpacing w:val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Höhenstufen der Vegetation am Äquator</w:t>
            </w:r>
          </w:p>
          <w:p w:rsidR="004D7783" w:rsidRPr="00841CA8" w:rsidRDefault="004D7783" w:rsidP="004D7783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76"/>
              <w:contextualSpacing w:val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Klimazonen in Nord- und Südamerika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040DD" w:rsidRDefault="00B57730" w:rsidP="00786378">
            <w:pPr>
              <w:pStyle w:val="11KapitelThemen"/>
              <w:spacing w:before="96" w:after="96" w:line="480" w:lineRule="auto"/>
            </w:pPr>
            <w:r>
              <w:t>38/39</w:t>
            </w:r>
          </w:p>
          <w:p w:rsidR="00C040DD" w:rsidRPr="00122933" w:rsidRDefault="00B57730" w:rsidP="00E66755">
            <w:pPr>
              <w:pStyle w:val="11KapitelThemen"/>
              <w:spacing w:before="96" w:after="96" w:line="276" w:lineRule="auto"/>
            </w:pPr>
            <w:r>
              <w:t>40/41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426814" w:rsidRPr="00B57730" w:rsidRDefault="00C040DD" w:rsidP="00426814">
            <w:pPr>
              <w:pStyle w:val="11KapitelThemen"/>
              <w:snapToGrid w:val="0"/>
              <w:spacing w:before="96" w:after="96"/>
            </w:pPr>
            <w:r w:rsidRPr="008A47A3">
              <w:rPr>
                <w:color w:val="7030A0"/>
              </w:rPr>
              <w:t xml:space="preserve">TERRA Wähle aus 1: </w:t>
            </w:r>
            <w:r w:rsidR="00B57730">
              <w:rPr>
                <w:color w:val="7030A0"/>
              </w:rPr>
              <w:t>„</w:t>
            </w:r>
            <w:r w:rsidR="00B57730">
              <w:t>5000 Meter vom Äquator zum Pol“</w:t>
            </w:r>
          </w:p>
          <w:p w:rsidR="00426814" w:rsidRPr="00B57730" w:rsidRDefault="00C040DD" w:rsidP="00426814">
            <w:pPr>
              <w:pStyle w:val="11KapitelThemen"/>
              <w:snapToGrid w:val="0"/>
              <w:spacing w:before="96" w:after="96"/>
            </w:pPr>
            <w:r w:rsidRPr="008A47A3">
              <w:rPr>
                <w:color w:val="7030A0"/>
              </w:rPr>
              <w:t xml:space="preserve">TERRA Wähle aus 2: </w:t>
            </w:r>
            <w:r w:rsidR="00B57730">
              <w:t>Auf der Panamericana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C040DD" w:rsidRPr="00122933" w:rsidTr="00A177AB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Default="00DA558A" w:rsidP="00AF4DC0">
            <w:pPr>
              <w:pStyle w:val="07Tabellenkopf"/>
              <w:snapToGrid w:val="0"/>
              <w:spacing w:before="96" w:after="0"/>
            </w:pPr>
            <w:r>
              <w:t>3.2.2.1 Globale Wetter- und Klimaphänomene</w:t>
            </w:r>
            <w:r>
              <w:br/>
              <w:t>3.2.2.2 Klimazonen der Erde</w:t>
            </w:r>
            <w:r>
              <w:br/>
              <w:t>3.1.5.1 Analyse ausgewählter Räume in unterschiedlichen Geozonen</w:t>
            </w:r>
          </w:p>
          <w:p w:rsidR="00C040DD" w:rsidRPr="00122933" w:rsidRDefault="00C040DD" w:rsidP="00AF4DC0">
            <w:pPr>
              <w:autoSpaceDE w:val="0"/>
              <w:ind w:left="142" w:hanging="142"/>
              <w:rPr>
                <w:rFonts w:ascii="Helvetica" w:hAnsi="Helvetica" w:cs="Helvetica"/>
              </w:rPr>
            </w:pPr>
          </w:p>
        </w:tc>
        <w:tc>
          <w:tcPr>
            <w:tcW w:w="1276" w:type="dxa"/>
            <w:tcBorders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 w:rsidP="00D27E3C">
            <w:pPr>
              <w:pStyle w:val="08Ueberschrift"/>
              <w:snapToGrid w:val="0"/>
              <w:spacing w:before="96" w:after="96"/>
            </w:pPr>
            <w:r w:rsidRPr="00122933">
              <w:t>Stunden-ansatz:</w:t>
            </w:r>
            <w:r>
              <w:t xml:space="preserve"> </w:t>
            </w:r>
            <w:r w:rsidR="001B1BE9">
              <w:rPr>
                <w:b w:val="0"/>
              </w:rPr>
              <w:t>11</w:t>
            </w:r>
          </w:p>
        </w:tc>
      </w:tr>
      <w:tr w:rsidR="00C040DD" w:rsidRPr="00122933" w:rsidTr="00A177AB">
        <w:trPr>
          <w:gridAfter w:val="1"/>
          <w:wAfter w:w="4820" w:type="dxa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D818DC" w:rsidRDefault="00C040DD">
            <w:pPr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C040DD" w:rsidRPr="00D818DC" w:rsidRDefault="00C040DD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D27E3C" w:rsidRDefault="00AB7B35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42/43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AB7B35" w:rsidP="00A70391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3. In den Tropen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C040DD" w:rsidRPr="00122933" w:rsidTr="00841CA8">
        <w:trPr>
          <w:gridAfter w:val="1"/>
          <w:wAfter w:w="4820" w:type="dxa"/>
          <w:trHeight w:val="555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040DD" w:rsidRDefault="00C040DD" w:rsidP="00826FA0">
            <w:pPr>
              <w:spacing w:before="96"/>
              <w:ind w:left="142" w:hanging="142"/>
              <w:rPr>
                <w:b/>
              </w:rPr>
            </w:pPr>
            <w:r>
              <w:rPr>
                <w:b/>
              </w:rPr>
              <w:lastRenderedPageBreak/>
              <w:t>Standard:</w:t>
            </w:r>
          </w:p>
          <w:p w:rsidR="00460A19" w:rsidRDefault="00D81D02" w:rsidP="00582220">
            <w:pPr>
              <w:pStyle w:val="Listenabsatz"/>
              <w:numPr>
                <w:ilvl w:val="0"/>
                <w:numId w:val="10"/>
              </w:numPr>
              <w:spacing w:before="96" w:after="96"/>
              <w:ind w:left="176" w:hanging="142"/>
              <w:contextualSpacing w:val="0"/>
              <w:rPr>
                <w:bCs/>
                <w:noProof/>
              </w:rPr>
            </w:pPr>
            <w:r>
              <w:rPr>
                <w:bCs/>
                <w:noProof/>
              </w:rPr>
              <w:t>Wetterabläufe in den immerfeuchten Tropen im Vergleich zu Mitteleuropa</w:t>
            </w:r>
          </w:p>
          <w:p w:rsidR="00D81D02" w:rsidRDefault="00D81D02" w:rsidP="00582220">
            <w:pPr>
              <w:pStyle w:val="Listenabsatz"/>
              <w:numPr>
                <w:ilvl w:val="0"/>
                <w:numId w:val="10"/>
              </w:numPr>
              <w:spacing w:before="96" w:after="96"/>
              <w:ind w:left="176" w:hanging="142"/>
              <w:contextualSpacing w:val="0"/>
              <w:rPr>
                <w:bCs/>
                <w:noProof/>
              </w:rPr>
            </w:pPr>
            <w:r>
              <w:rPr>
                <w:bCs/>
                <w:noProof/>
              </w:rPr>
              <w:t>Zusammenhang zwischen Klima und natürlicher Vegetation</w:t>
            </w:r>
            <w:r w:rsidR="00744529">
              <w:rPr>
                <w:bCs/>
                <w:noProof/>
              </w:rPr>
              <w:t xml:space="preserve"> in den Tropen (Regenwald, Savannen)</w:t>
            </w:r>
          </w:p>
          <w:p w:rsidR="00D81D02" w:rsidRDefault="00CC7A95" w:rsidP="00582220">
            <w:pPr>
              <w:pStyle w:val="Listenabsatz"/>
              <w:numPr>
                <w:ilvl w:val="0"/>
                <w:numId w:val="10"/>
              </w:numPr>
              <w:spacing w:before="96" w:after="96"/>
              <w:ind w:left="176" w:hanging="142"/>
              <w:contextualSpacing w:val="0"/>
              <w:rPr>
                <w:bCs/>
                <w:noProof/>
              </w:rPr>
            </w:pPr>
            <w:r>
              <w:rPr>
                <w:bCs/>
                <w:noProof/>
              </w:rPr>
              <w:t>menschliche</w:t>
            </w:r>
            <w:r w:rsidR="00D81D02">
              <w:rPr>
                <w:bCs/>
                <w:noProof/>
              </w:rPr>
              <w:t xml:space="preserve"> Nutzung der Tropen</w:t>
            </w:r>
          </w:p>
          <w:p w:rsidR="00D81D02" w:rsidRDefault="00D81D02" w:rsidP="00582220">
            <w:pPr>
              <w:pStyle w:val="Listenabsatz"/>
              <w:numPr>
                <w:ilvl w:val="0"/>
                <w:numId w:val="10"/>
              </w:numPr>
              <w:spacing w:before="96" w:after="96"/>
              <w:ind w:left="176" w:hanging="142"/>
              <w:contextualSpacing w:val="0"/>
              <w:rPr>
                <w:bCs/>
                <w:noProof/>
              </w:rPr>
            </w:pPr>
            <w:r>
              <w:rPr>
                <w:bCs/>
                <w:noProof/>
              </w:rPr>
              <w:t>Orientierung in Südamerika</w:t>
            </w:r>
          </w:p>
          <w:p w:rsidR="00D81D02" w:rsidRPr="005A6948" w:rsidRDefault="002B1E6D" w:rsidP="00582220">
            <w:pPr>
              <w:pStyle w:val="Listenabsatz"/>
              <w:numPr>
                <w:ilvl w:val="0"/>
                <w:numId w:val="10"/>
              </w:numPr>
              <w:spacing w:before="96" w:after="96"/>
              <w:ind w:left="176" w:hanging="142"/>
              <w:contextualSpacing w:val="0"/>
              <w:rPr>
                <w:bCs/>
                <w:noProof/>
              </w:rPr>
            </w:pPr>
            <w:r>
              <w:rPr>
                <w:bCs/>
                <w:noProof/>
              </w:rPr>
              <w:t>e</w:t>
            </w:r>
            <w:r w:rsidR="00D81D02">
              <w:rPr>
                <w:bCs/>
                <w:noProof/>
              </w:rPr>
              <w:t>ine Exkursion durchführen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C040DD" w:rsidRPr="008875D1" w:rsidRDefault="009F2D48" w:rsidP="00582220">
            <w:pPr>
              <w:autoSpaceDE w:val="0"/>
              <w:spacing w:before="96" w:after="96"/>
              <w:rPr>
                <w:b/>
              </w:rPr>
            </w:pPr>
            <w:r w:rsidRPr="008875D1">
              <w:t xml:space="preserve">Die </w:t>
            </w:r>
            <w:r w:rsidR="0026129E" w:rsidRPr="008875D1">
              <w:t>Schülerinnen und Schüler</w:t>
            </w:r>
            <w:r w:rsidR="001B76D0">
              <w:t xml:space="preserve"> können</w:t>
            </w:r>
            <w:r w:rsidR="00C040DD" w:rsidRPr="008875D1">
              <w:t xml:space="preserve"> </w:t>
            </w:r>
          </w:p>
          <w:p w:rsidR="00C040DD" w:rsidRPr="008875D1" w:rsidRDefault="00C040DD" w:rsidP="00582220">
            <w:pPr>
              <w:autoSpaceDE w:val="0"/>
              <w:spacing w:before="96" w:after="96"/>
              <w:rPr>
                <w:b/>
              </w:rPr>
            </w:pPr>
            <w:r w:rsidRPr="008875D1">
              <w:rPr>
                <w:b/>
              </w:rPr>
              <w:t>Fachkompetenz:</w:t>
            </w:r>
          </w:p>
          <w:p w:rsidR="00803744" w:rsidRDefault="00803744" w:rsidP="00582220">
            <w:pPr>
              <w:autoSpaceDE w:val="0"/>
              <w:spacing w:before="96" w:after="96"/>
            </w:pPr>
            <w:r>
              <w:t>… typische Wetterabläufe der immerfeuchten Tropen im Vergleich zu Mitteleuropa beschreiben (Wetter, Luftfeuchtigkeit, tropischer Mittagsregen, Tageszeitenklima, Jahreszeitenklima)</w:t>
            </w:r>
          </w:p>
          <w:p w:rsidR="00A70391" w:rsidRDefault="001B76D0" w:rsidP="00582220">
            <w:pPr>
              <w:autoSpaceDE w:val="0"/>
              <w:spacing w:before="96" w:after="96"/>
            </w:pPr>
            <w:r>
              <w:t>… den Passatkreislauf beschreiben (Regenzeit, Trockenzeit, arid, humid)</w:t>
            </w:r>
          </w:p>
          <w:p w:rsidR="00803744" w:rsidRDefault="00803744" w:rsidP="00582220">
            <w:pPr>
              <w:autoSpaceDE w:val="0"/>
              <w:spacing w:before="96" w:after="96"/>
            </w:pPr>
            <w:r>
              <w:t>… den Zusammenhang zwischen Klima und natürlicher Vegetation im globalen Überblick erläutern (Vegetationszone, Klimazone)</w:t>
            </w:r>
          </w:p>
          <w:p w:rsidR="00582220" w:rsidRDefault="00582220" w:rsidP="00582220">
            <w:pPr>
              <w:autoSpaceDE w:val="0"/>
              <w:spacing w:before="96" w:after="96"/>
            </w:pPr>
            <w:r>
              <w:t>… Zusammenhänge zwischen naturräumlicher Ausstattung und menschlicher Nutzung</w:t>
            </w:r>
            <w:r w:rsidR="00CC7A95">
              <w:t xml:space="preserve"> sowie Vorteile einer nachhaltigen Nutzung</w:t>
            </w:r>
            <w:r>
              <w:t xml:space="preserve"> an einem Raumbeispiel aus den Tropen erläutern (tropischer Regenwald, Mineralstoffkreislauf)</w:t>
            </w:r>
          </w:p>
          <w:p w:rsidR="008875D1" w:rsidRPr="008875D1" w:rsidRDefault="008875D1" w:rsidP="00582220">
            <w:pPr>
              <w:suppressAutoHyphens w:val="0"/>
              <w:autoSpaceDE w:val="0"/>
              <w:autoSpaceDN w:val="0"/>
              <w:adjustRightInd w:val="0"/>
              <w:spacing w:before="96" w:after="96"/>
              <w:rPr>
                <w:rFonts w:eastAsia="ArialUnicodeMS"/>
                <w:b/>
                <w:sz w:val="20"/>
                <w:szCs w:val="20"/>
              </w:rPr>
            </w:pPr>
            <w:r w:rsidRPr="008875D1">
              <w:rPr>
                <w:rFonts w:eastAsia="ArialUnicodeMS"/>
                <w:b/>
                <w:sz w:val="20"/>
                <w:szCs w:val="20"/>
              </w:rPr>
              <w:t>Methodenkompetenz:</w:t>
            </w:r>
          </w:p>
          <w:p w:rsidR="00744529" w:rsidRDefault="00744529" w:rsidP="00582220">
            <w:pPr>
              <w:autoSpaceDE w:val="0"/>
              <w:spacing w:before="96" w:after="96"/>
              <w:rPr>
                <w:rFonts w:eastAsia="ArialUnicodeMS"/>
                <w:sz w:val="20"/>
                <w:szCs w:val="20"/>
              </w:rPr>
            </w:pPr>
            <w:r>
              <w:rPr>
                <w:rFonts w:eastAsia="ArialUnicodeMS"/>
                <w:sz w:val="20"/>
                <w:szCs w:val="20"/>
              </w:rPr>
              <w:t>… Informationsmaterialien unter geographischen Fragestellungen problem-, sach- und zielgemäß kritisch analysieren</w:t>
            </w:r>
          </w:p>
          <w:p w:rsidR="00AE2448" w:rsidRDefault="009262FC" w:rsidP="00582220">
            <w:pPr>
              <w:autoSpaceDE w:val="0"/>
              <w:spacing w:before="96" w:after="96"/>
              <w:rPr>
                <w:rFonts w:eastAsia="ArialUnicodeMS"/>
                <w:sz w:val="20"/>
                <w:szCs w:val="20"/>
              </w:rPr>
            </w:pPr>
            <w:r>
              <w:rPr>
                <w:rFonts w:eastAsia="ArialUnicodeMS"/>
                <w:sz w:val="20"/>
                <w:szCs w:val="20"/>
              </w:rPr>
              <w:t xml:space="preserve">… </w:t>
            </w:r>
            <w:r w:rsidRPr="009262FC">
              <w:rPr>
                <w:rFonts w:eastAsia="ArialUnicodeMS"/>
                <w:sz w:val="20"/>
                <w:szCs w:val="20"/>
              </w:rPr>
              <w:t>im Rahmen von Erkundungen und ein- oder mehrtägigen Exkursionen an außerschulischen</w:t>
            </w:r>
            <w:r>
              <w:rPr>
                <w:rFonts w:eastAsia="ArialUnicodeMS"/>
                <w:sz w:val="20"/>
                <w:szCs w:val="20"/>
              </w:rPr>
              <w:t xml:space="preserve"> </w:t>
            </w:r>
            <w:r w:rsidRPr="009262FC">
              <w:rPr>
                <w:rFonts w:eastAsia="ArialUnicodeMS"/>
                <w:sz w:val="20"/>
                <w:szCs w:val="20"/>
              </w:rPr>
              <w:t>Lernorten mithilfe physisch-geographischer und humangeographischer Methoden Informationen</w:t>
            </w:r>
            <w:r>
              <w:rPr>
                <w:rFonts w:eastAsia="ArialUnicodeMS"/>
                <w:sz w:val="20"/>
                <w:szCs w:val="20"/>
              </w:rPr>
              <w:t xml:space="preserve"> </w:t>
            </w:r>
            <w:r w:rsidRPr="009262FC">
              <w:rPr>
                <w:rFonts w:eastAsia="ArialUnicodeMS"/>
                <w:sz w:val="20"/>
                <w:szCs w:val="20"/>
              </w:rPr>
              <w:t>herausarbeiten und zum Beispiel mit digitalen Medien darstellen</w:t>
            </w:r>
          </w:p>
          <w:p w:rsidR="009262FC" w:rsidRDefault="009262FC" w:rsidP="00582220">
            <w:pPr>
              <w:autoSpaceDE w:val="0"/>
              <w:spacing w:before="96" w:after="96"/>
            </w:pPr>
            <w:r w:rsidRPr="00582220">
              <w:t>… geographische Informationen zur Verdeutlichung von Strukturen und Prozessen als Skizze</w:t>
            </w:r>
            <w:r w:rsidR="00582220" w:rsidRPr="00582220">
              <w:t xml:space="preserve"> </w:t>
            </w:r>
            <w:r w:rsidRPr="00582220">
              <w:t>darstellen</w:t>
            </w:r>
          </w:p>
          <w:p w:rsidR="00744529" w:rsidRPr="00744529" w:rsidRDefault="00744529" w:rsidP="00582220">
            <w:pPr>
              <w:autoSpaceDE w:val="0"/>
              <w:spacing w:before="96" w:after="96"/>
              <w:rPr>
                <w:b/>
              </w:rPr>
            </w:pPr>
            <w:r w:rsidRPr="00744529">
              <w:rPr>
                <w:b/>
              </w:rPr>
              <w:t>Urteilskompetenz:</w:t>
            </w:r>
          </w:p>
          <w:p w:rsidR="00744529" w:rsidRDefault="00744529" w:rsidP="00582220">
            <w:pPr>
              <w:autoSpaceDE w:val="0"/>
              <w:spacing w:before="96" w:after="96"/>
            </w:pPr>
            <w:r>
              <w:t>… geographisch relevante Beurteilungskriterien erläutern</w:t>
            </w:r>
          </w:p>
          <w:p w:rsidR="00744529" w:rsidRPr="00841CA8" w:rsidRDefault="00841CA8" w:rsidP="00744529">
            <w:pPr>
              <w:autoSpaceDE w:val="0"/>
              <w:spacing w:before="96" w:after="96"/>
              <w:rPr>
                <w:rFonts w:eastAsia="ArialUnicodeMS"/>
                <w:b/>
                <w:sz w:val="20"/>
                <w:szCs w:val="20"/>
              </w:rPr>
            </w:pPr>
            <w:r>
              <w:rPr>
                <w:rFonts w:eastAsia="ArialUnicodeMS"/>
                <w:b/>
                <w:sz w:val="20"/>
                <w:szCs w:val="20"/>
              </w:rPr>
              <w:br/>
            </w:r>
            <w:r>
              <w:rPr>
                <w:rFonts w:eastAsia="ArialUnicodeMS"/>
                <w:b/>
                <w:sz w:val="20"/>
                <w:szCs w:val="20"/>
              </w:rPr>
              <w:br/>
            </w:r>
            <w:r w:rsidR="00744529" w:rsidRPr="00744529">
              <w:rPr>
                <w:rFonts w:eastAsia="ArialUnicodeMS"/>
                <w:b/>
                <w:sz w:val="20"/>
                <w:szCs w:val="20"/>
              </w:rPr>
              <w:lastRenderedPageBreak/>
              <w:t>Orientierungskompetenz:</w:t>
            </w:r>
            <w:r>
              <w:rPr>
                <w:rFonts w:eastAsia="ArialUnicodeMS"/>
                <w:b/>
                <w:sz w:val="20"/>
                <w:szCs w:val="20"/>
              </w:rPr>
              <w:br/>
            </w:r>
            <w:r w:rsidR="00744529">
              <w:rPr>
                <w:rFonts w:eastAsia="ArialUnicodeMS"/>
                <w:sz w:val="20"/>
                <w:szCs w:val="20"/>
              </w:rPr>
              <w:t>… sich in Südamerika orientieren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6D3CD6" w:rsidRDefault="00AB7B35" w:rsidP="00073F91">
            <w:pPr>
              <w:pStyle w:val="11KapitelThemen"/>
              <w:spacing w:before="96" w:after="96" w:line="276" w:lineRule="auto"/>
            </w:pPr>
            <w:r>
              <w:lastRenderedPageBreak/>
              <w:t>44/45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46/47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48/49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50/51</w:t>
            </w:r>
            <w:r>
              <w:br/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52/53</w:t>
            </w:r>
            <w:r>
              <w:br/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54/55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56/67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58/59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60/61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62/63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64/65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6D3CD6" w:rsidRDefault="00AB7B35" w:rsidP="00073F91">
            <w:pPr>
              <w:pStyle w:val="11KapitelThemen"/>
              <w:spacing w:before="96" w:after="96" w:line="276" w:lineRule="auto"/>
            </w:pPr>
            <w:r>
              <w:t>Ein Tag in den inneren Tropen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Was für ein Wald!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Angepasstes Leben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 w:rsidRPr="00AB7B35">
              <w:rPr>
                <w:color w:val="5B9BD5" w:themeColor="accent1"/>
              </w:rPr>
              <w:t>TERRA Methode</w:t>
            </w:r>
            <w:r>
              <w:t>: Eine Exkursion durchführen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Traditionelle Landnutzung: Wanderfeldbau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Raubbau am Tropischen Regenwald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Schatzkammer Regenwald in Gefahr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Tierparadies Savanne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>
              <w:t>Die drei Savannen</w:t>
            </w:r>
          </w:p>
          <w:p w:rsidR="00AB7B35" w:rsidRDefault="00AB7B35" w:rsidP="00073F91">
            <w:pPr>
              <w:pStyle w:val="11KapitelThemen"/>
              <w:spacing w:before="96" w:after="96" w:line="276" w:lineRule="auto"/>
            </w:pPr>
            <w:r w:rsidRPr="00AB7B35">
              <w:rPr>
                <w:color w:val="FFC000" w:themeColor="accent4"/>
              </w:rPr>
              <w:t xml:space="preserve">TERRA Orientierung: </w:t>
            </w:r>
            <w:r>
              <w:t>Südamerika</w:t>
            </w:r>
          </w:p>
          <w:p w:rsidR="00AB7B35" w:rsidRPr="00073F91" w:rsidRDefault="00AB7B35" w:rsidP="00073F91">
            <w:pPr>
              <w:pStyle w:val="11KapitelThemen"/>
              <w:spacing w:before="96" w:after="96" w:line="276" w:lineRule="auto"/>
            </w:pPr>
            <w:r w:rsidRPr="00AB7B35">
              <w:rPr>
                <w:color w:val="70AD47" w:themeColor="accent6"/>
              </w:rPr>
              <w:t>TERRA Training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6D3CD6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Bodenfruchtbar</w:t>
            </w:r>
            <w:r>
              <w:rPr>
                <w:b/>
                <w:bCs/>
              </w:rPr>
              <w:softHyphen/>
              <w:t>keit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Brandrodungs</w:t>
            </w:r>
            <w:r>
              <w:rPr>
                <w:b/>
                <w:bCs/>
              </w:rPr>
              <w:softHyphen/>
              <w:t>feldbau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Exkursion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Jahreszeiten</w:t>
            </w:r>
            <w:r>
              <w:rPr>
                <w:b/>
                <w:bCs/>
              </w:rPr>
              <w:softHyphen/>
              <w:t>klima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Kleinbetrieb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Mineralstoff</w:t>
            </w:r>
            <w:r>
              <w:rPr>
                <w:b/>
                <w:bCs/>
              </w:rPr>
              <w:softHyphen/>
              <w:t>kreislauf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Mischkultur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Ökosystem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Plantage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Raubbau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Savanne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Stockwerkbau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Tageszeitenklima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Tropischer Mittagsregen</w:t>
            </w:r>
          </w:p>
          <w:p w:rsidR="005D620E" w:rsidRDefault="005D620E" w:rsidP="00C6567E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Tropischer Regenwald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C040DD" w:rsidRPr="00122933" w:rsidRDefault="00C040DD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</w:tr>
      <w:tr w:rsidR="00840D87" w:rsidRPr="00122933" w:rsidTr="00962E61">
        <w:trPr>
          <w:gridAfter w:val="1"/>
          <w:wAfter w:w="4820" w:type="dxa"/>
          <w:trHeight w:val="1273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40D87" w:rsidRDefault="00840D87" w:rsidP="00840D87">
            <w:pPr>
              <w:autoSpaceDE w:val="0"/>
              <w:spacing w:before="96"/>
              <w:ind w:left="142" w:hanging="142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lastRenderedPageBreak/>
              <w:t>Individualisierung:</w:t>
            </w:r>
          </w:p>
          <w:p w:rsidR="00840D87" w:rsidRDefault="004667E8" w:rsidP="002B1E6D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76"/>
              <w:contextualSpacing w:val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Angepasste Lebensweise im Regenwald</w:t>
            </w:r>
          </w:p>
          <w:p w:rsidR="002B1E6D" w:rsidRDefault="002B1E6D" w:rsidP="002B1E6D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76"/>
              <w:contextualSpacing w:val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Anbau und Verarbeitung der Kakaofrucht</w:t>
            </w:r>
          </w:p>
          <w:p w:rsidR="004667E8" w:rsidRPr="006266F3" w:rsidRDefault="004667E8" w:rsidP="002B1E6D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76"/>
              <w:contextualSpacing w:val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Lebensraum Mangrovenwald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840D87" w:rsidRDefault="00840D87" w:rsidP="00840D87">
            <w:pPr>
              <w:autoSpaceDE w:val="0"/>
              <w:spacing w:before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40D87" w:rsidRDefault="00840D87" w:rsidP="00840D87">
            <w:pPr>
              <w:pStyle w:val="11KapitelThemen"/>
              <w:spacing w:before="96" w:after="96" w:line="276" w:lineRule="auto"/>
            </w:pPr>
            <w:r>
              <w:t>66/67</w:t>
            </w:r>
            <w:r w:rsidR="004667E8">
              <w:br/>
            </w:r>
          </w:p>
          <w:p w:rsidR="00840D87" w:rsidRDefault="00840D87" w:rsidP="00840D87">
            <w:pPr>
              <w:pStyle w:val="11KapitelThemen"/>
              <w:spacing w:before="96" w:after="96" w:line="276" w:lineRule="auto"/>
            </w:pPr>
            <w:r>
              <w:t>68/69</w:t>
            </w:r>
          </w:p>
          <w:p w:rsidR="004667E8" w:rsidRDefault="004667E8" w:rsidP="00840D87">
            <w:pPr>
              <w:pStyle w:val="11KapitelThemen"/>
              <w:spacing w:before="96" w:after="96" w:line="276" w:lineRule="auto"/>
            </w:pPr>
            <w:r>
              <w:t>70/71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40D87" w:rsidRDefault="004667E8" w:rsidP="00840D87">
            <w:pPr>
              <w:pStyle w:val="11KapitelThemen"/>
              <w:spacing w:before="96" w:after="96" w:line="276" w:lineRule="auto"/>
            </w:pPr>
            <w:r>
              <w:t>Yanomami – Leben im Einklang mit der Natur</w:t>
            </w:r>
          </w:p>
          <w:p w:rsidR="004667E8" w:rsidRDefault="004667E8" w:rsidP="00840D87">
            <w:pPr>
              <w:pStyle w:val="11KapitelThemen"/>
              <w:spacing w:before="96" w:after="96" w:line="276" w:lineRule="auto"/>
            </w:pPr>
            <w:r>
              <w:t>Vom Kakao zur Schokolade</w:t>
            </w:r>
          </w:p>
          <w:p w:rsidR="004667E8" w:rsidRDefault="004667E8" w:rsidP="00840D87">
            <w:pPr>
              <w:pStyle w:val="11KapitelThemen"/>
              <w:spacing w:before="96" w:after="96" w:line="276" w:lineRule="auto"/>
            </w:pPr>
            <w:r>
              <w:t>Lebensraum Mangrovenwald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40D87" w:rsidRDefault="00840D87" w:rsidP="00840D87">
            <w:pPr>
              <w:pStyle w:val="11KapitelThemen"/>
              <w:snapToGrid w:val="0"/>
              <w:spacing w:before="96" w:after="96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840D87" w:rsidRPr="00122933" w:rsidRDefault="00840D87" w:rsidP="00840D87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</w:tr>
      <w:tr w:rsidR="00840D87" w:rsidRPr="00122933" w:rsidTr="00A177AB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840D87" w:rsidRPr="006B5A10" w:rsidRDefault="00D7727B" w:rsidP="006B5A10">
            <w:pPr>
              <w:pStyle w:val="07Tabellenkopf"/>
              <w:snapToGrid w:val="0"/>
              <w:spacing w:before="96" w:after="0"/>
            </w:pPr>
            <w:r>
              <w:t>3.2.1.1 Grundlegende exogene und endogene Prozesse</w:t>
            </w:r>
            <w:r w:rsidR="000E6E37">
              <w:br/>
            </w:r>
            <w:r>
              <w:t>3.2.2.2 Klimazonen der Erde</w:t>
            </w:r>
            <w:r w:rsidR="000E6E37">
              <w:br/>
            </w:r>
            <w:r>
              <w:t>3.2.5.1 Analyse ausgewählter Räum</w:t>
            </w:r>
            <w:r w:rsidR="006B5A10">
              <w:t>e in unterschiedlichen Geozonen</w:t>
            </w:r>
          </w:p>
        </w:tc>
        <w:tc>
          <w:tcPr>
            <w:tcW w:w="1276" w:type="dxa"/>
            <w:tcBorders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840D87" w:rsidRPr="00122933" w:rsidRDefault="00840D87" w:rsidP="00840D87">
            <w:pPr>
              <w:pStyle w:val="08Ueberschrift"/>
              <w:snapToGrid w:val="0"/>
              <w:spacing w:before="96" w:after="96"/>
            </w:pPr>
            <w:r w:rsidRPr="00122933">
              <w:t>Stunden-ansatz:</w:t>
            </w:r>
            <w:r>
              <w:t xml:space="preserve"> </w:t>
            </w:r>
            <w:r w:rsidR="00BC0257" w:rsidRPr="00996623">
              <w:rPr>
                <w:b w:val="0"/>
              </w:rPr>
              <w:t>10</w:t>
            </w:r>
          </w:p>
        </w:tc>
      </w:tr>
      <w:tr w:rsidR="00840D87" w:rsidRPr="00122933" w:rsidTr="00F6413C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840D87" w:rsidRPr="00122933" w:rsidRDefault="00840D87" w:rsidP="00840D87">
            <w:pPr>
              <w:pStyle w:val="Formatvorlage2"/>
              <w:rPr>
                <w:bCs w:val="0"/>
                <w:sz w:val="19"/>
                <w:szCs w:val="19"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840D87" w:rsidRPr="00230199" w:rsidRDefault="00840D87" w:rsidP="00840D87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840D87" w:rsidRPr="00230199" w:rsidRDefault="00D7727B" w:rsidP="00840D87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72/73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840D87" w:rsidRPr="00122933" w:rsidRDefault="00840D87" w:rsidP="00962E61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4</w:t>
            </w:r>
            <w:r w:rsidRPr="00122933">
              <w:rPr>
                <w:b/>
              </w:rPr>
              <w:t xml:space="preserve">. </w:t>
            </w:r>
            <w:r w:rsidR="00D7727B">
              <w:rPr>
                <w:b/>
              </w:rPr>
              <w:t>In den Trockenräumen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840D87" w:rsidRPr="00122933" w:rsidRDefault="00840D87" w:rsidP="00840D87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840D87" w:rsidRPr="00122933" w:rsidRDefault="00840D87" w:rsidP="00840D87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840D87" w:rsidRPr="00122933" w:rsidTr="00A177AB">
        <w:trPr>
          <w:gridAfter w:val="1"/>
          <w:wAfter w:w="4820" w:type="dxa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40D87" w:rsidRDefault="00840D87" w:rsidP="00840D87">
            <w:pPr>
              <w:pStyle w:val="Formatvorlage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Standard</w:t>
            </w:r>
            <w:r w:rsidRPr="00122933">
              <w:rPr>
                <w:sz w:val="19"/>
                <w:szCs w:val="19"/>
              </w:rPr>
              <w:t>:</w:t>
            </w:r>
          </w:p>
          <w:p w:rsidR="006C0D8C" w:rsidRDefault="00A102CA" w:rsidP="00841CA8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 w:rsidRPr="006C0D8C">
              <w:rPr>
                <w:b w:val="0"/>
              </w:rPr>
              <w:t>Klima und natürliche Vegetation in den Trockenräumen</w:t>
            </w:r>
          </w:p>
          <w:p w:rsidR="00A102CA" w:rsidRPr="006C0D8C" w:rsidRDefault="00A102CA" w:rsidP="00841CA8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 w:rsidRPr="006C0D8C">
              <w:rPr>
                <w:b w:val="0"/>
              </w:rPr>
              <w:t>Menschliche Nutzung der Trockenräume</w:t>
            </w:r>
          </w:p>
          <w:p w:rsidR="00A102CA" w:rsidRDefault="00D57FA8" w:rsidP="00884A53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e</w:t>
            </w:r>
            <w:r w:rsidR="00A102CA">
              <w:rPr>
                <w:b w:val="0"/>
              </w:rPr>
              <w:t xml:space="preserve">in </w:t>
            </w:r>
            <w:r w:rsidR="00A102CA" w:rsidRPr="00A102CA">
              <w:rPr>
                <w:b w:val="0"/>
              </w:rPr>
              <w:t>Gruppenpuzzle</w:t>
            </w:r>
            <w:r w:rsidR="00A102CA">
              <w:rPr>
                <w:b w:val="0"/>
              </w:rPr>
              <w:t xml:space="preserve"> durchführen</w:t>
            </w:r>
          </w:p>
          <w:p w:rsidR="00A102CA" w:rsidRDefault="007D7921" w:rsidP="00884A53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e</w:t>
            </w:r>
            <w:r w:rsidR="00A102CA">
              <w:rPr>
                <w:b w:val="0"/>
              </w:rPr>
              <w:t>in Wirkungsschema erstellen</w:t>
            </w:r>
          </w:p>
          <w:p w:rsidR="00A102CA" w:rsidRPr="00A102CA" w:rsidRDefault="00A102CA" w:rsidP="00884A53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Orientierung in den Trockenräumen und Afrika</w:t>
            </w:r>
          </w:p>
          <w:p w:rsidR="00A102CA" w:rsidRPr="00122933" w:rsidRDefault="00A102CA" w:rsidP="00A102CA">
            <w:pPr>
              <w:pStyle w:val="Formatvorlage2"/>
              <w:ind w:left="176"/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840D87" w:rsidRPr="00BC0257" w:rsidRDefault="00840D87" w:rsidP="00DD1B6F">
            <w:pPr>
              <w:autoSpaceDE w:val="0"/>
              <w:spacing w:before="96" w:after="96"/>
              <w:rPr>
                <w:bCs/>
              </w:rPr>
            </w:pPr>
            <w:r w:rsidRPr="00BC0257">
              <w:t xml:space="preserve">Die Schülerinnen und Schüler </w:t>
            </w:r>
            <w:r w:rsidR="00CD60A2" w:rsidRPr="00BC0257">
              <w:t>können</w:t>
            </w:r>
          </w:p>
          <w:p w:rsidR="00AA1057" w:rsidRPr="00BC0257" w:rsidRDefault="00840D87" w:rsidP="00DD1B6F">
            <w:pPr>
              <w:autoSpaceDE w:val="0"/>
              <w:spacing w:before="96" w:after="96"/>
              <w:rPr>
                <w:b/>
              </w:rPr>
            </w:pPr>
            <w:r w:rsidRPr="00BC0257">
              <w:rPr>
                <w:b/>
              </w:rPr>
              <w:t>Fachkompetenz:</w:t>
            </w:r>
          </w:p>
          <w:p w:rsidR="00C54751" w:rsidRPr="00BC0257" w:rsidRDefault="00C54751" w:rsidP="00C54751">
            <w:pPr>
              <w:autoSpaceDE w:val="0"/>
              <w:spacing w:before="96" w:after="96"/>
              <w:rPr>
                <w:bCs/>
              </w:rPr>
            </w:pPr>
            <w:r w:rsidRPr="00BC0257">
              <w:rPr>
                <w:bCs/>
              </w:rPr>
              <w:t>… Verwitterung, Abtragung, Transport und Ablagerung als grundlegende exogene Prozesse an einem Raumbeispiel aus den Trockenräumen erklären (Verwitterung, Abtragung, Transport, Ablagerung.</w:t>
            </w:r>
          </w:p>
          <w:p w:rsidR="00A102CA" w:rsidRPr="00BC0257" w:rsidRDefault="00A102CA" w:rsidP="00DD1B6F">
            <w:pPr>
              <w:autoSpaceDE w:val="0"/>
              <w:spacing w:before="96" w:after="96"/>
            </w:pPr>
            <w:r w:rsidRPr="00BC0257">
              <w:rPr>
                <w:b/>
              </w:rPr>
              <w:t xml:space="preserve">… </w:t>
            </w:r>
            <w:r w:rsidRPr="00BC0257">
              <w:t>den Zusammenhang zwischen Klima und natürlicher Vegetation im globalen Überblick erläutern (Vegetationszone, Klimazone).</w:t>
            </w:r>
          </w:p>
          <w:p w:rsidR="002035DB" w:rsidRPr="00BC0257" w:rsidRDefault="00A102CA" w:rsidP="00DD1B6F">
            <w:pPr>
              <w:autoSpaceDE w:val="0"/>
              <w:spacing w:before="96" w:after="96"/>
            </w:pPr>
            <w:r w:rsidRPr="00BC0257">
              <w:t>… Zusammenhänge zwischen naturräumlicher Ausstattung und menschlicher Nutzung sowie Vorteile einer nachhaltigen Nutzung an einem Raumbeispiel aus den Trockenräumen erläutern (Arbeitsbegriffe: Wüste, Oase, Savanne, Desertifikation)</w:t>
            </w:r>
          </w:p>
          <w:p w:rsidR="003D1650" w:rsidRPr="006B5A10" w:rsidRDefault="00CD60A2" w:rsidP="00DD1B6F">
            <w:pPr>
              <w:autoSpaceDE w:val="0"/>
              <w:spacing w:before="96" w:after="96"/>
              <w:rPr>
                <w:b/>
                <w:bCs/>
              </w:rPr>
            </w:pPr>
            <w:r w:rsidRPr="00BC0257">
              <w:rPr>
                <w:b/>
                <w:bCs/>
              </w:rPr>
              <w:t>Analysekompetenz</w:t>
            </w:r>
            <w:r w:rsidR="006B5A10">
              <w:rPr>
                <w:b/>
                <w:bCs/>
              </w:rPr>
              <w:br/>
            </w:r>
            <w:bookmarkStart w:id="0" w:name="_GoBack"/>
            <w:bookmarkEnd w:id="0"/>
            <w:r w:rsidRPr="00BC0257">
              <w:rPr>
                <w:bCs/>
              </w:rPr>
              <w:t xml:space="preserve">… geographische Strukturen und Prozesse </w:t>
            </w:r>
            <w:r w:rsidRPr="00BC0257">
              <w:rPr>
                <w:bCs/>
              </w:rPr>
              <w:lastRenderedPageBreak/>
              <w:t>herausarbeiten, analysieren und charakterisieren.</w:t>
            </w:r>
          </w:p>
          <w:p w:rsidR="003D1650" w:rsidRPr="00BC0257" w:rsidRDefault="003D1650" w:rsidP="00DD1B6F">
            <w:pPr>
              <w:autoSpaceDE w:val="0"/>
              <w:spacing w:before="96" w:after="96"/>
            </w:pPr>
            <w:r w:rsidRPr="00BC0257">
              <w:rPr>
                <w:b/>
              </w:rPr>
              <w:t>Handlungskompetenz: 1</w:t>
            </w:r>
            <w:r w:rsidR="00F816FD">
              <w:rPr>
                <w:b/>
              </w:rPr>
              <w:br/>
            </w:r>
            <w:r w:rsidRPr="00BC0257">
              <w:t>… lösungsorientierte, nachhaltige Handlungsmöglichkeiten erläutern.</w:t>
            </w:r>
          </w:p>
          <w:p w:rsidR="003D1650" w:rsidRPr="00BC0257" w:rsidRDefault="00840D87" w:rsidP="00DD1B6F">
            <w:pPr>
              <w:autoSpaceDE w:val="0"/>
              <w:spacing w:before="96" w:after="96"/>
            </w:pPr>
            <w:r w:rsidRPr="00BC0257">
              <w:rPr>
                <w:b/>
              </w:rPr>
              <w:t>Methodenkompetenz:</w:t>
            </w:r>
            <w:r w:rsidR="00F816FD">
              <w:rPr>
                <w:b/>
              </w:rPr>
              <w:br/>
            </w:r>
            <w:r w:rsidR="003D1650" w:rsidRPr="00BC0257">
              <w:t xml:space="preserve">… </w:t>
            </w:r>
            <w:r w:rsidR="00D57FA8" w:rsidRPr="00BC0257">
              <w:t>ein Thema in Form eines Gruppenpuzzles erarbeiten</w:t>
            </w:r>
          </w:p>
          <w:p w:rsidR="007D7921" w:rsidRPr="00BC0257" w:rsidRDefault="007D7921" w:rsidP="00DD1B6F">
            <w:pPr>
              <w:autoSpaceDE w:val="0"/>
              <w:spacing w:before="96" w:after="96"/>
            </w:pPr>
            <w:r w:rsidRPr="00BC0257">
              <w:t>… geographische Informationen zur Verdeutlichung von Strukturen und Prozessen als Wirkungsgefüge darstellen.</w:t>
            </w:r>
          </w:p>
          <w:p w:rsidR="00840D87" w:rsidRPr="00BC0257" w:rsidRDefault="007D7921" w:rsidP="00F816FD">
            <w:pPr>
              <w:autoSpaceDE w:val="0"/>
              <w:spacing w:before="96" w:after="96"/>
            </w:pPr>
            <w:r w:rsidRPr="00BC0257">
              <w:rPr>
                <w:b/>
              </w:rPr>
              <w:t>Orientierungskompetenz:</w:t>
            </w:r>
            <w:r w:rsidR="00F816FD">
              <w:rPr>
                <w:b/>
              </w:rPr>
              <w:br/>
            </w:r>
            <w:r w:rsidRPr="00BC0257">
              <w:t>… sich in den Trockenräumen und Afrika orientieren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54751" w:rsidRPr="00BC0257" w:rsidRDefault="00C54751" w:rsidP="00962E61">
            <w:pPr>
              <w:pStyle w:val="11KapitelThemen"/>
              <w:spacing w:before="96" w:after="96"/>
            </w:pPr>
            <w:r w:rsidRPr="00BC0257">
              <w:lastRenderedPageBreak/>
              <w:t>74/75</w:t>
            </w:r>
          </w:p>
          <w:p w:rsidR="00962E61" w:rsidRPr="00BC0257" w:rsidRDefault="00962E61" w:rsidP="00962E61">
            <w:pPr>
              <w:pStyle w:val="11KapitelThemen"/>
              <w:spacing w:before="96" w:after="96"/>
            </w:pPr>
            <w:r w:rsidRPr="00BC0257">
              <w:t>76/77</w:t>
            </w:r>
          </w:p>
          <w:p w:rsidR="00962E61" w:rsidRPr="00BC0257" w:rsidRDefault="00962E61" w:rsidP="00962E61">
            <w:pPr>
              <w:pStyle w:val="11KapitelThemen"/>
              <w:spacing w:before="96" w:after="96"/>
            </w:pPr>
            <w:r w:rsidRPr="00BC0257">
              <w:t>78/79</w:t>
            </w:r>
            <w:r w:rsidRPr="00BC0257">
              <w:br/>
            </w:r>
          </w:p>
          <w:p w:rsidR="00962E61" w:rsidRPr="00BC0257" w:rsidRDefault="00962E61" w:rsidP="00962E61">
            <w:pPr>
              <w:pStyle w:val="11KapitelThemen"/>
              <w:spacing w:before="96" w:after="96"/>
            </w:pPr>
            <w:r w:rsidRPr="00BC0257">
              <w:t>80/81</w:t>
            </w:r>
          </w:p>
          <w:p w:rsidR="00123D8C" w:rsidRPr="00BC0257" w:rsidRDefault="00D7727B" w:rsidP="00962E61">
            <w:pPr>
              <w:pStyle w:val="11KapitelThemen"/>
              <w:spacing w:before="96" w:after="96"/>
            </w:pPr>
            <w:r w:rsidRPr="00BC0257">
              <w:t>82/83</w:t>
            </w:r>
          </w:p>
          <w:p w:rsidR="00D7727B" w:rsidRPr="00BC0257" w:rsidRDefault="00D7727B" w:rsidP="00962E61">
            <w:pPr>
              <w:pStyle w:val="11KapitelThemen"/>
              <w:spacing w:before="96" w:after="96"/>
            </w:pPr>
            <w:r w:rsidRPr="00BC0257">
              <w:t>84/85</w:t>
            </w:r>
          </w:p>
          <w:p w:rsidR="00D7727B" w:rsidRPr="00BC0257" w:rsidRDefault="00D7727B" w:rsidP="00962E61">
            <w:pPr>
              <w:pStyle w:val="11KapitelThemen"/>
              <w:spacing w:before="96" w:after="96"/>
            </w:pPr>
            <w:r w:rsidRPr="00BC0257">
              <w:t>88/89</w:t>
            </w:r>
          </w:p>
          <w:p w:rsidR="00123D8C" w:rsidRPr="00BC0257" w:rsidRDefault="00123D8C" w:rsidP="00962E61">
            <w:pPr>
              <w:pStyle w:val="11KapitelThemen"/>
              <w:spacing w:before="96" w:after="96"/>
            </w:pPr>
            <w:r w:rsidRPr="00BC0257">
              <w:t>90/91</w:t>
            </w:r>
            <w:r w:rsidR="00D7727B" w:rsidRPr="00BC0257">
              <w:br/>
            </w:r>
          </w:p>
          <w:p w:rsidR="00D7727B" w:rsidRPr="00BC0257" w:rsidRDefault="00D7727B" w:rsidP="00962E61">
            <w:pPr>
              <w:pStyle w:val="11KapitelThemen"/>
              <w:spacing w:before="96" w:after="96"/>
            </w:pPr>
            <w:r w:rsidRPr="00BC0257">
              <w:t>92/93</w:t>
            </w:r>
          </w:p>
          <w:p w:rsidR="00D7727B" w:rsidRPr="00BC0257" w:rsidRDefault="00D7727B" w:rsidP="00962E61">
            <w:pPr>
              <w:pStyle w:val="11KapitelThemen"/>
              <w:spacing w:before="96" w:after="96"/>
            </w:pPr>
            <w:r w:rsidRPr="00BC0257">
              <w:t>94/95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C54751" w:rsidRPr="00BC0257" w:rsidRDefault="00C54751" w:rsidP="00C54751">
            <w:pPr>
              <w:pStyle w:val="11KapitelThemen"/>
              <w:spacing w:before="96" w:after="96"/>
            </w:pPr>
            <w:r w:rsidRPr="00BC0257">
              <w:t>Die Sahara – Gesichter der Wüste</w:t>
            </w:r>
          </w:p>
          <w:p w:rsidR="00123D8C" w:rsidRPr="00BC0257" w:rsidRDefault="00D7727B" w:rsidP="00840D87">
            <w:pPr>
              <w:pStyle w:val="11KapitelThemen"/>
              <w:spacing w:before="96" w:after="96"/>
            </w:pPr>
            <w:r w:rsidRPr="00BC0257">
              <w:t>Meister der Anpassung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rPr>
                <w:color w:val="5B9BD5" w:themeColor="accent1"/>
              </w:rPr>
              <w:t>TERRA Methode</w:t>
            </w:r>
            <w:r w:rsidRPr="00BC0257">
              <w:t>: Ein Gruppenpuzzle durchführen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t>Die Wüsten der Erde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t>Oasen – grüne Inseln in der Wüste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t>Das Leben in der Wüste verändert sich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t>Die Wüste wächst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rPr>
                <w:color w:val="5B9BD5" w:themeColor="accent1"/>
              </w:rPr>
              <w:t xml:space="preserve">TERRA Methode: </w:t>
            </w:r>
            <w:r w:rsidRPr="00BC0257">
              <w:t>Ein Wirkungsschema erstellen</w:t>
            </w:r>
          </w:p>
          <w:p w:rsidR="00D7727B" w:rsidRPr="00BC0257" w:rsidRDefault="00D7727B" w:rsidP="00840D87">
            <w:pPr>
              <w:pStyle w:val="11KapitelThemen"/>
              <w:spacing w:before="96" w:after="96"/>
            </w:pPr>
            <w:r w:rsidRPr="00BC0257">
              <w:rPr>
                <w:color w:val="FFC000" w:themeColor="accent4"/>
              </w:rPr>
              <w:t>TERRA Orientierung</w:t>
            </w:r>
            <w:r w:rsidRPr="00BC0257">
              <w:t>: Afrika</w:t>
            </w:r>
          </w:p>
          <w:p w:rsidR="00D7727B" w:rsidRPr="00BC0257" w:rsidRDefault="00D7727B" w:rsidP="00D7727B">
            <w:pPr>
              <w:pStyle w:val="11KapitelThemen"/>
              <w:spacing w:before="96" w:after="96"/>
            </w:pPr>
            <w:r w:rsidRPr="00BC0257">
              <w:rPr>
                <w:color w:val="70AD47" w:themeColor="accent6"/>
              </w:rPr>
              <w:t>TERRA Training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Ablagerung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Abtragung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Bewässerungsfeldbau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Desertifikation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Felswüste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Kieswüste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Oase</w:t>
            </w:r>
          </w:p>
          <w:p w:rsidR="002035DB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Sandwüste</w:t>
            </w:r>
          </w:p>
          <w:p w:rsidR="002035DB" w:rsidRPr="00122933" w:rsidRDefault="002035DB" w:rsidP="002035DB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Wüste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840D87" w:rsidRPr="00122933" w:rsidRDefault="00840D87" w:rsidP="00840D87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9E0D01" w:rsidRPr="00122933" w:rsidTr="00A177AB">
        <w:trPr>
          <w:gridAfter w:val="1"/>
          <w:wAfter w:w="4820" w:type="dxa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Default="009E0D01" w:rsidP="00DD1B6F">
            <w:pPr>
              <w:autoSpaceDE w:val="0"/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lastRenderedPageBreak/>
              <w:t>Standard E-Niveau:</w:t>
            </w:r>
          </w:p>
          <w:p w:rsidR="00A102CA" w:rsidRPr="00A102CA" w:rsidRDefault="007746ED" w:rsidP="00DD1B6F">
            <w:pPr>
              <w:pStyle w:val="Listenabsatz"/>
              <w:numPr>
                <w:ilvl w:val="0"/>
                <w:numId w:val="18"/>
              </w:numPr>
              <w:autoSpaceDE w:val="0"/>
              <w:spacing w:before="96" w:after="96"/>
              <w:ind w:left="176" w:hanging="142"/>
              <w:rPr>
                <w:noProof/>
              </w:rPr>
            </w:pPr>
            <w:r>
              <w:rPr>
                <w:noProof/>
              </w:rPr>
              <w:t>e</w:t>
            </w:r>
            <w:r w:rsidR="00A102CA" w:rsidRPr="00A102CA">
              <w:rPr>
                <w:noProof/>
              </w:rPr>
              <w:t>xogene Prozesse in den Trockenräumen</w:t>
            </w:r>
          </w:p>
          <w:p w:rsidR="00A102CA" w:rsidRPr="00A102CA" w:rsidRDefault="007746ED" w:rsidP="00DD1B6F">
            <w:pPr>
              <w:pStyle w:val="Listenabsatz"/>
              <w:numPr>
                <w:ilvl w:val="0"/>
                <w:numId w:val="18"/>
              </w:numPr>
              <w:autoSpaceDE w:val="0"/>
              <w:spacing w:before="96" w:after="96"/>
              <w:ind w:left="176" w:hanging="142"/>
              <w:rPr>
                <w:b/>
                <w:noProof/>
              </w:rPr>
            </w:pPr>
            <w:r>
              <w:rPr>
                <w:noProof/>
              </w:rPr>
              <w:t>Nomadismus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6C0D8C" w:rsidRDefault="009E0D01" w:rsidP="00DD1B6F">
            <w:pPr>
              <w:autoSpaceDE w:val="0"/>
              <w:spacing w:before="96" w:after="96"/>
              <w:rPr>
                <w:bCs/>
              </w:rPr>
            </w:pPr>
            <w:r>
              <w:rPr>
                <w:b/>
                <w:bCs/>
              </w:rPr>
              <w:t>Fachkompetenz:</w:t>
            </w:r>
            <w:r>
              <w:rPr>
                <w:b/>
                <w:bCs/>
              </w:rPr>
              <w:br/>
            </w:r>
            <w:r w:rsidR="006C0D8C">
              <w:rPr>
                <w:bCs/>
              </w:rPr>
              <w:t>… Verwitterung, Abtragung, Transport und Ablagerung als grundlegende exogene Prozesse an einem Raumbeispiel aus den Trockenräumen erklären (Verwitterung, Abtragung, Transport, Ablagerung.</w:t>
            </w:r>
          </w:p>
          <w:p w:rsidR="009E0D01" w:rsidRPr="00490E4D" w:rsidRDefault="00A102CA" w:rsidP="00DD1B6F">
            <w:pPr>
              <w:autoSpaceDE w:val="0"/>
              <w:spacing w:before="96" w:after="96"/>
              <w:rPr>
                <w:bCs/>
              </w:rPr>
            </w:pPr>
            <w:r>
              <w:rPr>
                <w:bCs/>
              </w:rPr>
              <w:t>… Zusammenhänge zwischen naturräumlicher Ausstattung und menschlicher Nutzung</w:t>
            </w:r>
            <w:r w:rsidR="007746ED">
              <w:rPr>
                <w:bCs/>
              </w:rPr>
              <w:t xml:space="preserve"> sowie Vorteile einer nachhalti</w:t>
            </w:r>
            <w:r>
              <w:rPr>
                <w:bCs/>
              </w:rPr>
              <w:t>gen Nutzung an einem Raumbeispiel aus den Trockenräumen darstellen (Wüste, Oase, Savanne, Desertifikation)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Default="009E0D01" w:rsidP="009E0D01">
            <w:pPr>
              <w:pStyle w:val="11KapitelThemen"/>
              <w:spacing w:before="96" w:after="96"/>
            </w:pPr>
          </w:p>
          <w:p w:rsidR="00D7727B" w:rsidRDefault="00D7727B" w:rsidP="00D7727B">
            <w:pPr>
              <w:pStyle w:val="11KapitelThemen"/>
              <w:spacing w:before="96" w:after="96"/>
            </w:pPr>
            <w:r>
              <w:t>74/75</w:t>
            </w:r>
          </w:p>
          <w:p w:rsidR="00D7727B" w:rsidRDefault="00D7727B" w:rsidP="00D7727B">
            <w:pPr>
              <w:pStyle w:val="11KapitelThemen"/>
              <w:spacing w:before="96" w:after="96"/>
            </w:pPr>
            <w:r>
              <w:t>86/87</w:t>
            </w:r>
          </w:p>
          <w:p w:rsidR="00D03DA6" w:rsidRDefault="00D03DA6" w:rsidP="009E0D01">
            <w:pPr>
              <w:pStyle w:val="11KapitelThemen"/>
              <w:spacing w:before="96" w:after="96"/>
            </w:pPr>
          </w:p>
          <w:p w:rsidR="009E0D01" w:rsidRDefault="009E0D01" w:rsidP="009E0D01">
            <w:pPr>
              <w:pStyle w:val="11KapitelThemen"/>
              <w:spacing w:before="96" w:after="96"/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Pr="00511BA4" w:rsidRDefault="009E0D01" w:rsidP="009E0D01">
            <w:pPr>
              <w:pStyle w:val="11KapitelThemen"/>
              <w:spacing w:before="96" w:after="96"/>
              <w:rPr>
                <w:color w:val="7030A0"/>
              </w:rPr>
            </w:pPr>
            <w:r w:rsidRPr="00511BA4">
              <w:rPr>
                <w:color w:val="7030A0"/>
              </w:rPr>
              <w:t>E-Niveau:</w:t>
            </w:r>
          </w:p>
          <w:p w:rsidR="004257BF" w:rsidRDefault="00D7727B" w:rsidP="004257BF">
            <w:pPr>
              <w:pStyle w:val="11KapitelThemen"/>
              <w:spacing w:before="96" w:after="96"/>
            </w:pPr>
            <w:r>
              <w:t>Die Sahara – Gesichter der Wüste</w:t>
            </w:r>
          </w:p>
          <w:p w:rsidR="00D7727B" w:rsidRDefault="00D7727B" w:rsidP="004257BF">
            <w:pPr>
              <w:pStyle w:val="11KapitelThemen"/>
              <w:spacing w:before="96" w:after="96"/>
            </w:pPr>
            <w:r>
              <w:t>Das Leben der Nomaden im Wandel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035DB" w:rsidRDefault="002035DB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Nomaden</w:t>
            </w:r>
          </w:p>
          <w:p w:rsidR="002035DB" w:rsidRDefault="002035DB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Nomadismus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9E0D01" w:rsidRPr="00122933" w:rsidTr="00A177AB">
        <w:trPr>
          <w:gridAfter w:val="1"/>
          <w:wAfter w:w="4820" w:type="dxa"/>
          <w:cantSplit/>
          <w:trHeight w:val="1123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Default="009E0D01" w:rsidP="00AA1057">
            <w:pPr>
              <w:autoSpaceDE w:val="0"/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t>Individualisierung:</w:t>
            </w:r>
          </w:p>
          <w:p w:rsidR="00D91EC9" w:rsidRDefault="00A102CA" w:rsidP="00AA1057">
            <w:pPr>
              <w:pStyle w:val="Listenabsatz"/>
              <w:numPr>
                <w:ilvl w:val="0"/>
                <w:numId w:val="6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Weidewirtschaft in der Pampa</w:t>
            </w:r>
          </w:p>
          <w:p w:rsidR="00A102CA" w:rsidRPr="007B4A5E" w:rsidRDefault="00A102CA" w:rsidP="00A102CA">
            <w:pPr>
              <w:pStyle w:val="Listenabsatz"/>
              <w:numPr>
                <w:ilvl w:val="0"/>
                <w:numId w:val="6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Entwicklung von Dubai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4B3D4E" w:rsidRDefault="004B3D4E" w:rsidP="009E0D01">
            <w:pPr>
              <w:pStyle w:val="11KapitelThemen"/>
              <w:snapToGrid w:val="0"/>
              <w:spacing w:before="96" w:after="96" w:line="480" w:lineRule="auto"/>
            </w:pPr>
            <w:r>
              <w:t>96/97</w:t>
            </w:r>
          </w:p>
          <w:p w:rsidR="004B3D4E" w:rsidRPr="00122933" w:rsidRDefault="004B3D4E" w:rsidP="009E0D01">
            <w:pPr>
              <w:pStyle w:val="11KapitelThemen"/>
              <w:snapToGrid w:val="0"/>
              <w:spacing w:before="96" w:after="96" w:line="480" w:lineRule="auto"/>
            </w:pPr>
            <w:r>
              <w:t>98/99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9E0D01" w:rsidP="009E0D01">
            <w:pPr>
              <w:pStyle w:val="11KapitelThemen"/>
              <w:snapToGrid w:val="0"/>
              <w:spacing w:before="96" w:after="96"/>
            </w:pPr>
            <w:r w:rsidRPr="00122933">
              <w:rPr>
                <w:color w:val="7030A0"/>
              </w:rPr>
              <w:t xml:space="preserve">TERRA </w:t>
            </w:r>
            <w:r>
              <w:rPr>
                <w:color w:val="7030A0"/>
              </w:rPr>
              <w:t>Wähle aus 1</w:t>
            </w:r>
            <w:r w:rsidRPr="00122933">
              <w:rPr>
                <w:color w:val="7030A0"/>
              </w:rPr>
              <w:t>:</w:t>
            </w:r>
            <w:r w:rsidRPr="00122933">
              <w:t xml:space="preserve"> </w:t>
            </w:r>
            <w:r w:rsidR="004B3D4E">
              <w:t>Gauchos in der Pampa</w:t>
            </w:r>
          </w:p>
          <w:p w:rsidR="00D91EC9" w:rsidRPr="004D3500" w:rsidRDefault="009E0D01" w:rsidP="009E0D01">
            <w:pPr>
              <w:pStyle w:val="11KapitelThemen"/>
              <w:snapToGrid w:val="0"/>
              <w:spacing w:before="96" w:after="96"/>
            </w:pPr>
            <w:r>
              <w:rPr>
                <w:color w:val="7030A0"/>
              </w:rPr>
              <w:t xml:space="preserve">TERRA Wähle aus 2: </w:t>
            </w:r>
            <w:r w:rsidR="004B3D4E" w:rsidRPr="004B3D4E">
              <w:t>Dubai – in den Sand gesetzt?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9E0D01" w:rsidRPr="00122933" w:rsidTr="00193DC6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BC0257" w:rsidRDefault="00D7727B" w:rsidP="00BC0257">
            <w:pPr>
              <w:pStyle w:val="07Tabellenkopf"/>
              <w:snapToGrid w:val="0"/>
              <w:spacing w:before="96" w:after="0"/>
              <w:contextualSpacing/>
            </w:pPr>
            <w:r>
              <w:t>3.2.1.1 Grundlegende exogene und endogene Prozesse</w:t>
            </w:r>
          </w:p>
          <w:p w:rsidR="00D7727B" w:rsidRDefault="00D7727B" w:rsidP="00BC0257">
            <w:pPr>
              <w:pStyle w:val="07Tabellenkopf"/>
              <w:snapToGrid w:val="0"/>
              <w:spacing w:before="96" w:after="0"/>
              <w:contextualSpacing/>
            </w:pPr>
            <w:r>
              <w:t>3.2.2.2 Klimazonen der Erde</w:t>
            </w:r>
          </w:p>
          <w:p w:rsidR="00D7727B" w:rsidRDefault="00D7727B" w:rsidP="00BC0257">
            <w:pPr>
              <w:pStyle w:val="07Tabellenkopf"/>
              <w:snapToGrid w:val="0"/>
              <w:spacing w:before="96" w:after="0"/>
              <w:contextualSpacing/>
            </w:pPr>
            <w:r>
              <w:t>3.2.2.3 Phänomene des Klimawandels</w:t>
            </w:r>
          </w:p>
          <w:p w:rsidR="009E0D01" w:rsidRPr="00122933" w:rsidRDefault="00D7727B" w:rsidP="00F816FD">
            <w:pPr>
              <w:pStyle w:val="07Tabellenkopf"/>
              <w:snapToGrid w:val="0"/>
              <w:spacing w:before="96" w:after="0"/>
              <w:contextualSpacing/>
            </w:pPr>
            <w:r>
              <w:t>3.2.5.1 Analyse ausgewählter Räume in unterschiedlichen Geozonen</w:t>
            </w:r>
          </w:p>
        </w:tc>
        <w:tc>
          <w:tcPr>
            <w:tcW w:w="1276" w:type="dxa"/>
            <w:tcBorders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9E0D01" w:rsidRPr="00122933" w:rsidRDefault="009E0D01" w:rsidP="009E0D01">
            <w:pPr>
              <w:pStyle w:val="08Ueberschrift"/>
              <w:snapToGrid w:val="0"/>
              <w:spacing w:before="96" w:after="96"/>
            </w:pPr>
            <w:r w:rsidRPr="00122933">
              <w:t>Stunden</w:t>
            </w:r>
            <w:r>
              <w:t>-</w:t>
            </w:r>
            <w:r w:rsidRPr="00122933">
              <w:t>ansatz:</w:t>
            </w:r>
            <w:r w:rsidR="00AA1057">
              <w:t xml:space="preserve"> </w:t>
            </w:r>
            <w:r w:rsidR="00AA1057">
              <w:rPr>
                <w:b w:val="0"/>
              </w:rPr>
              <w:t>8</w:t>
            </w:r>
          </w:p>
        </w:tc>
      </w:tr>
      <w:tr w:rsidR="009E0D01" w:rsidRPr="00122933" w:rsidTr="00193DC6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9E0D01" w:rsidRPr="00B244B5" w:rsidRDefault="009E0D01" w:rsidP="009E0D01">
            <w:pPr>
              <w:autoSpaceDE w:val="0"/>
              <w:snapToGrid w:val="0"/>
              <w:spacing w:before="96"/>
              <w:rPr>
                <w:b/>
                <w:bCs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9E0D01" w:rsidRPr="00193DC6" w:rsidRDefault="009E0D01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9E0D01" w:rsidRPr="00B244B5" w:rsidRDefault="00523901" w:rsidP="009E0D01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100/101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9E0D01" w:rsidRPr="00122933" w:rsidRDefault="009E0D01" w:rsidP="00E77546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5</w:t>
            </w:r>
            <w:r w:rsidRPr="00122933">
              <w:rPr>
                <w:b/>
              </w:rPr>
              <w:t xml:space="preserve">. </w:t>
            </w:r>
            <w:r w:rsidR="00D7727B">
              <w:rPr>
                <w:b/>
              </w:rPr>
              <w:t>In der Kalten Zone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9E0D01" w:rsidRPr="00122933" w:rsidTr="00725B20">
        <w:trPr>
          <w:gridAfter w:val="1"/>
          <w:wAfter w:w="4820" w:type="dxa"/>
          <w:cantSplit/>
          <w:trHeight w:val="2498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814BB9" w:rsidRDefault="00814BB9" w:rsidP="00814BB9">
            <w:pPr>
              <w:pStyle w:val="Formatvorlage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Standard</w:t>
            </w:r>
            <w:r w:rsidRPr="00122933">
              <w:rPr>
                <w:sz w:val="19"/>
                <w:szCs w:val="19"/>
              </w:rPr>
              <w:t>:</w:t>
            </w:r>
          </w:p>
          <w:p w:rsidR="003E2D5F" w:rsidRDefault="00FD294F" w:rsidP="009E0D01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e</w:t>
            </w:r>
            <w:r w:rsidR="00814BB9">
              <w:rPr>
                <w:b w:val="0"/>
              </w:rPr>
              <w:t>xogene Prozesse in den Polarräumen</w:t>
            </w:r>
          </w:p>
          <w:p w:rsidR="003E2D5F" w:rsidRDefault="003E2D5F" w:rsidP="009E0D01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Klima und natürliche Vegetation in den Polarräumen</w:t>
            </w:r>
          </w:p>
          <w:p w:rsidR="003E2D5F" w:rsidRDefault="003E2D5F" w:rsidP="009E0D01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Auswirkungen des Klimawandels in den Polargebieten</w:t>
            </w:r>
          </w:p>
          <w:p w:rsidR="003E2D5F" w:rsidRDefault="00FD294F" w:rsidP="009E0D01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m</w:t>
            </w:r>
            <w:r w:rsidR="00B52310">
              <w:rPr>
                <w:b w:val="0"/>
              </w:rPr>
              <w:t xml:space="preserve">enschliche </w:t>
            </w:r>
            <w:r w:rsidR="003E2D5F">
              <w:rPr>
                <w:b w:val="0"/>
              </w:rPr>
              <w:t>Nutzung der Polarräume</w:t>
            </w:r>
            <w:r>
              <w:rPr>
                <w:b w:val="0"/>
              </w:rPr>
              <w:t xml:space="preserve"> (Inuit, Borealer Nadelwald)</w:t>
            </w:r>
          </w:p>
          <w:p w:rsidR="00B52310" w:rsidRPr="003E2D5F" w:rsidRDefault="00B52310" w:rsidP="009E0D01">
            <w:pPr>
              <w:pStyle w:val="Formatvorlage2"/>
              <w:numPr>
                <w:ilvl w:val="0"/>
                <w:numId w:val="12"/>
              </w:numPr>
              <w:ind w:left="176" w:hanging="142"/>
              <w:rPr>
                <w:b w:val="0"/>
              </w:rPr>
            </w:pPr>
            <w:r>
              <w:rPr>
                <w:b w:val="0"/>
              </w:rPr>
              <w:t>Orientierung in Asien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9E0D01" w:rsidRDefault="009E0D01" w:rsidP="009E0D01">
            <w:pPr>
              <w:autoSpaceDE w:val="0"/>
              <w:spacing w:before="96"/>
              <w:rPr>
                <w:b/>
              </w:rPr>
            </w:pPr>
            <w:r>
              <w:t xml:space="preserve">Die </w:t>
            </w:r>
            <w:r w:rsidR="00814BB9">
              <w:t>Schülerinnen und Schüler können</w:t>
            </w:r>
            <w:r w:rsidRPr="00EB72E8">
              <w:t xml:space="preserve"> </w:t>
            </w:r>
          </w:p>
          <w:p w:rsidR="009E0D01" w:rsidRDefault="009E0D01" w:rsidP="00F240BA">
            <w:pPr>
              <w:autoSpaceDE w:val="0"/>
              <w:spacing w:before="96" w:after="96"/>
              <w:rPr>
                <w:b/>
              </w:rPr>
            </w:pPr>
            <w:r w:rsidRPr="00122933">
              <w:rPr>
                <w:b/>
              </w:rPr>
              <w:t xml:space="preserve">Fachkompetenz: </w:t>
            </w:r>
          </w:p>
          <w:p w:rsidR="003E2D5F" w:rsidRDefault="00814BB9" w:rsidP="00F240BA">
            <w:pPr>
              <w:autoSpaceDE w:val="0"/>
              <w:spacing w:before="96" w:after="96"/>
            </w:pPr>
            <w:r w:rsidRPr="00814BB9">
              <w:t>… Verwitterung, Abtragung, Transport und Ablagerung als grundlegende exogene Prozesse an einem Raumbeispiel aus den Polarräumen erklären (Verwitterung, A</w:t>
            </w:r>
            <w:r w:rsidR="003E2D5F">
              <w:t>btragung, Transport Ablagerung)</w:t>
            </w:r>
          </w:p>
          <w:p w:rsidR="00B52310" w:rsidRDefault="00B52310" w:rsidP="00F240BA">
            <w:pPr>
              <w:autoSpaceDE w:val="0"/>
              <w:spacing w:before="96" w:after="96"/>
            </w:pPr>
            <w:r>
              <w:t>… typische Merkmale der Klimazonen der Erde als Ergebnis der solaren Einstrahlung charakterisieren (Polartag, Polarnacht)</w:t>
            </w:r>
          </w:p>
          <w:p w:rsidR="003E2D5F" w:rsidRDefault="003E2D5F" w:rsidP="00F240BA">
            <w:pPr>
              <w:autoSpaceDE w:val="0"/>
              <w:spacing w:before="96" w:after="96"/>
            </w:pPr>
            <w:r>
              <w:t>… den Zusammenhang zwischen Klima und natürlicher Vegetation im globalen Überblick erläutern (Vegetationszone, Klimazone)</w:t>
            </w:r>
          </w:p>
          <w:p w:rsidR="003E2D5F" w:rsidRDefault="003E2D5F" w:rsidP="00F240BA">
            <w:pPr>
              <w:autoSpaceDE w:val="0"/>
              <w:spacing w:before="96" w:after="96"/>
            </w:pPr>
            <w:r>
              <w:t>… Zusammenhänge zwischen naturräumlicher Ausstattung und menschlicher Nutzung sowie Vorteile einer nachhaltigen Nutzung an einem Raumbeispiel aus den Polarräumen erläutern (borealer Nadelwald, Tundra)</w:t>
            </w:r>
          </w:p>
          <w:p w:rsidR="00B52310" w:rsidRDefault="00B52310" w:rsidP="00F240BA">
            <w:pPr>
              <w:autoSpaceDE w:val="0"/>
              <w:spacing w:before="96" w:after="96"/>
            </w:pPr>
            <w:r>
              <w:t>… Auswirkungen des Klimawandels in den Polarräumen erläutern (Arktis, Antarktis, Permafrost, Klimawandel, Temperaturanstieg, Meeresspiegelanstieg)</w:t>
            </w:r>
          </w:p>
          <w:p w:rsidR="00AD0A7D" w:rsidRDefault="009E0D01" w:rsidP="00F240BA">
            <w:pPr>
              <w:autoSpaceDE w:val="0"/>
              <w:spacing w:before="96" w:after="96"/>
              <w:rPr>
                <w:b/>
              </w:rPr>
            </w:pPr>
            <w:r w:rsidRPr="00122933">
              <w:rPr>
                <w:b/>
              </w:rPr>
              <w:t>Methodenkompetenz:</w:t>
            </w:r>
          </w:p>
          <w:p w:rsidR="00AD0A7D" w:rsidRDefault="00F2230C" w:rsidP="00F240BA">
            <w:pPr>
              <w:autoSpaceDE w:val="0"/>
              <w:spacing w:before="96" w:after="96"/>
            </w:pPr>
            <w:r w:rsidRPr="00F2230C">
              <w:t>… mithilfe von Versuchen geographische Sachverhalte überprüfen.</w:t>
            </w:r>
          </w:p>
          <w:p w:rsidR="003E2D5F" w:rsidRPr="00AD0A7D" w:rsidRDefault="009E0D01" w:rsidP="00F240BA">
            <w:pPr>
              <w:autoSpaceDE w:val="0"/>
              <w:spacing w:before="96" w:after="96"/>
            </w:pPr>
            <w:r>
              <w:rPr>
                <w:b/>
              </w:rPr>
              <w:t>Handlungskompetenz:</w:t>
            </w:r>
          </w:p>
          <w:p w:rsidR="00F2230C" w:rsidRDefault="00F2230C" w:rsidP="00F240BA">
            <w:pPr>
              <w:autoSpaceDE w:val="0"/>
              <w:spacing w:before="96" w:after="96"/>
            </w:pPr>
            <w:r w:rsidRPr="00F2230C">
              <w:t>… lösungsorientierte, nachhaltige Handlungsmöglichkeiten erläutern.</w:t>
            </w:r>
          </w:p>
          <w:p w:rsidR="00FD294F" w:rsidRPr="00FD294F" w:rsidRDefault="00FD294F" w:rsidP="00F240BA">
            <w:pPr>
              <w:autoSpaceDE w:val="0"/>
              <w:spacing w:before="96" w:after="96"/>
              <w:rPr>
                <w:b/>
              </w:rPr>
            </w:pPr>
            <w:r w:rsidRPr="00FD294F">
              <w:rPr>
                <w:b/>
              </w:rPr>
              <w:t>Orientierungskompetenz:</w:t>
            </w:r>
          </w:p>
          <w:p w:rsidR="00FD294F" w:rsidRPr="00F2230C" w:rsidRDefault="00FD294F" w:rsidP="00F240BA">
            <w:pPr>
              <w:autoSpaceDE w:val="0"/>
              <w:spacing w:before="96" w:after="96"/>
            </w:pPr>
            <w:r>
              <w:t>… sich in Asien orientieren</w:t>
            </w:r>
          </w:p>
          <w:p w:rsidR="009E0D01" w:rsidRPr="00E54A9C" w:rsidRDefault="009E0D01" w:rsidP="00D7727B">
            <w:pPr>
              <w:autoSpaceDE w:val="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0A79DA" w:rsidRDefault="000A79DA" w:rsidP="009E0D01">
            <w:pPr>
              <w:pStyle w:val="11KapitelThemen"/>
              <w:spacing w:before="96" w:after="96"/>
            </w:pPr>
            <w:r>
              <w:t>102/103</w:t>
            </w:r>
          </w:p>
          <w:p w:rsidR="000A79DA" w:rsidRDefault="000A79DA" w:rsidP="009E0D01">
            <w:pPr>
              <w:pStyle w:val="11KapitelThemen"/>
              <w:spacing w:before="96" w:after="96"/>
            </w:pPr>
            <w:r>
              <w:t>104/105</w:t>
            </w:r>
          </w:p>
          <w:p w:rsidR="000A79DA" w:rsidRDefault="000A79DA" w:rsidP="009E0D01">
            <w:pPr>
              <w:pStyle w:val="11KapitelThemen"/>
              <w:spacing w:before="96" w:after="96"/>
            </w:pPr>
            <w:r>
              <w:t>106/107</w:t>
            </w:r>
          </w:p>
          <w:p w:rsidR="000A79DA" w:rsidRDefault="000A79DA" w:rsidP="009E0D01">
            <w:pPr>
              <w:pStyle w:val="11KapitelThemen"/>
              <w:spacing w:before="96" w:after="96"/>
            </w:pPr>
            <w:r>
              <w:t>108/109</w:t>
            </w:r>
          </w:p>
          <w:p w:rsidR="000A79DA" w:rsidRDefault="00931673" w:rsidP="009E0D01">
            <w:pPr>
              <w:pStyle w:val="11KapitelThemen"/>
              <w:spacing w:before="96" w:after="96"/>
            </w:pPr>
            <w:r>
              <w:t>110/111</w:t>
            </w:r>
          </w:p>
          <w:p w:rsidR="000A79DA" w:rsidRDefault="006F027A" w:rsidP="009E0D01">
            <w:pPr>
              <w:pStyle w:val="11KapitelThemen"/>
              <w:spacing w:before="96" w:after="96"/>
            </w:pPr>
            <w:r>
              <w:t>112/113</w:t>
            </w:r>
          </w:p>
          <w:p w:rsidR="00931673" w:rsidRDefault="00931673" w:rsidP="009E0D01">
            <w:pPr>
              <w:pStyle w:val="11KapitelThemen"/>
              <w:spacing w:before="96" w:after="96"/>
            </w:pPr>
            <w:r>
              <w:t>114/115</w:t>
            </w:r>
          </w:p>
          <w:p w:rsidR="00931673" w:rsidRPr="00122933" w:rsidRDefault="00931673" w:rsidP="009E0D01">
            <w:pPr>
              <w:pStyle w:val="11KapitelThemen"/>
              <w:spacing w:before="96" w:after="96"/>
            </w:pPr>
            <w:r>
              <w:t>116/117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0A79DA" w:rsidRDefault="00523901" w:rsidP="009E0D01">
            <w:pPr>
              <w:pStyle w:val="11KapitelThemen"/>
              <w:spacing w:before="96" w:after="96"/>
            </w:pPr>
            <w:r>
              <w:t>Antarktis</w:t>
            </w:r>
          </w:p>
          <w:p w:rsidR="00523901" w:rsidRDefault="00523901" w:rsidP="009E0D01">
            <w:pPr>
              <w:pStyle w:val="11KapitelThemen"/>
              <w:spacing w:before="96" w:after="96"/>
            </w:pPr>
            <w:r>
              <w:t>Arktis</w:t>
            </w:r>
          </w:p>
          <w:p w:rsidR="00523901" w:rsidRDefault="00523901" w:rsidP="009E0D01">
            <w:pPr>
              <w:pStyle w:val="11KapitelThemen"/>
              <w:spacing w:before="96" w:after="96"/>
            </w:pPr>
            <w:r>
              <w:t>Polartag – Polarnacht</w:t>
            </w:r>
          </w:p>
          <w:p w:rsidR="00523901" w:rsidRDefault="00523901" w:rsidP="009E0D01">
            <w:pPr>
              <w:pStyle w:val="11KapitelThemen"/>
              <w:spacing w:before="96" w:after="96"/>
            </w:pPr>
            <w:r>
              <w:t>Leben in der Tundra</w:t>
            </w:r>
          </w:p>
          <w:p w:rsidR="00523901" w:rsidRDefault="00523901" w:rsidP="009E0D01">
            <w:pPr>
              <w:pStyle w:val="11KapitelThemen"/>
              <w:spacing w:before="96" w:after="96"/>
            </w:pPr>
            <w:r>
              <w:t>Leben in Nunavut</w:t>
            </w:r>
          </w:p>
          <w:p w:rsidR="00523901" w:rsidRDefault="00523901" w:rsidP="009E0D01">
            <w:pPr>
              <w:pStyle w:val="11KapitelThemen"/>
              <w:spacing w:before="96" w:after="96"/>
            </w:pPr>
            <w:r>
              <w:t>Wirtschaften im Borealen Nadelwald</w:t>
            </w:r>
          </w:p>
          <w:p w:rsidR="00523901" w:rsidRDefault="00523901" w:rsidP="009E0D01">
            <w:pPr>
              <w:pStyle w:val="11KapitelThemen"/>
              <w:spacing w:before="96" w:after="96"/>
            </w:pPr>
            <w:r w:rsidRPr="00523901">
              <w:rPr>
                <w:color w:val="FFC000" w:themeColor="accent4"/>
              </w:rPr>
              <w:t>TERRA Orientierung</w:t>
            </w:r>
            <w:r>
              <w:t>: Asien</w:t>
            </w:r>
          </w:p>
          <w:p w:rsidR="00523901" w:rsidRPr="00122933" w:rsidRDefault="00523901" w:rsidP="009E0D01">
            <w:pPr>
              <w:pStyle w:val="11KapitelThemen"/>
              <w:spacing w:before="96" w:after="96"/>
            </w:pPr>
            <w:r w:rsidRPr="00523901">
              <w:rPr>
                <w:color w:val="70AD47" w:themeColor="accent6"/>
              </w:rPr>
              <w:t>TERRA Training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15D2F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Antarktis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Arktis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Borealer Nadelwald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Inlandeis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Meereis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Permafrost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Polarnacht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Polartag</w:t>
            </w:r>
          </w:p>
          <w:p w:rsidR="00814BB9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Schelfeis</w:t>
            </w:r>
          </w:p>
          <w:p w:rsidR="00814BB9" w:rsidRPr="00122933" w:rsidRDefault="00814BB9" w:rsidP="009E0D01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Tundra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9E0D01" w:rsidRPr="00122933" w:rsidTr="00A177AB">
        <w:trPr>
          <w:gridAfter w:val="1"/>
          <w:wAfter w:w="4820" w:type="dxa"/>
          <w:cantSplit/>
          <w:trHeight w:val="855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Default="009E0D01" w:rsidP="00CA7935">
            <w:pPr>
              <w:autoSpaceDE w:val="0"/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lastRenderedPageBreak/>
              <w:t>Individualisierung:</w:t>
            </w:r>
          </w:p>
          <w:p w:rsidR="009E0D01" w:rsidRDefault="00B52310" w:rsidP="00CA7935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Forschung in der Antarktis</w:t>
            </w:r>
          </w:p>
          <w:p w:rsidR="00B52310" w:rsidRPr="007B4A5E" w:rsidRDefault="00B52310" w:rsidP="00CA7935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Tourismus in den Polargebieten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31673" w:rsidRPr="00122933" w:rsidRDefault="00931673" w:rsidP="006F027A">
            <w:pPr>
              <w:pStyle w:val="11KapitelThemen"/>
              <w:snapToGrid w:val="0"/>
              <w:spacing w:before="96" w:after="96" w:line="480" w:lineRule="auto"/>
            </w:pPr>
            <w:r>
              <w:t>118/119</w:t>
            </w:r>
            <w:r>
              <w:br/>
              <w:t>120/121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6F027A" w:rsidP="009E0D01">
            <w:pPr>
              <w:pStyle w:val="11KapitelThemen"/>
              <w:snapToGrid w:val="0"/>
              <w:spacing w:before="96" w:after="96"/>
            </w:pPr>
            <w:r>
              <w:rPr>
                <w:color w:val="7030A0"/>
              </w:rPr>
              <w:t>TERRA Wähle aus 1</w:t>
            </w:r>
            <w:r w:rsidRPr="006F027A">
              <w:t xml:space="preserve">: </w:t>
            </w:r>
            <w:r w:rsidR="00523901">
              <w:t>Neumayer III – am Ende der Welt</w:t>
            </w:r>
          </w:p>
          <w:p w:rsidR="00D7727B" w:rsidRDefault="009E0D01" w:rsidP="00D7727B">
            <w:pPr>
              <w:pStyle w:val="11KapitelThemen"/>
              <w:snapToGrid w:val="0"/>
              <w:spacing w:before="96" w:after="96"/>
            </w:pPr>
            <w:r w:rsidRPr="00122933">
              <w:rPr>
                <w:color w:val="7030A0"/>
              </w:rPr>
              <w:t xml:space="preserve">TERRA </w:t>
            </w:r>
            <w:r w:rsidR="006F027A">
              <w:rPr>
                <w:color w:val="7030A0"/>
              </w:rPr>
              <w:t>Wähle aus 2</w:t>
            </w:r>
            <w:r w:rsidRPr="00122933">
              <w:rPr>
                <w:color w:val="7030A0"/>
              </w:rPr>
              <w:t>:</w:t>
            </w:r>
            <w:r w:rsidRPr="00122933">
              <w:t xml:space="preserve"> </w:t>
            </w:r>
            <w:r w:rsidR="00523901">
              <w:t>Urlaub in der Kälte</w:t>
            </w:r>
          </w:p>
          <w:p w:rsidR="009E0D01" w:rsidRPr="00122933" w:rsidRDefault="009E0D01" w:rsidP="00D7727B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9E0D01" w:rsidRPr="00122933" w:rsidRDefault="009E0D01" w:rsidP="009E0D01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D7727B" w:rsidRPr="00122933" w:rsidTr="00841CA8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1F349F" w:rsidRPr="00122933" w:rsidRDefault="00D7727B" w:rsidP="00D7727B">
            <w:pPr>
              <w:pStyle w:val="07Tabellenkopf"/>
              <w:snapToGrid w:val="0"/>
              <w:spacing w:before="96" w:after="0"/>
            </w:pPr>
            <w:r>
              <w:t>3.2.1.1 Grundlegende exogene und endogene Prozesse</w:t>
            </w:r>
          </w:p>
        </w:tc>
        <w:tc>
          <w:tcPr>
            <w:tcW w:w="1276" w:type="dxa"/>
            <w:tcBorders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08Ueberschrift"/>
              <w:snapToGrid w:val="0"/>
              <w:spacing w:before="96" w:after="96"/>
            </w:pPr>
            <w:r w:rsidRPr="00122933">
              <w:t>Stunden</w:t>
            </w:r>
            <w:r>
              <w:t>-</w:t>
            </w:r>
            <w:r w:rsidRPr="00122933">
              <w:t>ansatz:</w:t>
            </w:r>
            <w:r>
              <w:t xml:space="preserve"> </w:t>
            </w:r>
            <w:r w:rsidR="00CA7935">
              <w:rPr>
                <w:b w:val="0"/>
              </w:rPr>
              <w:t>1</w:t>
            </w:r>
            <w:r w:rsidR="00996623">
              <w:rPr>
                <w:b w:val="0"/>
              </w:rPr>
              <w:t>3</w:t>
            </w:r>
          </w:p>
        </w:tc>
      </w:tr>
      <w:tr w:rsidR="00D7727B" w:rsidRPr="00122933" w:rsidTr="00841CA8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B244B5" w:rsidRDefault="00D7727B" w:rsidP="00841CA8">
            <w:pPr>
              <w:autoSpaceDE w:val="0"/>
              <w:snapToGrid w:val="0"/>
              <w:spacing w:before="96"/>
              <w:rPr>
                <w:b/>
                <w:bCs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D7727B" w:rsidRPr="00193DC6" w:rsidRDefault="00D7727B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B244B5" w:rsidRDefault="00D7727B" w:rsidP="00841CA8">
            <w:pPr>
              <w:pStyle w:val="11KapitelThemen"/>
              <w:snapToGrid w:val="0"/>
              <w:spacing w:before="96" w:after="96"/>
              <w:rPr>
                <w:b/>
              </w:rPr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6. Kräfte aus dem Inneren der Erde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D7727B" w:rsidRPr="00122933" w:rsidTr="00841CA8">
        <w:trPr>
          <w:gridAfter w:val="1"/>
          <w:wAfter w:w="4820" w:type="dxa"/>
          <w:cantSplit/>
          <w:trHeight w:val="2498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D7727B" w:rsidP="00841CA8">
            <w:pPr>
              <w:autoSpaceDE w:val="0"/>
              <w:spacing w:before="96"/>
              <w:ind w:left="142" w:hanging="142"/>
              <w:rPr>
                <w:b/>
              </w:rPr>
            </w:pPr>
            <w:r w:rsidRPr="00B244B5">
              <w:rPr>
                <w:b/>
              </w:rPr>
              <w:t>Standard:</w:t>
            </w:r>
          </w:p>
          <w:p w:rsidR="007540F4" w:rsidRPr="007540F4" w:rsidRDefault="007540F4" w:rsidP="00BE09B7">
            <w:pPr>
              <w:pStyle w:val="Listenabsatz"/>
              <w:numPr>
                <w:ilvl w:val="0"/>
                <w:numId w:val="26"/>
              </w:numPr>
              <w:autoSpaceDE w:val="0"/>
              <w:spacing w:before="96" w:after="96"/>
              <w:ind w:left="142" w:hanging="142"/>
              <w:contextualSpacing w:val="0"/>
              <w:rPr>
                <w:bCs/>
              </w:rPr>
            </w:pPr>
            <w:r w:rsidRPr="007540F4">
              <w:t>Schalenbau der Erde</w:t>
            </w:r>
          </w:p>
          <w:p w:rsidR="007540F4" w:rsidRPr="007540F4" w:rsidRDefault="007540F4" w:rsidP="00BE09B7">
            <w:pPr>
              <w:pStyle w:val="Listenabsatz"/>
              <w:numPr>
                <w:ilvl w:val="0"/>
                <w:numId w:val="26"/>
              </w:numPr>
              <w:autoSpaceDE w:val="0"/>
              <w:spacing w:before="96" w:after="96"/>
              <w:ind w:left="142" w:hanging="142"/>
              <w:contextualSpacing w:val="0"/>
              <w:rPr>
                <w:bCs/>
              </w:rPr>
            </w:pPr>
            <w:r w:rsidRPr="007540F4">
              <w:t>Plattentektonische Prozesse</w:t>
            </w:r>
          </w:p>
          <w:p w:rsidR="007540F4" w:rsidRPr="007540F4" w:rsidRDefault="00035294" w:rsidP="00BE09B7">
            <w:pPr>
              <w:pStyle w:val="Listenabsatz"/>
              <w:numPr>
                <w:ilvl w:val="0"/>
                <w:numId w:val="26"/>
              </w:numPr>
              <w:autoSpaceDE w:val="0"/>
              <w:spacing w:before="96" w:after="96"/>
              <w:ind w:left="142" w:hanging="142"/>
              <w:contextualSpacing w:val="0"/>
              <w:rPr>
                <w:bCs/>
              </w:rPr>
            </w:pPr>
            <w:r>
              <w:t>Leben in</w:t>
            </w:r>
            <w:r w:rsidR="007540F4">
              <w:t xml:space="preserve"> Vulkan</w:t>
            </w:r>
            <w:r>
              <w:t>- und Erdbeben</w:t>
            </w:r>
            <w:r w:rsidR="007540F4">
              <w:t>gebieten</w:t>
            </w:r>
          </w:p>
          <w:p w:rsidR="007540F4" w:rsidRPr="007540F4" w:rsidRDefault="007540F4" w:rsidP="00BE09B7">
            <w:pPr>
              <w:pStyle w:val="Listenabsatz"/>
              <w:numPr>
                <w:ilvl w:val="0"/>
                <w:numId w:val="26"/>
              </w:numPr>
              <w:autoSpaceDE w:val="0"/>
              <w:spacing w:before="96" w:after="96"/>
              <w:ind w:left="142" w:hanging="142"/>
              <w:contextualSpacing w:val="0"/>
              <w:rPr>
                <w:bCs/>
              </w:rPr>
            </w:pPr>
            <w:r>
              <w:t>Orientierung in Vulkan- und Erdbebengebieten der Welt</w:t>
            </w:r>
          </w:p>
          <w:p w:rsidR="00D7727B" w:rsidRPr="007540F4" w:rsidRDefault="00A116EE" w:rsidP="00BE09B7">
            <w:pPr>
              <w:pStyle w:val="Listenabsatz"/>
              <w:numPr>
                <w:ilvl w:val="0"/>
                <w:numId w:val="26"/>
              </w:numPr>
              <w:autoSpaceDE w:val="0"/>
              <w:spacing w:before="96" w:after="96"/>
              <w:ind w:left="142" w:hanging="142"/>
              <w:contextualSpacing w:val="0"/>
              <w:rPr>
                <w:bCs/>
              </w:rPr>
            </w:pPr>
            <w:r>
              <w:rPr>
                <w:bCs/>
              </w:rPr>
              <w:t xml:space="preserve">ein </w:t>
            </w:r>
            <w:r w:rsidR="00962B74" w:rsidRPr="007540F4">
              <w:rPr>
                <w:bCs/>
              </w:rPr>
              <w:t>Webquest</w:t>
            </w:r>
            <w:r>
              <w:rPr>
                <w:bCs/>
              </w:rPr>
              <w:t xml:space="preserve"> durchführen</w:t>
            </w:r>
          </w:p>
          <w:p w:rsidR="00D7727B" w:rsidRPr="00122933" w:rsidRDefault="00D7727B" w:rsidP="00841CA8">
            <w:pPr>
              <w:autoSpaceDE w:val="0"/>
              <w:spacing w:before="96"/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D7727B" w:rsidRDefault="00D7727B" w:rsidP="00BE09B7">
            <w:pPr>
              <w:autoSpaceDE w:val="0"/>
              <w:spacing w:before="96" w:after="96"/>
              <w:rPr>
                <w:b/>
              </w:rPr>
            </w:pPr>
            <w:r>
              <w:t xml:space="preserve">Die Schülerinnen und Schüler </w:t>
            </w:r>
            <w:r w:rsidR="00A116EE">
              <w:t>können</w:t>
            </w:r>
            <w:r w:rsidRPr="00EB72E8">
              <w:t xml:space="preserve"> </w:t>
            </w:r>
          </w:p>
          <w:p w:rsidR="00D7727B" w:rsidRPr="00122933" w:rsidRDefault="00D7727B" w:rsidP="00BE09B7">
            <w:pPr>
              <w:autoSpaceDE w:val="0"/>
              <w:spacing w:before="96" w:after="96"/>
              <w:rPr>
                <w:b/>
              </w:rPr>
            </w:pPr>
            <w:r w:rsidRPr="00122933">
              <w:rPr>
                <w:b/>
              </w:rPr>
              <w:t xml:space="preserve">Fachkompetenz: </w:t>
            </w:r>
          </w:p>
          <w:p w:rsidR="00D7727B" w:rsidRDefault="00AA2104" w:rsidP="00BE09B7">
            <w:pPr>
              <w:autoSpaceDE w:val="0"/>
              <w:spacing w:before="96" w:after="96"/>
            </w:pPr>
            <w:r>
              <w:t>… den Schalenbau der Erde erläutern (Schalenbau der Erde, Erdkruste, Erdmantel, Erdkern)</w:t>
            </w:r>
          </w:p>
          <w:p w:rsidR="00BE09B7" w:rsidRDefault="009C1F61" w:rsidP="00BE09B7">
            <w:pPr>
              <w:autoSpaceDE w:val="0"/>
              <w:spacing w:before="96" w:after="96"/>
            </w:pPr>
            <w:r>
              <w:t>… g</w:t>
            </w:r>
            <w:r w:rsidR="001F349F">
              <w:t>rundlegende plattentektonische Prozesse und deren Auswirkungen erläutern (Plattentektonik, Pla</w:t>
            </w:r>
            <w:r>
              <w:t>ttenbewegungen, Grabenbildung, G</w:t>
            </w:r>
            <w:r w:rsidR="001F349F">
              <w:t>ebirgsbildung, Vulkanismus, Erdbeben, Tsunami)</w:t>
            </w:r>
          </w:p>
          <w:p w:rsidR="00D7727B" w:rsidRDefault="00D7727B" w:rsidP="00BE09B7">
            <w:pPr>
              <w:autoSpaceDE w:val="0"/>
              <w:spacing w:before="96" w:after="96"/>
              <w:rPr>
                <w:b/>
              </w:rPr>
            </w:pPr>
            <w:r w:rsidRPr="00122933">
              <w:rPr>
                <w:b/>
              </w:rPr>
              <w:t>Methodenkompetenz:</w:t>
            </w:r>
          </w:p>
          <w:p w:rsidR="00FE59A2" w:rsidRDefault="00D7727B" w:rsidP="00BE09B7">
            <w:pPr>
              <w:autoSpaceDE w:val="0"/>
              <w:spacing w:before="96" w:after="96"/>
            </w:pPr>
            <w:r w:rsidRPr="00FE59A2">
              <w:t xml:space="preserve">… </w:t>
            </w:r>
            <w:r w:rsidR="00FE59A2" w:rsidRPr="00FE59A2">
              <w:t>Informationsmaterialien in digitaler Form unter geograph</w:t>
            </w:r>
            <w:r w:rsidR="00A116EE">
              <w:t>ischen Fragestellungen problem-</w:t>
            </w:r>
            <w:r w:rsidR="00FE59A2" w:rsidRPr="00FE59A2">
              <w:t>, sach- und zielgemäß kritisch analysieren</w:t>
            </w:r>
            <w:r w:rsidR="006C27A1">
              <w:t xml:space="preserve"> (Webquest)</w:t>
            </w:r>
          </w:p>
          <w:p w:rsidR="00AA2104" w:rsidRPr="00FE59A2" w:rsidRDefault="00DC0331" w:rsidP="00BE09B7">
            <w:pPr>
              <w:autoSpaceDE w:val="0"/>
              <w:spacing w:before="96" w:after="96"/>
              <w:rPr>
                <w:b/>
              </w:rPr>
            </w:pPr>
            <w:r w:rsidRPr="00FE59A2">
              <w:rPr>
                <w:b/>
              </w:rPr>
              <w:t>Analysekompetenz</w:t>
            </w:r>
            <w:r w:rsidR="008250F8">
              <w:rPr>
                <w:b/>
              </w:rPr>
              <w:t>:</w:t>
            </w:r>
          </w:p>
          <w:p w:rsidR="00DC0331" w:rsidRDefault="00DC0331" w:rsidP="00BE09B7">
            <w:pPr>
              <w:autoSpaceDE w:val="0"/>
              <w:spacing w:before="96" w:after="96"/>
            </w:pPr>
            <w:r>
              <w:t>… geographische Strukturen und Prozesse herausarbeiten, analysieren und charakterisieren</w:t>
            </w:r>
          </w:p>
          <w:p w:rsidR="00BE09B7" w:rsidRPr="006C27A1" w:rsidRDefault="00BE09B7" w:rsidP="00BE09B7">
            <w:pPr>
              <w:autoSpaceDE w:val="0"/>
              <w:spacing w:before="96" w:after="96"/>
              <w:rPr>
                <w:b/>
              </w:rPr>
            </w:pPr>
            <w:r w:rsidRPr="006C27A1">
              <w:rPr>
                <w:b/>
              </w:rPr>
              <w:t>Orientierungskompetenz:</w:t>
            </w:r>
          </w:p>
          <w:p w:rsidR="00BE09B7" w:rsidRDefault="00BE09B7" w:rsidP="00BE09B7">
            <w:pPr>
              <w:autoSpaceDE w:val="0"/>
              <w:spacing w:before="96" w:after="96"/>
            </w:pPr>
            <w:r w:rsidRPr="006C27A1">
              <w:t xml:space="preserve">… Vulkan- und Erdbebengebiete der </w:t>
            </w:r>
            <w:r w:rsidR="00A116EE">
              <w:t>Erde verorten</w:t>
            </w:r>
          </w:p>
          <w:p w:rsidR="00BE09B7" w:rsidRPr="00E54A9C" w:rsidRDefault="00BE09B7" w:rsidP="00841CA8">
            <w:pPr>
              <w:autoSpaceDE w:val="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207F53" w:rsidP="00841CA8">
            <w:pPr>
              <w:pStyle w:val="11KapitelThemen"/>
              <w:spacing w:before="96" w:after="96"/>
            </w:pPr>
            <w:r>
              <w:t>122/123</w:t>
            </w:r>
          </w:p>
          <w:p w:rsidR="00BC0257" w:rsidRDefault="00BC0257" w:rsidP="00841CA8">
            <w:pPr>
              <w:pStyle w:val="11KapitelThemen"/>
              <w:spacing w:before="96" w:after="96"/>
            </w:pPr>
            <w:r>
              <w:t>123/124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126/127</w:t>
            </w:r>
          </w:p>
          <w:p w:rsidR="00207F53" w:rsidRDefault="00207F53" w:rsidP="00257451">
            <w:pPr>
              <w:pStyle w:val="11KapitelThemen"/>
              <w:spacing w:before="96" w:after="96"/>
            </w:pPr>
            <w:r>
              <w:t>128/129</w:t>
            </w:r>
          </w:p>
          <w:p w:rsidR="00BC0257" w:rsidRDefault="00BC0257" w:rsidP="00BC0257">
            <w:pPr>
              <w:pStyle w:val="11KapitelThemen"/>
              <w:spacing w:before="96" w:after="96"/>
            </w:pPr>
            <w:r>
              <w:t>130/131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132/133</w:t>
            </w:r>
          </w:p>
          <w:p w:rsidR="00BC0257" w:rsidRDefault="00BC0257" w:rsidP="00841CA8">
            <w:pPr>
              <w:pStyle w:val="11KapitelThemen"/>
              <w:spacing w:before="96" w:after="96"/>
            </w:pPr>
            <w:r>
              <w:t>134/135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136/137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138/139</w:t>
            </w:r>
            <w:r>
              <w:br/>
            </w:r>
          </w:p>
          <w:p w:rsidR="00705F90" w:rsidRDefault="00207F53" w:rsidP="00841CA8">
            <w:pPr>
              <w:pStyle w:val="11KapitelThemen"/>
              <w:spacing w:before="96" w:after="96"/>
            </w:pPr>
            <w:r>
              <w:t>140/141</w:t>
            </w:r>
            <w:r w:rsidR="00705F90">
              <w:br/>
            </w:r>
          </w:p>
          <w:p w:rsidR="00705F90" w:rsidRDefault="00705F90" w:rsidP="00841CA8">
            <w:pPr>
              <w:pStyle w:val="11KapitelThemen"/>
              <w:spacing w:before="96" w:after="96"/>
            </w:pPr>
            <w:r>
              <w:t>142/143</w:t>
            </w:r>
            <w:r>
              <w:br/>
            </w:r>
          </w:p>
          <w:p w:rsidR="00705F90" w:rsidRDefault="00705F90" w:rsidP="00841CA8">
            <w:pPr>
              <w:pStyle w:val="11KapitelThemen"/>
              <w:spacing w:before="96" w:after="96"/>
            </w:pPr>
            <w:r>
              <w:t>144/145</w:t>
            </w:r>
          </w:p>
          <w:p w:rsidR="00847809" w:rsidRDefault="00847809" w:rsidP="00841CA8">
            <w:pPr>
              <w:pStyle w:val="11KapitelThemen"/>
              <w:spacing w:before="96" w:after="96"/>
            </w:pPr>
            <w:r>
              <w:t>150/151</w:t>
            </w:r>
          </w:p>
          <w:p w:rsidR="00847809" w:rsidRPr="00122933" w:rsidRDefault="00847809" w:rsidP="00841CA8">
            <w:pPr>
              <w:pStyle w:val="11KapitelThemen"/>
              <w:spacing w:before="96" w:after="96"/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207F53" w:rsidP="00841CA8">
            <w:pPr>
              <w:pStyle w:val="11KapitelThemen"/>
              <w:spacing w:before="96" w:after="96"/>
            </w:pPr>
            <w:r>
              <w:t>Kräfte aus dem Inneren der Erde</w:t>
            </w:r>
          </w:p>
          <w:p w:rsidR="00BC0257" w:rsidRDefault="00BC0257" w:rsidP="00BC0257">
            <w:pPr>
              <w:pStyle w:val="11KapitelThemen"/>
              <w:spacing w:before="96" w:after="96"/>
            </w:pPr>
            <w:r>
              <w:t>Schalenbau der Erde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Wenn sich die Erde öffnet …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Leben mit dem Vulkan</w:t>
            </w:r>
          </w:p>
          <w:p w:rsidR="00BC0257" w:rsidRDefault="00BC0257" w:rsidP="00BC0257">
            <w:pPr>
              <w:pStyle w:val="11KapitelThemen"/>
              <w:spacing w:before="96" w:after="96"/>
            </w:pPr>
            <w:r>
              <w:t>Die Erde – ein Riesenpuzzle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Platten driften auseinander</w:t>
            </w:r>
          </w:p>
          <w:p w:rsidR="00BC0257" w:rsidRDefault="00BC0257" w:rsidP="00841CA8">
            <w:pPr>
              <w:pStyle w:val="11KapitelThemen"/>
              <w:spacing w:before="96" w:after="96"/>
            </w:pPr>
            <w:r>
              <w:t>Platten treffen aufeinander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Wenn die Erde bebt …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>
              <w:t>Leben und Überleben in Erdbebenregionen</w:t>
            </w:r>
          </w:p>
          <w:p w:rsidR="00207F53" w:rsidRDefault="00207F53" w:rsidP="00841CA8">
            <w:pPr>
              <w:pStyle w:val="11KapitelThemen"/>
              <w:spacing w:before="96" w:after="96"/>
            </w:pPr>
            <w:r w:rsidRPr="00207F53">
              <w:rPr>
                <w:color w:val="4472C4" w:themeColor="accent5"/>
              </w:rPr>
              <w:t>TERRA Methode</w:t>
            </w:r>
            <w:r>
              <w:t>: Ein WebQuest durchführen</w:t>
            </w:r>
          </w:p>
          <w:p w:rsidR="00207F53" w:rsidRDefault="00705F90" w:rsidP="00841CA8">
            <w:pPr>
              <w:pStyle w:val="11KapitelThemen"/>
              <w:spacing w:before="96" w:after="96"/>
            </w:pPr>
            <w:r w:rsidRPr="00705F90">
              <w:rPr>
                <w:color w:val="FFC000" w:themeColor="accent4"/>
              </w:rPr>
              <w:t xml:space="preserve">TERRA Orientierung: </w:t>
            </w:r>
            <w:r>
              <w:t>Vulkan- und Erdbebengebiete der Erde</w:t>
            </w:r>
          </w:p>
          <w:p w:rsidR="00705F90" w:rsidRDefault="00705F90" w:rsidP="00841CA8">
            <w:pPr>
              <w:pStyle w:val="11KapitelThemen"/>
              <w:spacing w:before="96" w:after="96"/>
            </w:pPr>
            <w:r>
              <w:t>Blick in die Erdgeschichte</w:t>
            </w:r>
          </w:p>
          <w:p w:rsidR="00705F90" w:rsidRPr="00847809" w:rsidRDefault="00847809" w:rsidP="00841CA8">
            <w:pPr>
              <w:pStyle w:val="11KapitelThemen"/>
              <w:spacing w:before="96" w:after="96"/>
              <w:rPr>
                <w:color w:val="70AD47" w:themeColor="accent6"/>
              </w:rPr>
            </w:pPr>
            <w:r w:rsidRPr="00847809">
              <w:rPr>
                <w:color w:val="70AD47" w:themeColor="accent6"/>
              </w:rPr>
              <w:t>TERRA Training</w:t>
            </w:r>
          </w:p>
          <w:p w:rsidR="00847809" w:rsidRPr="00122933" w:rsidRDefault="00847809" w:rsidP="00841CA8">
            <w:pPr>
              <w:pStyle w:val="11KapitelThemen"/>
              <w:spacing w:before="96" w:after="96"/>
            </w:pP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Epizentrum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Erdbeben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Erdkern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Erdkruste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Erdmantel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Gebirgsbildung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Grabenbildung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Lava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Magma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Platten</w:t>
            </w:r>
            <w:r w:rsidR="00996623">
              <w:rPr>
                <w:b/>
                <w:bCs/>
              </w:rPr>
              <w:softHyphen/>
            </w:r>
            <w:r>
              <w:rPr>
                <w:b/>
                <w:bCs/>
              </w:rPr>
              <w:t>bewegungen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Plattentektonik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Schalenbau der Erde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Tsunami</w:t>
            </w:r>
          </w:p>
          <w:p w:rsidR="00AA2104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Vulkan</w:t>
            </w:r>
          </w:p>
          <w:p w:rsidR="00AA2104" w:rsidRPr="00122933" w:rsidRDefault="00AA2104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Vulkanismus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207F53" w:rsidRPr="00122933" w:rsidTr="00841CA8">
        <w:trPr>
          <w:gridAfter w:val="1"/>
          <w:wAfter w:w="4820" w:type="dxa"/>
          <w:cantSplit/>
          <w:trHeight w:val="2498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07F53" w:rsidRDefault="00207F53" w:rsidP="006629E4">
            <w:pPr>
              <w:autoSpaceDE w:val="0"/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lastRenderedPageBreak/>
              <w:t>Standard E-Niveau:</w:t>
            </w:r>
          </w:p>
          <w:p w:rsidR="00207F53" w:rsidRPr="00A116EE" w:rsidRDefault="00FD4103" w:rsidP="006629E4">
            <w:pPr>
              <w:pStyle w:val="Listenabsatz"/>
              <w:numPr>
                <w:ilvl w:val="0"/>
                <w:numId w:val="18"/>
              </w:numPr>
              <w:autoSpaceDE w:val="0"/>
              <w:spacing w:before="96" w:after="96"/>
              <w:ind w:left="176" w:hanging="142"/>
              <w:contextualSpacing w:val="0"/>
              <w:rPr>
                <w:noProof/>
              </w:rPr>
            </w:pPr>
            <w:r w:rsidRPr="00A116EE">
              <w:rPr>
                <w:noProof/>
              </w:rPr>
              <w:t>Innere Struktur der Erde</w:t>
            </w:r>
          </w:p>
          <w:p w:rsidR="00962B74" w:rsidRPr="00A116EE" w:rsidRDefault="00962B74" w:rsidP="006629E4">
            <w:pPr>
              <w:pStyle w:val="Listenabsatz"/>
              <w:numPr>
                <w:ilvl w:val="0"/>
                <w:numId w:val="18"/>
              </w:numPr>
              <w:autoSpaceDE w:val="0"/>
              <w:spacing w:before="96" w:after="96"/>
              <w:ind w:left="176" w:hanging="142"/>
              <w:contextualSpacing w:val="0"/>
              <w:rPr>
                <w:noProof/>
              </w:rPr>
            </w:pPr>
            <w:r w:rsidRPr="00A116EE">
              <w:rPr>
                <w:noProof/>
              </w:rPr>
              <w:t>Platten</w:t>
            </w:r>
            <w:r w:rsidR="007540F4" w:rsidRPr="00A116EE">
              <w:rPr>
                <w:noProof/>
              </w:rPr>
              <w:t>tektonische Prozesse</w:t>
            </w:r>
          </w:p>
          <w:p w:rsidR="00962B74" w:rsidRPr="009E0D01" w:rsidRDefault="00962B74" w:rsidP="006629E4">
            <w:pPr>
              <w:pStyle w:val="Listenabsatz"/>
              <w:numPr>
                <w:ilvl w:val="0"/>
                <w:numId w:val="18"/>
              </w:numPr>
              <w:autoSpaceDE w:val="0"/>
              <w:spacing w:before="96" w:after="96"/>
              <w:ind w:left="176" w:hanging="142"/>
              <w:contextualSpacing w:val="0"/>
              <w:rPr>
                <w:b/>
                <w:noProof/>
              </w:rPr>
            </w:pPr>
            <w:r w:rsidRPr="00A116EE">
              <w:rPr>
                <w:noProof/>
              </w:rPr>
              <w:t>Kreislauf der Gesteine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207F53" w:rsidRPr="00490E4D" w:rsidRDefault="00207F53" w:rsidP="006629E4">
            <w:pPr>
              <w:autoSpaceDE w:val="0"/>
              <w:spacing w:before="96" w:after="96"/>
              <w:rPr>
                <w:bCs/>
              </w:rPr>
            </w:pPr>
            <w:r>
              <w:rPr>
                <w:b/>
                <w:bCs/>
              </w:rPr>
              <w:t>Fachkompetenz: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… </w:t>
            </w:r>
            <w:r w:rsidR="00AA2104">
              <w:rPr>
                <w:bCs/>
              </w:rPr>
              <w:t>die innere Struktur der Erde darstellen (Schalenbau der Erde, Erdkruste, Lithosphäre, Asthenosphäre, Erdmantel, Erdkern)</w:t>
            </w:r>
          </w:p>
          <w:p w:rsidR="00207F53" w:rsidRDefault="009C1F61" w:rsidP="006629E4">
            <w:pPr>
              <w:autoSpaceDE w:val="0"/>
              <w:spacing w:before="96" w:after="96"/>
              <w:rPr>
                <w:bCs/>
              </w:rPr>
            </w:pPr>
            <w:r>
              <w:rPr>
                <w:bCs/>
              </w:rPr>
              <w:t>… plattentektonische Prozesse und deren Auswirkungen erklären (Plattentektonik, Subduktion, Ozeanbodenspreizung/Seafloor Spreading, Horizontalverschie</w:t>
            </w:r>
            <w:r w:rsidR="00A116EE">
              <w:rPr>
                <w:bCs/>
              </w:rPr>
              <w:t>b</w:t>
            </w:r>
            <w:r>
              <w:rPr>
                <w:bCs/>
              </w:rPr>
              <w:t>ung, Grabenbildung, Gebirgsbildung, Tiefseerinnenbildung, Vulkanismus, Erdbeben, Seebeben, Tsunami).</w:t>
            </w:r>
          </w:p>
          <w:p w:rsidR="00962B74" w:rsidRPr="00490E4D" w:rsidRDefault="00962B74" w:rsidP="006629E4">
            <w:pPr>
              <w:autoSpaceDE w:val="0"/>
              <w:spacing w:before="96" w:after="96"/>
              <w:rPr>
                <w:bCs/>
              </w:rPr>
            </w:pPr>
            <w:r>
              <w:rPr>
                <w:bCs/>
              </w:rPr>
              <w:t>… den Kreislauf der Gesteine ausgehend von regionalen Beispielen erläutern (Verwitterung, Erosion, Sedimentation, Metamorphose, Kristallisation, Mineral, Sedimentit, Metamorphit, Magmatit, Gestein, Basalt, Granit; Gneis, Kalkstein, Sandstein, Kies)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07F53" w:rsidRDefault="00207F53" w:rsidP="006629E4">
            <w:pPr>
              <w:pStyle w:val="11KapitelThemen"/>
              <w:spacing w:before="96" w:after="96"/>
            </w:pPr>
          </w:p>
          <w:p w:rsidR="00207F53" w:rsidRDefault="00207F53" w:rsidP="006629E4">
            <w:pPr>
              <w:pStyle w:val="11KapitelThemen"/>
              <w:spacing w:before="96" w:after="96"/>
            </w:pPr>
            <w:r>
              <w:t>124/125</w:t>
            </w:r>
          </w:p>
          <w:p w:rsidR="00207F53" w:rsidRDefault="00207F53" w:rsidP="006629E4">
            <w:pPr>
              <w:pStyle w:val="11KapitelThemen"/>
              <w:spacing w:before="96" w:after="96"/>
            </w:pPr>
            <w:r>
              <w:t>130/131</w:t>
            </w:r>
          </w:p>
          <w:p w:rsidR="00207F53" w:rsidRDefault="00207F53" w:rsidP="006629E4">
            <w:pPr>
              <w:pStyle w:val="11KapitelThemen"/>
              <w:spacing w:before="96" w:after="96"/>
            </w:pPr>
            <w:r>
              <w:t>134/135</w:t>
            </w:r>
          </w:p>
          <w:p w:rsidR="00705F90" w:rsidRDefault="00705F90" w:rsidP="006629E4">
            <w:pPr>
              <w:pStyle w:val="11KapitelThemen"/>
              <w:spacing w:before="96" w:after="96"/>
            </w:pPr>
            <w:r>
              <w:t>146/147</w:t>
            </w:r>
          </w:p>
          <w:p w:rsidR="00207F53" w:rsidRDefault="00705F90" w:rsidP="006629E4">
            <w:pPr>
              <w:pStyle w:val="11KapitelThemen"/>
              <w:spacing w:before="96" w:after="96"/>
            </w:pPr>
            <w:r>
              <w:t>148/149</w:t>
            </w:r>
          </w:p>
          <w:p w:rsidR="00705F90" w:rsidRDefault="00705F90" w:rsidP="006629E4">
            <w:pPr>
              <w:pStyle w:val="11KapitelThemen"/>
              <w:spacing w:before="96" w:after="96"/>
            </w:pP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07F53" w:rsidRPr="00511BA4" w:rsidRDefault="00207F53" w:rsidP="006629E4">
            <w:pPr>
              <w:pStyle w:val="11KapitelThemen"/>
              <w:spacing w:before="96" w:after="96"/>
              <w:rPr>
                <w:color w:val="7030A0"/>
              </w:rPr>
            </w:pPr>
            <w:r w:rsidRPr="00511BA4">
              <w:rPr>
                <w:color w:val="7030A0"/>
              </w:rPr>
              <w:t>E-Niveau:</w:t>
            </w:r>
          </w:p>
          <w:p w:rsidR="00207F53" w:rsidRDefault="00207F53" w:rsidP="006629E4">
            <w:pPr>
              <w:pStyle w:val="11KapitelThemen"/>
              <w:spacing w:before="96" w:after="96"/>
            </w:pPr>
            <w:r>
              <w:t>Schalenbau der Erde</w:t>
            </w:r>
          </w:p>
          <w:p w:rsidR="00207F53" w:rsidRDefault="00207F53" w:rsidP="006629E4">
            <w:pPr>
              <w:pStyle w:val="11KapitelThemen"/>
              <w:spacing w:before="96" w:after="96"/>
            </w:pPr>
            <w:r>
              <w:t>Die Erde – ein Riesenpuzzle</w:t>
            </w:r>
          </w:p>
          <w:p w:rsidR="00207F53" w:rsidRDefault="00207F53" w:rsidP="006629E4">
            <w:pPr>
              <w:pStyle w:val="11KapitelThemen"/>
              <w:spacing w:before="96" w:after="96"/>
            </w:pPr>
            <w:r>
              <w:t>Platten treffen aufeinander</w:t>
            </w:r>
          </w:p>
          <w:p w:rsidR="00207F53" w:rsidRDefault="00705F90" w:rsidP="006629E4">
            <w:pPr>
              <w:pStyle w:val="11KapitelThemen"/>
              <w:spacing w:before="96" w:after="96"/>
            </w:pPr>
            <w:r>
              <w:t>Kreislauf der Gesteine</w:t>
            </w:r>
          </w:p>
          <w:p w:rsidR="00705F90" w:rsidRDefault="00705F90" w:rsidP="006629E4">
            <w:pPr>
              <w:pStyle w:val="11KapitelThemen"/>
              <w:spacing w:before="96" w:after="96"/>
            </w:pPr>
            <w:r>
              <w:t>Gesteine entdecken und nutzen</w:t>
            </w:r>
          </w:p>
          <w:p w:rsidR="00207F53" w:rsidRDefault="00207F53" w:rsidP="006629E4">
            <w:pPr>
              <w:pStyle w:val="11KapitelThemen"/>
              <w:spacing w:before="96" w:after="96"/>
            </w:pP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07F53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Asthenosphäre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Erdzeitalter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Gesteine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Horizontal</w:t>
            </w:r>
            <w:r w:rsidR="000F0A12">
              <w:rPr>
                <w:b/>
                <w:bCs/>
              </w:rPr>
              <w:softHyphen/>
            </w:r>
            <w:r>
              <w:rPr>
                <w:b/>
                <w:bCs/>
              </w:rPr>
              <w:t>verschiebung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Lithosphäre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Magmatite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Metamorphite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Metamorphose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Ozeanboden</w:t>
            </w:r>
            <w:r w:rsidR="000F0A12">
              <w:rPr>
                <w:b/>
                <w:bCs/>
              </w:rPr>
              <w:softHyphen/>
            </w:r>
            <w:r>
              <w:rPr>
                <w:b/>
                <w:bCs/>
              </w:rPr>
              <w:t>spreizung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Subduktion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Sedimentgestein</w:t>
            </w:r>
          </w:p>
          <w:p w:rsidR="00AA2104" w:rsidRDefault="00AA2104" w:rsidP="006629E4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Tiefseegraben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207F53" w:rsidRPr="00122933" w:rsidRDefault="00207F53" w:rsidP="00207F53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D7727B" w:rsidRPr="00122933" w:rsidTr="00841CA8">
        <w:trPr>
          <w:gridAfter w:val="1"/>
          <w:wAfter w:w="4820" w:type="dxa"/>
          <w:cantSplit/>
          <w:trHeight w:val="855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D7727B" w:rsidP="006629E4">
            <w:pPr>
              <w:autoSpaceDE w:val="0"/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t>Individualisierung:</w:t>
            </w:r>
          </w:p>
          <w:p w:rsidR="00962B74" w:rsidRDefault="00962B74" w:rsidP="006629E4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Tsunami</w:t>
            </w:r>
          </w:p>
          <w:p w:rsidR="00962B74" w:rsidRDefault="00962B74" w:rsidP="006629E4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Geothermie</w:t>
            </w:r>
          </w:p>
          <w:p w:rsidR="00962B74" w:rsidRPr="007B4A5E" w:rsidRDefault="00962B74" w:rsidP="006629E4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Hotspot-Vulkanismus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D7727B" w:rsidRPr="00122933" w:rsidRDefault="00D7727B" w:rsidP="006629E4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257451" w:rsidRDefault="00257451" w:rsidP="006629E4">
            <w:pPr>
              <w:pStyle w:val="11KapitelThemen"/>
              <w:snapToGrid w:val="0"/>
              <w:spacing w:before="96" w:after="96"/>
            </w:pPr>
            <w:r>
              <w:t>152/153</w:t>
            </w:r>
            <w:r>
              <w:br/>
            </w:r>
          </w:p>
          <w:p w:rsidR="00257451" w:rsidRDefault="00257451" w:rsidP="006629E4">
            <w:pPr>
              <w:pStyle w:val="11KapitelThemen"/>
              <w:snapToGrid w:val="0"/>
              <w:spacing w:before="96" w:after="96"/>
            </w:pPr>
            <w:r>
              <w:t>154/155</w:t>
            </w:r>
            <w:r>
              <w:br/>
            </w:r>
          </w:p>
          <w:p w:rsidR="00257451" w:rsidRPr="00122933" w:rsidRDefault="00257451" w:rsidP="006629E4">
            <w:pPr>
              <w:pStyle w:val="11KapitelThemen"/>
              <w:snapToGrid w:val="0"/>
              <w:spacing w:before="96" w:after="96"/>
            </w:pPr>
            <w:r>
              <w:t>156/157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D7727B" w:rsidP="006629E4">
            <w:pPr>
              <w:pStyle w:val="11KapitelThemen"/>
              <w:snapToGrid w:val="0"/>
              <w:spacing w:before="96" w:after="96"/>
            </w:pPr>
            <w:r>
              <w:rPr>
                <w:color w:val="7030A0"/>
              </w:rPr>
              <w:t>TERRA Wähle aus 1</w:t>
            </w:r>
            <w:r w:rsidRPr="006F027A">
              <w:t xml:space="preserve">: </w:t>
            </w:r>
            <w:r w:rsidR="00202B4C">
              <w:t>Und plötzlich kommt das Wasser …</w:t>
            </w:r>
          </w:p>
          <w:p w:rsidR="00202B4C" w:rsidRDefault="00D7727B" w:rsidP="006629E4">
            <w:pPr>
              <w:pStyle w:val="11KapitelThemen"/>
              <w:snapToGrid w:val="0"/>
              <w:spacing w:before="96" w:after="96"/>
            </w:pPr>
            <w:r w:rsidRPr="00122933">
              <w:rPr>
                <w:color w:val="7030A0"/>
              </w:rPr>
              <w:t xml:space="preserve">TERRA </w:t>
            </w:r>
            <w:r>
              <w:rPr>
                <w:color w:val="7030A0"/>
              </w:rPr>
              <w:t>Wähle aus 2</w:t>
            </w:r>
            <w:r w:rsidRPr="00122933">
              <w:rPr>
                <w:color w:val="7030A0"/>
              </w:rPr>
              <w:t>:</w:t>
            </w:r>
            <w:r w:rsidRPr="00122933">
              <w:t xml:space="preserve"> </w:t>
            </w:r>
            <w:r w:rsidR="00202B4C">
              <w:t>Geothermie im Oberrheingraben</w:t>
            </w:r>
          </w:p>
          <w:p w:rsidR="00D7727B" w:rsidRPr="00122933" w:rsidRDefault="00D7727B" w:rsidP="006629E4">
            <w:pPr>
              <w:pStyle w:val="11KapitelThemen"/>
              <w:snapToGrid w:val="0"/>
              <w:spacing w:before="96" w:after="96"/>
            </w:pPr>
            <w:r>
              <w:rPr>
                <w:color w:val="7030A0"/>
              </w:rPr>
              <w:t xml:space="preserve">TERRA Wähle aus 3: </w:t>
            </w:r>
            <w:r w:rsidR="00202B4C" w:rsidRPr="00202B4C">
              <w:t>Hotspots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Pr="00122933" w:rsidRDefault="00D7727B" w:rsidP="006629E4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D7727B" w:rsidRPr="00122933" w:rsidTr="00841CA8">
        <w:trPr>
          <w:gridAfter w:val="1"/>
          <w:wAfter w:w="4820" w:type="dxa"/>
          <w:cantSplit/>
        </w:trPr>
        <w:tc>
          <w:tcPr>
            <w:tcW w:w="13750" w:type="dxa"/>
            <w:gridSpan w:val="5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07Tabellenkopf"/>
              <w:snapToGrid w:val="0"/>
              <w:spacing w:before="96" w:after="0"/>
            </w:pPr>
            <w:r>
              <w:t>3.2.2.3 Phänomene des Klimawandels</w:t>
            </w:r>
          </w:p>
        </w:tc>
        <w:tc>
          <w:tcPr>
            <w:tcW w:w="1276" w:type="dxa"/>
            <w:tcBorders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08Ueberschrift"/>
              <w:snapToGrid w:val="0"/>
              <w:spacing w:before="96" w:after="96"/>
            </w:pPr>
            <w:r w:rsidRPr="00122933">
              <w:t>Stunden</w:t>
            </w:r>
            <w:r>
              <w:t>-</w:t>
            </w:r>
            <w:r w:rsidRPr="00122933">
              <w:t>ansatz:</w:t>
            </w:r>
            <w:r>
              <w:t xml:space="preserve"> </w:t>
            </w:r>
            <w:r w:rsidR="00996623">
              <w:rPr>
                <w:b w:val="0"/>
              </w:rPr>
              <w:t>8</w:t>
            </w:r>
          </w:p>
        </w:tc>
      </w:tr>
      <w:tr w:rsidR="00D7727B" w:rsidRPr="00122933" w:rsidTr="00841CA8">
        <w:trPr>
          <w:gridAfter w:val="1"/>
          <w:wAfter w:w="4820" w:type="dxa"/>
          <w:cantSplit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B244B5" w:rsidRDefault="00D7727B" w:rsidP="00841CA8">
            <w:pPr>
              <w:autoSpaceDE w:val="0"/>
              <w:snapToGrid w:val="0"/>
              <w:spacing w:before="96"/>
              <w:rPr>
                <w:b/>
                <w:bCs/>
              </w:rPr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D7727B" w:rsidRPr="00193DC6" w:rsidRDefault="00D7727B" w:rsidP="00841CA8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B244B5" w:rsidRDefault="00F55419" w:rsidP="00841CA8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158/159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  <w:rPr>
                <w:b/>
              </w:rPr>
            </w:pPr>
            <w:r>
              <w:rPr>
                <w:b/>
              </w:rPr>
              <w:t>7. Der Klimawandel verändert die Welt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4B083" w:themeFill="accent2" w:themeFillTint="99"/>
          </w:tcPr>
          <w:p w:rsidR="00D7727B" w:rsidRPr="00122933" w:rsidRDefault="00D7727B" w:rsidP="00841CA8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D7727B" w:rsidRPr="00122933" w:rsidTr="00841CA8">
        <w:trPr>
          <w:gridAfter w:val="1"/>
          <w:wAfter w:w="4820" w:type="dxa"/>
          <w:cantSplit/>
          <w:trHeight w:val="2498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D7727B" w:rsidP="001801C6">
            <w:pPr>
              <w:autoSpaceDE w:val="0"/>
              <w:spacing w:before="96" w:after="96"/>
              <w:ind w:left="142" w:hanging="142"/>
              <w:rPr>
                <w:b/>
              </w:rPr>
            </w:pPr>
            <w:r w:rsidRPr="00B244B5">
              <w:rPr>
                <w:b/>
              </w:rPr>
              <w:lastRenderedPageBreak/>
              <w:t>Standard:</w:t>
            </w:r>
          </w:p>
          <w:p w:rsidR="00D7727B" w:rsidRDefault="001801C6" w:rsidP="001801C6">
            <w:pPr>
              <w:pStyle w:val="Listenabsatz"/>
              <w:numPr>
                <w:ilvl w:val="0"/>
                <w:numId w:val="27"/>
              </w:numPr>
              <w:autoSpaceDE w:val="0"/>
              <w:spacing w:before="96" w:after="96"/>
              <w:contextualSpacing w:val="0"/>
            </w:pPr>
            <w:r>
              <w:t>n</w:t>
            </w:r>
            <w:r w:rsidR="00137E0C">
              <w:t>atürlicher und anthropogener Treibhauseffekt</w:t>
            </w:r>
          </w:p>
          <w:p w:rsidR="00137E0C" w:rsidRDefault="00137E0C" w:rsidP="001801C6">
            <w:pPr>
              <w:pStyle w:val="Listenabsatz"/>
              <w:numPr>
                <w:ilvl w:val="0"/>
                <w:numId w:val="27"/>
              </w:numPr>
              <w:autoSpaceDE w:val="0"/>
              <w:spacing w:before="96" w:after="96"/>
              <w:contextualSpacing w:val="0"/>
            </w:pPr>
            <w:r>
              <w:t>Auswirkungen des Klimawandels</w:t>
            </w:r>
          </w:p>
          <w:p w:rsidR="00137E0C" w:rsidRDefault="001801C6" w:rsidP="001801C6">
            <w:pPr>
              <w:pStyle w:val="Listenabsatz"/>
              <w:numPr>
                <w:ilvl w:val="0"/>
                <w:numId w:val="27"/>
              </w:numPr>
              <w:autoSpaceDE w:val="0"/>
              <w:spacing w:before="96" w:after="96"/>
              <w:contextualSpacing w:val="0"/>
            </w:pPr>
            <w:r>
              <w:t>m</w:t>
            </w:r>
            <w:r w:rsidR="00185041">
              <w:t xml:space="preserve">it </w:t>
            </w:r>
            <w:r w:rsidR="00137E0C">
              <w:t>Google Earth</w:t>
            </w:r>
            <w:r w:rsidR="00185041">
              <w:t xml:space="preserve"> arbeiten</w:t>
            </w:r>
          </w:p>
          <w:p w:rsidR="00137E0C" w:rsidRDefault="00137E0C" w:rsidP="001801C6">
            <w:pPr>
              <w:pStyle w:val="Listenabsatz"/>
              <w:numPr>
                <w:ilvl w:val="0"/>
                <w:numId w:val="27"/>
              </w:numPr>
              <w:autoSpaceDE w:val="0"/>
              <w:spacing w:before="96" w:after="96"/>
              <w:contextualSpacing w:val="0"/>
            </w:pPr>
            <w:r>
              <w:t>Maßnahmen gegen die Erderwärmung</w:t>
            </w:r>
          </w:p>
          <w:p w:rsidR="00E1108C" w:rsidRDefault="00E1108C" w:rsidP="001801C6">
            <w:pPr>
              <w:pStyle w:val="Listenabsatz"/>
              <w:numPr>
                <w:ilvl w:val="0"/>
                <w:numId w:val="27"/>
              </w:numPr>
              <w:autoSpaceDE w:val="0"/>
              <w:spacing w:before="96" w:after="96"/>
              <w:contextualSpacing w:val="0"/>
            </w:pPr>
            <w:r>
              <w:t>Orientierung in Australien</w:t>
            </w:r>
          </w:p>
          <w:p w:rsidR="00D7727B" w:rsidRPr="00122933" w:rsidRDefault="00D7727B" w:rsidP="001801C6">
            <w:pPr>
              <w:autoSpaceDE w:val="0"/>
              <w:spacing w:before="96" w:after="96"/>
            </w:pP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D7727B" w:rsidRDefault="00D7727B" w:rsidP="001801C6">
            <w:pPr>
              <w:autoSpaceDE w:val="0"/>
              <w:spacing w:before="96" w:after="96"/>
              <w:rPr>
                <w:b/>
              </w:rPr>
            </w:pPr>
            <w:r>
              <w:t xml:space="preserve">Die Schülerinnen und Schüler </w:t>
            </w:r>
            <w:r w:rsidR="001801C6">
              <w:t>können</w:t>
            </w:r>
          </w:p>
          <w:p w:rsidR="00D7727B" w:rsidRPr="00122933" w:rsidRDefault="00D7727B" w:rsidP="001801C6">
            <w:pPr>
              <w:autoSpaceDE w:val="0"/>
              <w:spacing w:before="96" w:after="96"/>
              <w:rPr>
                <w:b/>
              </w:rPr>
            </w:pPr>
            <w:r w:rsidRPr="00122933">
              <w:rPr>
                <w:b/>
              </w:rPr>
              <w:t xml:space="preserve">Fachkompetenz: </w:t>
            </w:r>
          </w:p>
          <w:p w:rsidR="00D7727B" w:rsidRDefault="004A487D" w:rsidP="001801C6">
            <w:pPr>
              <w:autoSpaceDE w:val="0"/>
              <w:spacing w:before="96" w:after="96"/>
            </w:pPr>
            <w:r>
              <w:t>… den natürlichen und den anthropogen verstärkten Treibhauseffekt beschreiben (Treibhauseffekt, Kohlenstoffdioxid, Emission)</w:t>
            </w:r>
          </w:p>
          <w:p w:rsidR="004A487D" w:rsidRDefault="004A487D" w:rsidP="001801C6">
            <w:pPr>
              <w:autoSpaceDE w:val="0"/>
              <w:spacing w:before="96" w:after="96"/>
            </w:pPr>
            <w:r>
              <w:t>… Auswirkungen des Klimawandels in den Polarräumen erläutern (Arktis, Antarktis, Permafrost, Klimawandel, Temperaturanstieg, Meeresspiegelanstieg)</w:t>
            </w:r>
          </w:p>
          <w:p w:rsidR="004A487D" w:rsidRDefault="004A487D" w:rsidP="001801C6">
            <w:pPr>
              <w:autoSpaceDE w:val="0"/>
              <w:spacing w:before="96" w:after="96"/>
            </w:pPr>
            <w:r>
              <w:t>… globale Auswirkungen des Klimawandels im Überblick erläutern (Überschwemmungen, Dürre, meeresspiegelanstieg, Temperaturanstieg)</w:t>
            </w:r>
          </w:p>
          <w:p w:rsidR="00137E0C" w:rsidRDefault="00137E0C" w:rsidP="001801C6">
            <w:pPr>
              <w:autoSpaceDE w:val="0"/>
              <w:spacing w:before="96" w:after="96"/>
            </w:pPr>
            <w:r>
              <w:t>… Möglichkeiten zur Reduktion von Treibhausgasen als zentrale Maßnahme gegen die Erderwärmung erläutern (Treibhausgas, Kohlenstoffdioxid)</w:t>
            </w:r>
          </w:p>
          <w:p w:rsidR="00D7727B" w:rsidRDefault="00D7727B" w:rsidP="001801C6">
            <w:pPr>
              <w:autoSpaceDE w:val="0"/>
              <w:spacing w:before="96" w:after="96"/>
              <w:rPr>
                <w:b/>
              </w:rPr>
            </w:pPr>
            <w:r w:rsidRPr="00122933">
              <w:rPr>
                <w:b/>
              </w:rPr>
              <w:t>Methodenkompetenz:</w:t>
            </w:r>
          </w:p>
          <w:p w:rsidR="00512A7A" w:rsidRDefault="00512A7A" w:rsidP="001801C6">
            <w:pPr>
              <w:autoSpaceDE w:val="0"/>
              <w:spacing w:before="96" w:after="96"/>
            </w:pPr>
            <w:r w:rsidRPr="00512A7A">
              <w:t>… Informationsmaterialien in digitaler Form unter geograp</w:t>
            </w:r>
            <w:r w:rsidR="001801C6">
              <w:t>hischen Fragestellungen problem,</w:t>
            </w:r>
            <w:r w:rsidRPr="00512A7A">
              <w:t xml:space="preserve"> sach- und zielgemäß kritisch analysieren</w:t>
            </w:r>
            <w:r w:rsidR="003D637B">
              <w:t xml:space="preserve"> (Google Earth)</w:t>
            </w:r>
          </w:p>
          <w:p w:rsidR="001801C6" w:rsidRPr="001801C6" w:rsidRDefault="001801C6" w:rsidP="001801C6">
            <w:pPr>
              <w:autoSpaceDE w:val="0"/>
              <w:spacing w:before="96" w:after="96"/>
              <w:rPr>
                <w:b/>
              </w:rPr>
            </w:pPr>
            <w:r w:rsidRPr="001801C6">
              <w:rPr>
                <w:b/>
              </w:rPr>
              <w:t>Analysekompetenz:</w:t>
            </w:r>
          </w:p>
          <w:p w:rsidR="001801C6" w:rsidRPr="00512A7A" w:rsidRDefault="001801C6" w:rsidP="001801C6">
            <w:pPr>
              <w:autoSpaceDE w:val="0"/>
              <w:spacing w:before="96" w:after="96"/>
            </w:pPr>
            <w:r>
              <w:t>… systemische Zusammenhänge darstellen und daraus resultierende zukünftige Entwicklungen erörtern</w:t>
            </w:r>
          </w:p>
          <w:p w:rsidR="00D7727B" w:rsidRDefault="00D7727B" w:rsidP="001801C6">
            <w:pPr>
              <w:autoSpaceDE w:val="0"/>
              <w:spacing w:before="96" w:after="96"/>
            </w:pPr>
            <w:r>
              <w:rPr>
                <w:b/>
              </w:rPr>
              <w:t>Handlungskompetenz:</w:t>
            </w:r>
            <w:r>
              <w:rPr>
                <w:b/>
              </w:rPr>
              <w:br/>
            </w:r>
            <w:r>
              <w:t xml:space="preserve">… </w:t>
            </w:r>
            <w:r w:rsidR="00137E0C">
              <w:t xml:space="preserve"> eigene Handlungsmöglichkeiten gemäß nachhaltiger Lösungsansätze gestalten</w:t>
            </w:r>
          </w:p>
          <w:p w:rsidR="00137E0C" w:rsidRDefault="00137E0C" w:rsidP="001801C6">
            <w:pPr>
              <w:autoSpaceDE w:val="0"/>
              <w:spacing w:before="96" w:after="96"/>
            </w:pPr>
            <w:r>
              <w:t>… auf der Grundlage inhaltlicher Auseinandersetzung ihre individuelle Bereitschaft zum Handeln überprüfen.</w:t>
            </w:r>
          </w:p>
          <w:p w:rsidR="00E1108C" w:rsidRPr="001801C6" w:rsidRDefault="00E1108C" w:rsidP="001801C6">
            <w:pPr>
              <w:autoSpaceDE w:val="0"/>
              <w:spacing w:before="96" w:after="96"/>
              <w:rPr>
                <w:b/>
              </w:rPr>
            </w:pPr>
            <w:r w:rsidRPr="001801C6">
              <w:rPr>
                <w:b/>
              </w:rPr>
              <w:t>Orientierungskompetenz</w:t>
            </w:r>
          </w:p>
          <w:p w:rsidR="00E1108C" w:rsidRPr="00E54A9C" w:rsidRDefault="00E1108C" w:rsidP="001801C6">
            <w:pPr>
              <w:autoSpaceDE w:val="0"/>
              <w:spacing w:before="96" w:after="96"/>
              <w:rPr>
                <w:b/>
              </w:rPr>
            </w:pPr>
            <w:r>
              <w:t>… sich in Australien orientieren</w:t>
            </w: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F55419" w:rsidP="001801C6">
            <w:pPr>
              <w:pStyle w:val="11KapitelThemen"/>
              <w:spacing w:before="96" w:after="96"/>
            </w:pPr>
            <w:r>
              <w:t>160/161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162/163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164/165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166/167</w:t>
            </w:r>
            <w:r>
              <w:br/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168/169</w:t>
            </w:r>
            <w:r>
              <w:br/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170/171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172/173</w:t>
            </w:r>
          </w:p>
          <w:p w:rsidR="00F55419" w:rsidRPr="00122933" w:rsidRDefault="00F55419" w:rsidP="001801C6">
            <w:pPr>
              <w:pStyle w:val="11KapitelThemen"/>
              <w:spacing w:before="96" w:after="96"/>
            </w:pPr>
            <w:r>
              <w:t>174/175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F55419" w:rsidP="001801C6">
            <w:pPr>
              <w:pStyle w:val="11KapitelThemen"/>
              <w:spacing w:before="96" w:after="96"/>
            </w:pPr>
            <w:r>
              <w:t>Wetterextreme oder Klimawandel?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Der Treibhauseffekt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Der Meeresspiegel steigt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Klimawandel – Folgen für die ganze Welt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 w:rsidRPr="00996623">
              <w:rPr>
                <w:color w:val="5B9BD5" w:themeColor="accent1"/>
              </w:rPr>
              <w:t>TERRA Methode</w:t>
            </w:r>
            <w:r>
              <w:t>: Mit Google Earth arbeiten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>
              <w:t>Aktiv gegen den Klimawandel</w:t>
            </w:r>
          </w:p>
          <w:p w:rsidR="00F55419" w:rsidRDefault="00F55419" w:rsidP="001801C6">
            <w:pPr>
              <w:pStyle w:val="11KapitelThemen"/>
              <w:spacing w:before="96" w:after="96"/>
            </w:pPr>
            <w:r w:rsidRPr="00996623">
              <w:rPr>
                <w:color w:val="FFC000" w:themeColor="accent4"/>
              </w:rPr>
              <w:t>TERRA Orientierung</w:t>
            </w:r>
            <w:r>
              <w:t>: Australien</w:t>
            </w:r>
          </w:p>
          <w:p w:rsidR="00F55419" w:rsidRPr="00122933" w:rsidRDefault="00F55419" w:rsidP="001801C6">
            <w:pPr>
              <w:pStyle w:val="11KapitelThemen"/>
              <w:spacing w:before="96" w:after="96"/>
            </w:pPr>
            <w:r w:rsidRPr="00996623">
              <w:rPr>
                <w:color w:val="70AD47" w:themeColor="accent6"/>
              </w:rPr>
              <w:t>TERRA Training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206133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4A487D">
              <w:rPr>
                <w:b/>
                <w:bCs/>
              </w:rPr>
              <w:t>nthropogener Treibhauseffekt</w:t>
            </w:r>
          </w:p>
          <w:p w:rsidR="004A487D" w:rsidRDefault="004A487D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Emission</w:t>
            </w:r>
          </w:p>
          <w:p w:rsidR="004A487D" w:rsidRDefault="004A487D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Klimawandel</w:t>
            </w:r>
          </w:p>
          <w:p w:rsidR="004A487D" w:rsidRDefault="004A487D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Kohlenstoffdioxid</w:t>
            </w:r>
          </w:p>
          <w:p w:rsidR="004A487D" w:rsidRDefault="004A487D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Meeresspiegel</w:t>
            </w:r>
            <w:r>
              <w:rPr>
                <w:b/>
                <w:bCs/>
              </w:rPr>
              <w:softHyphen/>
              <w:t>anstieg</w:t>
            </w:r>
          </w:p>
          <w:p w:rsidR="004A487D" w:rsidRDefault="00206133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4A487D">
              <w:rPr>
                <w:b/>
                <w:bCs/>
              </w:rPr>
              <w:t>atürlicher Treibhauseffekt</w:t>
            </w:r>
          </w:p>
          <w:p w:rsidR="004A487D" w:rsidRDefault="004A487D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Temperatur</w:t>
            </w:r>
            <w:r>
              <w:rPr>
                <w:b/>
                <w:bCs/>
              </w:rPr>
              <w:softHyphen/>
              <w:t>anstieg</w:t>
            </w:r>
          </w:p>
          <w:p w:rsidR="004A487D" w:rsidRPr="00122933" w:rsidRDefault="004A487D" w:rsidP="001801C6">
            <w:pPr>
              <w:pStyle w:val="11KapitelThemen"/>
              <w:snapToGrid w:val="0"/>
              <w:spacing w:before="96" w:after="96"/>
              <w:rPr>
                <w:b/>
                <w:bCs/>
              </w:rPr>
            </w:pPr>
            <w:r>
              <w:rPr>
                <w:b/>
                <w:bCs/>
              </w:rPr>
              <w:t>Treibhausgas</w:t>
            </w: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D7727B" w:rsidRPr="00122933" w:rsidRDefault="00D7727B" w:rsidP="001801C6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  <w:tr w:rsidR="00D7727B" w:rsidRPr="00122933" w:rsidTr="00841CA8">
        <w:trPr>
          <w:gridAfter w:val="1"/>
          <w:wAfter w:w="4820" w:type="dxa"/>
          <w:cantSplit/>
          <w:trHeight w:val="855"/>
        </w:trPr>
        <w:tc>
          <w:tcPr>
            <w:tcW w:w="241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D7727B" w:rsidP="001801C6">
            <w:pPr>
              <w:autoSpaceDE w:val="0"/>
              <w:spacing w:before="96" w:after="96"/>
              <w:ind w:left="142" w:hanging="142"/>
              <w:rPr>
                <w:b/>
              </w:rPr>
            </w:pPr>
            <w:r>
              <w:rPr>
                <w:b/>
              </w:rPr>
              <w:lastRenderedPageBreak/>
              <w:t>Individualisierung:</w:t>
            </w:r>
          </w:p>
          <w:p w:rsidR="00D7727B" w:rsidRDefault="002E4160" w:rsidP="001801C6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Bedrohung des Eisbären durch den Klimawandel</w:t>
            </w:r>
          </w:p>
          <w:p w:rsidR="002E4160" w:rsidRPr="007B4A5E" w:rsidRDefault="002E4160" w:rsidP="001801C6">
            <w:pPr>
              <w:pStyle w:val="Listenabsatz"/>
              <w:numPr>
                <w:ilvl w:val="0"/>
                <w:numId w:val="3"/>
              </w:numPr>
              <w:autoSpaceDE w:val="0"/>
              <w:spacing w:before="96" w:after="96"/>
              <w:ind w:left="176" w:hanging="142"/>
              <w:contextualSpacing w:val="0"/>
            </w:pPr>
            <w:r>
              <w:t>Folgen des Klimawandels für die Malediven</w:t>
            </w:r>
          </w:p>
        </w:tc>
        <w:tc>
          <w:tcPr>
            <w:tcW w:w="4820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</w:tcPr>
          <w:p w:rsidR="00D7727B" w:rsidRPr="00122933" w:rsidRDefault="00D7727B" w:rsidP="001801C6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13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F55419" w:rsidP="001801C6">
            <w:pPr>
              <w:pStyle w:val="11KapitelThemen"/>
              <w:snapToGrid w:val="0"/>
              <w:spacing w:before="96" w:after="96"/>
            </w:pPr>
            <w:r>
              <w:t>176/177</w:t>
            </w:r>
            <w:r>
              <w:br/>
            </w:r>
          </w:p>
          <w:p w:rsidR="00F55419" w:rsidRPr="00122933" w:rsidRDefault="00F55419" w:rsidP="001801C6">
            <w:pPr>
              <w:pStyle w:val="11KapitelThemen"/>
              <w:snapToGrid w:val="0"/>
              <w:spacing w:before="96" w:after="96"/>
            </w:pPr>
            <w:r>
              <w:t>178/179</w:t>
            </w:r>
          </w:p>
        </w:tc>
        <w:tc>
          <w:tcPr>
            <w:tcW w:w="35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Default="00D7727B" w:rsidP="001801C6">
            <w:pPr>
              <w:pStyle w:val="11KapitelThemen"/>
              <w:snapToGrid w:val="0"/>
              <w:spacing w:before="96" w:after="96"/>
            </w:pPr>
            <w:r>
              <w:rPr>
                <w:color w:val="7030A0"/>
              </w:rPr>
              <w:t>TERRA Wähle aus 1</w:t>
            </w:r>
            <w:r w:rsidRPr="006F027A">
              <w:t xml:space="preserve">: </w:t>
            </w:r>
            <w:r w:rsidR="00F55419">
              <w:t>Ohne Eis keine Eisbären</w:t>
            </w:r>
          </w:p>
          <w:p w:rsidR="00D7727B" w:rsidRPr="00122933" w:rsidRDefault="00D7727B" w:rsidP="001801C6">
            <w:pPr>
              <w:pStyle w:val="11KapitelThemen"/>
              <w:snapToGrid w:val="0"/>
              <w:spacing w:before="96" w:after="96"/>
            </w:pPr>
            <w:r w:rsidRPr="00122933">
              <w:rPr>
                <w:color w:val="7030A0"/>
              </w:rPr>
              <w:t xml:space="preserve">TERRA </w:t>
            </w:r>
            <w:r>
              <w:rPr>
                <w:color w:val="7030A0"/>
              </w:rPr>
              <w:t>Wähle aus 2</w:t>
            </w:r>
            <w:r w:rsidRPr="00122933">
              <w:rPr>
                <w:color w:val="7030A0"/>
              </w:rPr>
              <w:t>:</w:t>
            </w:r>
            <w:r w:rsidRPr="00122933">
              <w:t xml:space="preserve"> </w:t>
            </w:r>
            <w:r w:rsidR="00F55419">
              <w:t>Gehen die Malediven unter?</w:t>
            </w:r>
          </w:p>
        </w:tc>
        <w:tc>
          <w:tcPr>
            <w:tcW w:w="1843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</w:tcBorders>
            <w:shd w:val="clear" w:color="auto" w:fill="auto"/>
          </w:tcPr>
          <w:p w:rsidR="00D7727B" w:rsidRPr="00122933" w:rsidRDefault="00D7727B" w:rsidP="001801C6">
            <w:pPr>
              <w:pStyle w:val="11KapitelThemen"/>
              <w:snapToGrid w:val="0"/>
              <w:spacing w:before="96" w:after="96"/>
            </w:pPr>
          </w:p>
        </w:tc>
        <w:tc>
          <w:tcPr>
            <w:tcW w:w="127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auto"/>
          </w:tcPr>
          <w:p w:rsidR="00D7727B" w:rsidRPr="00122933" w:rsidRDefault="00D7727B" w:rsidP="001801C6">
            <w:pPr>
              <w:pStyle w:val="11KapitelThemen"/>
              <w:snapToGrid w:val="0"/>
              <w:spacing w:before="96" w:after="96"/>
              <w:rPr>
                <w:color w:val="999999"/>
              </w:rPr>
            </w:pPr>
          </w:p>
        </w:tc>
      </w:tr>
    </w:tbl>
    <w:p w:rsidR="003F7051" w:rsidRPr="004F7B05" w:rsidRDefault="003F7051" w:rsidP="004F7B05">
      <w:pPr>
        <w:pStyle w:val="12Methoden"/>
        <w:tabs>
          <w:tab w:val="left" w:pos="2410"/>
        </w:tabs>
        <w:spacing w:before="96" w:after="96"/>
        <w:rPr>
          <w:b/>
        </w:rPr>
      </w:pPr>
    </w:p>
    <w:sectPr w:rsidR="003F7051" w:rsidRPr="004F7B05" w:rsidSect="00833F32">
      <w:footerReference w:type="default" r:id="rId11"/>
      <w:pgSz w:w="16838" w:h="11906" w:orient="landscape"/>
      <w:pgMar w:top="993" w:right="1418" w:bottom="1418" w:left="1134" w:header="720" w:footer="709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CA8" w:rsidRDefault="00841CA8">
      <w:r>
        <w:separator/>
      </w:r>
    </w:p>
  </w:endnote>
  <w:endnote w:type="continuationSeparator" w:id="0">
    <w:p w:rsidR="00841CA8" w:rsidRDefault="0084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02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2041"/>
      <w:gridCol w:w="851"/>
      <w:gridCol w:w="1134"/>
    </w:tblGrid>
    <w:tr w:rsidR="00841CA8" w:rsidTr="00122933">
      <w:tc>
        <w:tcPr>
          <w:tcW w:w="1077" w:type="dxa"/>
          <w:shd w:val="clear" w:color="auto" w:fill="auto"/>
        </w:tcPr>
        <w:p w:rsidR="00841CA8" w:rsidRDefault="00841CA8">
          <w:pPr>
            <w:pStyle w:val="pdffusszeile"/>
            <w:snapToGrid w:val="0"/>
            <w:spacing w:before="0" w:line="240" w:lineRule="auto"/>
          </w:pPr>
          <w:r>
            <w:rPr>
              <w:noProof/>
              <w:lang w:eastAsia="de-DE"/>
            </w:rPr>
            <w:drawing>
              <wp:inline distT="0" distB="0" distL="0" distR="0" wp14:anchorId="09D20A5A" wp14:editId="59E3DA30">
                <wp:extent cx="466725" cy="238125"/>
                <wp:effectExtent l="0" t="0" r="9525" b="9525"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000000"/>
          </w:tcBorders>
          <w:shd w:val="clear" w:color="auto" w:fill="auto"/>
          <w:vAlign w:val="center"/>
        </w:tcPr>
        <w:p w:rsidR="00841CA8" w:rsidRDefault="00841CA8" w:rsidP="006B5A10">
          <w:pPr>
            <w:pStyle w:val="pdffusszeile"/>
            <w:snapToGrid w:val="0"/>
          </w:pPr>
          <w:r>
            <w:t>© Ernst Klett Verlag GmbH, Stuttgart 201</w:t>
          </w:r>
          <w:r w:rsidR="006B5A10">
            <w:t>7</w:t>
          </w:r>
          <w:r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2041" w:type="dxa"/>
          <w:tcBorders>
            <w:top w:val="single" w:sz="4" w:space="0" w:color="000000"/>
          </w:tcBorders>
          <w:shd w:val="clear" w:color="auto" w:fill="auto"/>
          <w:vAlign w:val="center"/>
        </w:tcPr>
        <w:p w:rsidR="00841CA8" w:rsidRDefault="00841CA8">
          <w:pPr>
            <w:pStyle w:val="pdffusszeile"/>
            <w:snapToGrid w:val="0"/>
          </w:pPr>
        </w:p>
      </w:tc>
      <w:tc>
        <w:tcPr>
          <w:tcW w:w="851" w:type="dxa"/>
          <w:tcBorders>
            <w:top w:val="single" w:sz="4" w:space="0" w:color="000000"/>
          </w:tcBorders>
        </w:tcPr>
        <w:p w:rsidR="00841CA8" w:rsidRDefault="00841CA8" w:rsidP="00200308">
          <w:pPr>
            <w:pStyle w:val="pdffusszeile"/>
            <w:snapToGrid w:val="0"/>
            <w:spacing w:line="240" w:lineRule="auto"/>
            <w:ind w:left="-142"/>
            <w:jc w:val="center"/>
            <w:rPr>
              <w:rStyle w:val="pdfpagina"/>
            </w:rPr>
          </w:pPr>
        </w:p>
      </w:tc>
      <w:tc>
        <w:tcPr>
          <w:tcW w:w="1134" w:type="dxa"/>
          <w:tcBorders>
            <w:top w:val="single" w:sz="4" w:space="0" w:color="000000"/>
          </w:tcBorders>
          <w:shd w:val="clear" w:color="auto" w:fill="auto"/>
          <w:vAlign w:val="center"/>
        </w:tcPr>
        <w:p w:rsidR="00841CA8" w:rsidRDefault="00841CA8" w:rsidP="008164E1">
          <w:pPr>
            <w:pStyle w:val="pdffusszeile"/>
            <w:snapToGrid w:val="0"/>
            <w:spacing w:line="240" w:lineRule="auto"/>
            <w:ind w:left="-142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6B5A10">
            <w:rPr>
              <w:rStyle w:val="pdfpagina"/>
              <w:noProof/>
            </w:rPr>
            <w:t>2</w:t>
          </w:r>
          <w:r>
            <w:rPr>
              <w:rStyle w:val="pdfpagina"/>
            </w:rPr>
            <w:fldChar w:fldCharType="end"/>
          </w:r>
        </w:p>
      </w:tc>
    </w:tr>
  </w:tbl>
  <w:p w:rsidR="00841CA8" w:rsidRDefault="00841CA8">
    <w:pPr>
      <w:pStyle w:val="Fuzeile"/>
      <w:spacing w:line="57" w:lineRule="exact"/>
    </w:pPr>
  </w:p>
  <w:p w:rsidR="00841CA8" w:rsidRDefault="00841C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CA8" w:rsidRDefault="00841CA8">
      <w:r>
        <w:separator/>
      </w:r>
    </w:p>
  </w:footnote>
  <w:footnote w:type="continuationSeparator" w:id="0">
    <w:p w:rsidR="00841CA8" w:rsidRDefault="0084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9A03FB"/>
    <w:multiLevelType w:val="hybridMultilevel"/>
    <w:tmpl w:val="AE00BBE4"/>
    <w:lvl w:ilvl="0" w:tplc="40B8653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20C23"/>
    <w:multiLevelType w:val="hybridMultilevel"/>
    <w:tmpl w:val="C0D09F3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2C6BCC"/>
    <w:multiLevelType w:val="hybridMultilevel"/>
    <w:tmpl w:val="7B7CD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83D49"/>
    <w:multiLevelType w:val="hybridMultilevel"/>
    <w:tmpl w:val="AE5EF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834EB"/>
    <w:multiLevelType w:val="hybridMultilevel"/>
    <w:tmpl w:val="D0A62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B383F"/>
    <w:multiLevelType w:val="hybridMultilevel"/>
    <w:tmpl w:val="23328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A1F10"/>
    <w:multiLevelType w:val="hybridMultilevel"/>
    <w:tmpl w:val="B1360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C4969"/>
    <w:multiLevelType w:val="hybridMultilevel"/>
    <w:tmpl w:val="0CC4FE70"/>
    <w:lvl w:ilvl="0" w:tplc="B2A25E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54B4F"/>
    <w:multiLevelType w:val="hybridMultilevel"/>
    <w:tmpl w:val="8EF84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81E2A"/>
    <w:multiLevelType w:val="hybridMultilevel"/>
    <w:tmpl w:val="B0A8A2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63D0A"/>
    <w:multiLevelType w:val="hybridMultilevel"/>
    <w:tmpl w:val="CDDAC6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C676A"/>
    <w:multiLevelType w:val="hybridMultilevel"/>
    <w:tmpl w:val="2118F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8F4D55"/>
    <w:multiLevelType w:val="hybridMultilevel"/>
    <w:tmpl w:val="EB9A084E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2CF565A6"/>
    <w:multiLevelType w:val="hybridMultilevel"/>
    <w:tmpl w:val="B2C4A4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BF7F16"/>
    <w:multiLevelType w:val="hybridMultilevel"/>
    <w:tmpl w:val="AB881A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B2121F"/>
    <w:multiLevelType w:val="hybridMultilevel"/>
    <w:tmpl w:val="DD8E1BA6"/>
    <w:lvl w:ilvl="0" w:tplc="40B86538">
      <w:start w:val="1"/>
      <w:numFmt w:val="bullet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C31997"/>
    <w:multiLevelType w:val="hybridMultilevel"/>
    <w:tmpl w:val="F93C10E8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>
    <w:nsid w:val="38930BB6"/>
    <w:multiLevelType w:val="hybridMultilevel"/>
    <w:tmpl w:val="212CF86C"/>
    <w:lvl w:ilvl="0" w:tplc="9C1E903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3A028B"/>
    <w:multiLevelType w:val="hybridMultilevel"/>
    <w:tmpl w:val="9836BF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096522"/>
    <w:multiLevelType w:val="hybridMultilevel"/>
    <w:tmpl w:val="26DAC98E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3EBC6ED6"/>
    <w:multiLevelType w:val="hybridMultilevel"/>
    <w:tmpl w:val="B4D4A45A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557B0FA5"/>
    <w:multiLevelType w:val="hybridMultilevel"/>
    <w:tmpl w:val="DD464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7762CD"/>
    <w:multiLevelType w:val="hybridMultilevel"/>
    <w:tmpl w:val="942862F2"/>
    <w:lvl w:ilvl="0" w:tplc="DC1EF2BA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0C77E0"/>
    <w:multiLevelType w:val="hybridMultilevel"/>
    <w:tmpl w:val="1D742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0C59D7"/>
    <w:multiLevelType w:val="hybridMultilevel"/>
    <w:tmpl w:val="977863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294710"/>
    <w:multiLevelType w:val="hybridMultilevel"/>
    <w:tmpl w:val="CDE4489A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24"/>
  </w:num>
  <w:num w:numId="5">
    <w:abstractNumId w:val="12"/>
  </w:num>
  <w:num w:numId="6">
    <w:abstractNumId w:val="22"/>
  </w:num>
  <w:num w:numId="7">
    <w:abstractNumId w:val="21"/>
  </w:num>
  <w:num w:numId="8">
    <w:abstractNumId w:val="14"/>
  </w:num>
  <w:num w:numId="9">
    <w:abstractNumId w:val="19"/>
  </w:num>
  <w:num w:numId="10">
    <w:abstractNumId w:val="15"/>
  </w:num>
  <w:num w:numId="11">
    <w:abstractNumId w:val="23"/>
  </w:num>
  <w:num w:numId="12">
    <w:abstractNumId w:val="6"/>
  </w:num>
  <w:num w:numId="13">
    <w:abstractNumId w:val="25"/>
  </w:num>
  <w:num w:numId="14">
    <w:abstractNumId w:val="5"/>
  </w:num>
  <w:num w:numId="15">
    <w:abstractNumId w:val="11"/>
  </w:num>
  <w:num w:numId="16">
    <w:abstractNumId w:val="4"/>
  </w:num>
  <w:num w:numId="17">
    <w:abstractNumId w:val="26"/>
  </w:num>
  <w:num w:numId="18">
    <w:abstractNumId w:val="20"/>
  </w:num>
  <w:num w:numId="19">
    <w:abstractNumId w:val="10"/>
  </w:num>
  <w:num w:numId="20">
    <w:abstractNumId w:val="9"/>
  </w:num>
  <w:num w:numId="21">
    <w:abstractNumId w:val="18"/>
  </w:num>
  <w:num w:numId="22">
    <w:abstractNumId w:val="8"/>
  </w:num>
  <w:num w:numId="23">
    <w:abstractNumId w:val="17"/>
  </w:num>
  <w:num w:numId="24">
    <w:abstractNumId w:val="13"/>
  </w:num>
  <w:num w:numId="25">
    <w:abstractNumId w:val="3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341"/>
    <w:rsid w:val="0000249A"/>
    <w:rsid w:val="00014318"/>
    <w:rsid w:val="00014B53"/>
    <w:rsid w:val="0002079E"/>
    <w:rsid w:val="00022782"/>
    <w:rsid w:val="00027943"/>
    <w:rsid w:val="00035294"/>
    <w:rsid w:val="00036B6B"/>
    <w:rsid w:val="000439A6"/>
    <w:rsid w:val="000476E6"/>
    <w:rsid w:val="00061C14"/>
    <w:rsid w:val="000639FA"/>
    <w:rsid w:val="0006453F"/>
    <w:rsid w:val="0006529E"/>
    <w:rsid w:val="00072B20"/>
    <w:rsid w:val="00073F91"/>
    <w:rsid w:val="0008429C"/>
    <w:rsid w:val="0008523F"/>
    <w:rsid w:val="00090A10"/>
    <w:rsid w:val="0009161A"/>
    <w:rsid w:val="0009252D"/>
    <w:rsid w:val="000A2B10"/>
    <w:rsid w:val="000A6862"/>
    <w:rsid w:val="000A79DA"/>
    <w:rsid w:val="000B03AF"/>
    <w:rsid w:val="000B256E"/>
    <w:rsid w:val="000B27BA"/>
    <w:rsid w:val="000B552C"/>
    <w:rsid w:val="000B792C"/>
    <w:rsid w:val="000C48C7"/>
    <w:rsid w:val="000C7404"/>
    <w:rsid w:val="000D041C"/>
    <w:rsid w:val="000D1341"/>
    <w:rsid w:val="000E1F9F"/>
    <w:rsid w:val="000E6E37"/>
    <w:rsid w:val="000F0A12"/>
    <w:rsid w:val="001004B2"/>
    <w:rsid w:val="00113087"/>
    <w:rsid w:val="00120863"/>
    <w:rsid w:val="00122933"/>
    <w:rsid w:val="00123D8C"/>
    <w:rsid w:val="0013540A"/>
    <w:rsid w:val="00135DD3"/>
    <w:rsid w:val="0013639A"/>
    <w:rsid w:val="00137E0C"/>
    <w:rsid w:val="0014107B"/>
    <w:rsid w:val="001411D3"/>
    <w:rsid w:val="00145DD6"/>
    <w:rsid w:val="001661AC"/>
    <w:rsid w:val="001801C6"/>
    <w:rsid w:val="00185041"/>
    <w:rsid w:val="00185FF0"/>
    <w:rsid w:val="0018749E"/>
    <w:rsid w:val="001922E1"/>
    <w:rsid w:val="00193DC6"/>
    <w:rsid w:val="001940A4"/>
    <w:rsid w:val="00194667"/>
    <w:rsid w:val="00195DD5"/>
    <w:rsid w:val="001B1BE9"/>
    <w:rsid w:val="001B3A07"/>
    <w:rsid w:val="001B5CF5"/>
    <w:rsid w:val="001B76D0"/>
    <w:rsid w:val="001C1611"/>
    <w:rsid w:val="001D2BC8"/>
    <w:rsid w:val="001D42D1"/>
    <w:rsid w:val="001E4495"/>
    <w:rsid w:val="001E5790"/>
    <w:rsid w:val="001F15DE"/>
    <w:rsid w:val="001F349F"/>
    <w:rsid w:val="001F7E2B"/>
    <w:rsid w:val="00200308"/>
    <w:rsid w:val="00200A77"/>
    <w:rsid w:val="00202B4C"/>
    <w:rsid w:val="0020318A"/>
    <w:rsid w:val="002035DB"/>
    <w:rsid w:val="0020436D"/>
    <w:rsid w:val="00206133"/>
    <w:rsid w:val="00207F53"/>
    <w:rsid w:val="00225C8E"/>
    <w:rsid w:val="00230199"/>
    <w:rsid w:val="0023193D"/>
    <w:rsid w:val="00231AE3"/>
    <w:rsid w:val="00234050"/>
    <w:rsid w:val="00235F6D"/>
    <w:rsid w:val="002543DE"/>
    <w:rsid w:val="00257451"/>
    <w:rsid w:val="0026129E"/>
    <w:rsid w:val="00271E89"/>
    <w:rsid w:val="002725CA"/>
    <w:rsid w:val="0027390B"/>
    <w:rsid w:val="002747C3"/>
    <w:rsid w:val="0028506B"/>
    <w:rsid w:val="00287DF4"/>
    <w:rsid w:val="00291CA6"/>
    <w:rsid w:val="002961EC"/>
    <w:rsid w:val="002B1E6D"/>
    <w:rsid w:val="002B2DFD"/>
    <w:rsid w:val="002D1457"/>
    <w:rsid w:val="002D368E"/>
    <w:rsid w:val="002D3977"/>
    <w:rsid w:val="002D4BDC"/>
    <w:rsid w:val="002D5696"/>
    <w:rsid w:val="002D7241"/>
    <w:rsid w:val="002E2925"/>
    <w:rsid w:val="002E310E"/>
    <w:rsid w:val="002E4160"/>
    <w:rsid w:val="002E512E"/>
    <w:rsid w:val="002F0785"/>
    <w:rsid w:val="00300195"/>
    <w:rsid w:val="00310EE5"/>
    <w:rsid w:val="00312A56"/>
    <w:rsid w:val="003475F0"/>
    <w:rsid w:val="003522C3"/>
    <w:rsid w:val="003537B4"/>
    <w:rsid w:val="00354BE5"/>
    <w:rsid w:val="0036200B"/>
    <w:rsid w:val="0036332F"/>
    <w:rsid w:val="00366F95"/>
    <w:rsid w:val="00371564"/>
    <w:rsid w:val="003745A0"/>
    <w:rsid w:val="00383DBE"/>
    <w:rsid w:val="00391406"/>
    <w:rsid w:val="003A69FB"/>
    <w:rsid w:val="003B0A50"/>
    <w:rsid w:val="003B1114"/>
    <w:rsid w:val="003B3ED5"/>
    <w:rsid w:val="003C270E"/>
    <w:rsid w:val="003C3FF5"/>
    <w:rsid w:val="003C67AD"/>
    <w:rsid w:val="003D121B"/>
    <w:rsid w:val="003D1650"/>
    <w:rsid w:val="003D3F36"/>
    <w:rsid w:val="003D637B"/>
    <w:rsid w:val="003E05F7"/>
    <w:rsid w:val="003E0A84"/>
    <w:rsid w:val="003E2D5F"/>
    <w:rsid w:val="003E36D5"/>
    <w:rsid w:val="003E4D30"/>
    <w:rsid w:val="003F2B55"/>
    <w:rsid w:val="003F543A"/>
    <w:rsid w:val="003F7051"/>
    <w:rsid w:val="00404D0F"/>
    <w:rsid w:val="00407FC2"/>
    <w:rsid w:val="00415BD3"/>
    <w:rsid w:val="00422561"/>
    <w:rsid w:val="00423032"/>
    <w:rsid w:val="004257BF"/>
    <w:rsid w:val="00426814"/>
    <w:rsid w:val="00430093"/>
    <w:rsid w:val="00437C81"/>
    <w:rsid w:val="00441681"/>
    <w:rsid w:val="004462EE"/>
    <w:rsid w:val="004547BA"/>
    <w:rsid w:val="00455C80"/>
    <w:rsid w:val="00460A19"/>
    <w:rsid w:val="004667E8"/>
    <w:rsid w:val="00470242"/>
    <w:rsid w:val="0048591E"/>
    <w:rsid w:val="00490E4D"/>
    <w:rsid w:val="00495BB4"/>
    <w:rsid w:val="004A18D2"/>
    <w:rsid w:val="004A487D"/>
    <w:rsid w:val="004A5862"/>
    <w:rsid w:val="004A70DC"/>
    <w:rsid w:val="004B3D4E"/>
    <w:rsid w:val="004D3500"/>
    <w:rsid w:val="004D4558"/>
    <w:rsid w:val="004D4C03"/>
    <w:rsid w:val="004D7783"/>
    <w:rsid w:val="004E3D9D"/>
    <w:rsid w:val="004F4FD1"/>
    <w:rsid w:val="004F7B05"/>
    <w:rsid w:val="00505427"/>
    <w:rsid w:val="00506373"/>
    <w:rsid w:val="00506B6B"/>
    <w:rsid w:val="00510407"/>
    <w:rsid w:val="00511BA4"/>
    <w:rsid w:val="00512A7A"/>
    <w:rsid w:val="00515CB2"/>
    <w:rsid w:val="0051745E"/>
    <w:rsid w:val="00523901"/>
    <w:rsid w:val="0053039E"/>
    <w:rsid w:val="0053044B"/>
    <w:rsid w:val="005308C0"/>
    <w:rsid w:val="005319AC"/>
    <w:rsid w:val="00532A2D"/>
    <w:rsid w:val="00543051"/>
    <w:rsid w:val="00544B05"/>
    <w:rsid w:val="00580420"/>
    <w:rsid w:val="00582220"/>
    <w:rsid w:val="005856B9"/>
    <w:rsid w:val="00587331"/>
    <w:rsid w:val="0059230D"/>
    <w:rsid w:val="005930C7"/>
    <w:rsid w:val="00594280"/>
    <w:rsid w:val="005A4353"/>
    <w:rsid w:val="005A5455"/>
    <w:rsid w:val="005A546F"/>
    <w:rsid w:val="005A6221"/>
    <w:rsid w:val="005A6948"/>
    <w:rsid w:val="005B4E8E"/>
    <w:rsid w:val="005B7DB7"/>
    <w:rsid w:val="005C3588"/>
    <w:rsid w:val="005D0597"/>
    <w:rsid w:val="005D620E"/>
    <w:rsid w:val="005D776C"/>
    <w:rsid w:val="005D7E56"/>
    <w:rsid w:val="005E3276"/>
    <w:rsid w:val="005E6B6E"/>
    <w:rsid w:val="00600988"/>
    <w:rsid w:val="00600F0D"/>
    <w:rsid w:val="006122F2"/>
    <w:rsid w:val="0061677E"/>
    <w:rsid w:val="00621FDC"/>
    <w:rsid w:val="0062455C"/>
    <w:rsid w:val="006266F3"/>
    <w:rsid w:val="00631AF9"/>
    <w:rsid w:val="006345E1"/>
    <w:rsid w:val="00635AE1"/>
    <w:rsid w:val="0063739F"/>
    <w:rsid w:val="0064167C"/>
    <w:rsid w:val="00641F3B"/>
    <w:rsid w:val="00647775"/>
    <w:rsid w:val="006629E4"/>
    <w:rsid w:val="00671044"/>
    <w:rsid w:val="00676708"/>
    <w:rsid w:val="006909B6"/>
    <w:rsid w:val="006925EA"/>
    <w:rsid w:val="006A546C"/>
    <w:rsid w:val="006B544D"/>
    <w:rsid w:val="006B5A10"/>
    <w:rsid w:val="006B6FA7"/>
    <w:rsid w:val="006C0D8C"/>
    <w:rsid w:val="006C1F78"/>
    <w:rsid w:val="006C27A1"/>
    <w:rsid w:val="006D12A2"/>
    <w:rsid w:val="006D3CD6"/>
    <w:rsid w:val="006D4EEA"/>
    <w:rsid w:val="006D5B1D"/>
    <w:rsid w:val="006D71ED"/>
    <w:rsid w:val="006E6C1E"/>
    <w:rsid w:val="006E6D34"/>
    <w:rsid w:val="006E78D9"/>
    <w:rsid w:val="006F027A"/>
    <w:rsid w:val="006F21C3"/>
    <w:rsid w:val="006F66A4"/>
    <w:rsid w:val="006F6A6A"/>
    <w:rsid w:val="007008D1"/>
    <w:rsid w:val="00700A1D"/>
    <w:rsid w:val="00702E0B"/>
    <w:rsid w:val="00705DC6"/>
    <w:rsid w:val="00705F90"/>
    <w:rsid w:val="00706911"/>
    <w:rsid w:val="00710462"/>
    <w:rsid w:val="007148BC"/>
    <w:rsid w:val="00722147"/>
    <w:rsid w:val="0072482E"/>
    <w:rsid w:val="00725B20"/>
    <w:rsid w:val="007317EC"/>
    <w:rsid w:val="00735497"/>
    <w:rsid w:val="00744529"/>
    <w:rsid w:val="00744996"/>
    <w:rsid w:val="007451EF"/>
    <w:rsid w:val="007540F4"/>
    <w:rsid w:val="007619CF"/>
    <w:rsid w:val="0077081F"/>
    <w:rsid w:val="00773AD7"/>
    <w:rsid w:val="00773F35"/>
    <w:rsid w:val="007746ED"/>
    <w:rsid w:val="007811EF"/>
    <w:rsid w:val="0078121D"/>
    <w:rsid w:val="00782023"/>
    <w:rsid w:val="007826A6"/>
    <w:rsid w:val="00785980"/>
    <w:rsid w:val="00786378"/>
    <w:rsid w:val="007863CC"/>
    <w:rsid w:val="0079163A"/>
    <w:rsid w:val="00792D1C"/>
    <w:rsid w:val="007936DA"/>
    <w:rsid w:val="00795A17"/>
    <w:rsid w:val="00797826"/>
    <w:rsid w:val="007A1860"/>
    <w:rsid w:val="007A2A90"/>
    <w:rsid w:val="007B4A5E"/>
    <w:rsid w:val="007C1C32"/>
    <w:rsid w:val="007D7921"/>
    <w:rsid w:val="007E5724"/>
    <w:rsid w:val="007E5E5A"/>
    <w:rsid w:val="007E6769"/>
    <w:rsid w:val="007F6652"/>
    <w:rsid w:val="007F7330"/>
    <w:rsid w:val="00803744"/>
    <w:rsid w:val="0080535B"/>
    <w:rsid w:val="00807821"/>
    <w:rsid w:val="00813A1E"/>
    <w:rsid w:val="00814BB9"/>
    <w:rsid w:val="008164E1"/>
    <w:rsid w:val="0082507F"/>
    <w:rsid w:val="00825096"/>
    <w:rsid w:val="008250F8"/>
    <w:rsid w:val="00825CB8"/>
    <w:rsid w:val="00826FA0"/>
    <w:rsid w:val="008279DA"/>
    <w:rsid w:val="00833F32"/>
    <w:rsid w:val="0083450B"/>
    <w:rsid w:val="00837659"/>
    <w:rsid w:val="00840D87"/>
    <w:rsid w:val="00841CA8"/>
    <w:rsid w:val="00842690"/>
    <w:rsid w:val="00842A82"/>
    <w:rsid w:val="0084369C"/>
    <w:rsid w:val="00844F20"/>
    <w:rsid w:val="00847809"/>
    <w:rsid w:val="00854013"/>
    <w:rsid w:val="00856EC8"/>
    <w:rsid w:val="008647BE"/>
    <w:rsid w:val="00865D37"/>
    <w:rsid w:val="008727F8"/>
    <w:rsid w:val="008750F7"/>
    <w:rsid w:val="00876057"/>
    <w:rsid w:val="0088089E"/>
    <w:rsid w:val="00884A53"/>
    <w:rsid w:val="008875D1"/>
    <w:rsid w:val="00891856"/>
    <w:rsid w:val="008926A1"/>
    <w:rsid w:val="00895AA3"/>
    <w:rsid w:val="008A1BF6"/>
    <w:rsid w:val="008A47A3"/>
    <w:rsid w:val="008A7512"/>
    <w:rsid w:val="008B24C6"/>
    <w:rsid w:val="008B5697"/>
    <w:rsid w:val="008C2ABB"/>
    <w:rsid w:val="008C2C5C"/>
    <w:rsid w:val="008D31FF"/>
    <w:rsid w:val="008E2F7C"/>
    <w:rsid w:val="008E55EE"/>
    <w:rsid w:val="00913497"/>
    <w:rsid w:val="00915D2F"/>
    <w:rsid w:val="00916454"/>
    <w:rsid w:val="00921692"/>
    <w:rsid w:val="009226E6"/>
    <w:rsid w:val="009227A7"/>
    <w:rsid w:val="009262FC"/>
    <w:rsid w:val="0092699E"/>
    <w:rsid w:val="00931673"/>
    <w:rsid w:val="00941B8F"/>
    <w:rsid w:val="0094265C"/>
    <w:rsid w:val="00947C13"/>
    <w:rsid w:val="00955E10"/>
    <w:rsid w:val="00962B74"/>
    <w:rsid w:val="00962E61"/>
    <w:rsid w:val="00963E13"/>
    <w:rsid w:val="00965B65"/>
    <w:rsid w:val="00966213"/>
    <w:rsid w:val="00967A2A"/>
    <w:rsid w:val="00970645"/>
    <w:rsid w:val="0097448E"/>
    <w:rsid w:val="0097616A"/>
    <w:rsid w:val="00976712"/>
    <w:rsid w:val="009807C5"/>
    <w:rsid w:val="00981692"/>
    <w:rsid w:val="009875AF"/>
    <w:rsid w:val="00996623"/>
    <w:rsid w:val="009A1B3D"/>
    <w:rsid w:val="009A6076"/>
    <w:rsid w:val="009C1F61"/>
    <w:rsid w:val="009C3876"/>
    <w:rsid w:val="009D0AA9"/>
    <w:rsid w:val="009D0EE7"/>
    <w:rsid w:val="009D5CAF"/>
    <w:rsid w:val="009D66A2"/>
    <w:rsid w:val="009D713A"/>
    <w:rsid w:val="009E0D01"/>
    <w:rsid w:val="009E48B6"/>
    <w:rsid w:val="009F2D48"/>
    <w:rsid w:val="00A0468D"/>
    <w:rsid w:val="00A07229"/>
    <w:rsid w:val="00A102CA"/>
    <w:rsid w:val="00A116EE"/>
    <w:rsid w:val="00A15874"/>
    <w:rsid w:val="00A15DE7"/>
    <w:rsid w:val="00A177AB"/>
    <w:rsid w:val="00A26C19"/>
    <w:rsid w:val="00A33265"/>
    <w:rsid w:val="00A418B4"/>
    <w:rsid w:val="00A47B1A"/>
    <w:rsid w:val="00A55DE1"/>
    <w:rsid w:val="00A70391"/>
    <w:rsid w:val="00A70E54"/>
    <w:rsid w:val="00A72299"/>
    <w:rsid w:val="00A73CF7"/>
    <w:rsid w:val="00A77764"/>
    <w:rsid w:val="00A8692C"/>
    <w:rsid w:val="00A8704D"/>
    <w:rsid w:val="00A874A4"/>
    <w:rsid w:val="00A9001C"/>
    <w:rsid w:val="00A9488F"/>
    <w:rsid w:val="00AA1057"/>
    <w:rsid w:val="00AA2104"/>
    <w:rsid w:val="00AB4D50"/>
    <w:rsid w:val="00AB62AC"/>
    <w:rsid w:val="00AB7B35"/>
    <w:rsid w:val="00AC129F"/>
    <w:rsid w:val="00AC20B6"/>
    <w:rsid w:val="00AC4EC6"/>
    <w:rsid w:val="00AD0A7D"/>
    <w:rsid w:val="00AD3A6F"/>
    <w:rsid w:val="00AD5DD7"/>
    <w:rsid w:val="00AD5FC0"/>
    <w:rsid w:val="00AE136D"/>
    <w:rsid w:val="00AE2448"/>
    <w:rsid w:val="00AE7E78"/>
    <w:rsid w:val="00AF0B8E"/>
    <w:rsid w:val="00AF2329"/>
    <w:rsid w:val="00AF4DC0"/>
    <w:rsid w:val="00AF5D9B"/>
    <w:rsid w:val="00B00C11"/>
    <w:rsid w:val="00B02E8B"/>
    <w:rsid w:val="00B074E1"/>
    <w:rsid w:val="00B1711D"/>
    <w:rsid w:val="00B20501"/>
    <w:rsid w:val="00B244B5"/>
    <w:rsid w:val="00B300B2"/>
    <w:rsid w:val="00B30C1C"/>
    <w:rsid w:val="00B3200D"/>
    <w:rsid w:val="00B4231C"/>
    <w:rsid w:val="00B4555A"/>
    <w:rsid w:val="00B45DCC"/>
    <w:rsid w:val="00B50125"/>
    <w:rsid w:val="00B52310"/>
    <w:rsid w:val="00B5252E"/>
    <w:rsid w:val="00B52B4B"/>
    <w:rsid w:val="00B55C4B"/>
    <w:rsid w:val="00B56886"/>
    <w:rsid w:val="00B57730"/>
    <w:rsid w:val="00B579BD"/>
    <w:rsid w:val="00B642DE"/>
    <w:rsid w:val="00B654D1"/>
    <w:rsid w:val="00B6656B"/>
    <w:rsid w:val="00B82922"/>
    <w:rsid w:val="00B839E3"/>
    <w:rsid w:val="00B9380A"/>
    <w:rsid w:val="00B93F16"/>
    <w:rsid w:val="00B960A5"/>
    <w:rsid w:val="00BA116B"/>
    <w:rsid w:val="00BA52D9"/>
    <w:rsid w:val="00BB24A3"/>
    <w:rsid w:val="00BC0257"/>
    <w:rsid w:val="00BC0501"/>
    <w:rsid w:val="00BC4A42"/>
    <w:rsid w:val="00BC6283"/>
    <w:rsid w:val="00BD4895"/>
    <w:rsid w:val="00BE09B7"/>
    <w:rsid w:val="00BE154E"/>
    <w:rsid w:val="00BE6A46"/>
    <w:rsid w:val="00BF3082"/>
    <w:rsid w:val="00BF7D2C"/>
    <w:rsid w:val="00C01F5C"/>
    <w:rsid w:val="00C03723"/>
    <w:rsid w:val="00C040DD"/>
    <w:rsid w:val="00C056ED"/>
    <w:rsid w:val="00C154C9"/>
    <w:rsid w:val="00C16583"/>
    <w:rsid w:val="00C2678D"/>
    <w:rsid w:val="00C341F2"/>
    <w:rsid w:val="00C358E1"/>
    <w:rsid w:val="00C36442"/>
    <w:rsid w:val="00C46C10"/>
    <w:rsid w:val="00C54751"/>
    <w:rsid w:val="00C55015"/>
    <w:rsid w:val="00C6567E"/>
    <w:rsid w:val="00C70F18"/>
    <w:rsid w:val="00C72B8A"/>
    <w:rsid w:val="00C74ACD"/>
    <w:rsid w:val="00C9016D"/>
    <w:rsid w:val="00C9689A"/>
    <w:rsid w:val="00C97315"/>
    <w:rsid w:val="00CA0041"/>
    <w:rsid w:val="00CA4DD1"/>
    <w:rsid w:val="00CA7935"/>
    <w:rsid w:val="00CB00AD"/>
    <w:rsid w:val="00CC4A2B"/>
    <w:rsid w:val="00CC7A95"/>
    <w:rsid w:val="00CD16E1"/>
    <w:rsid w:val="00CD216B"/>
    <w:rsid w:val="00CD25CC"/>
    <w:rsid w:val="00CD3DB5"/>
    <w:rsid w:val="00CD60A2"/>
    <w:rsid w:val="00CE069E"/>
    <w:rsid w:val="00CE7BFB"/>
    <w:rsid w:val="00CF17E1"/>
    <w:rsid w:val="00D03667"/>
    <w:rsid w:val="00D03DA6"/>
    <w:rsid w:val="00D0473F"/>
    <w:rsid w:val="00D052E1"/>
    <w:rsid w:val="00D12F23"/>
    <w:rsid w:val="00D20DB3"/>
    <w:rsid w:val="00D267F1"/>
    <w:rsid w:val="00D27E3C"/>
    <w:rsid w:val="00D374B0"/>
    <w:rsid w:val="00D45F47"/>
    <w:rsid w:val="00D55746"/>
    <w:rsid w:val="00D56888"/>
    <w:rsid w:val="00D578A8"/>
    <w:rsid w:val="00D57FA8"/>
    <w:rsid w:val="00D60024"/>
    <w:rsid w:val="00D622AF"/>
    <w:rsid w:val="00D6272F"/>
    <w:rsid w:val="00D64C31"/>
    <w:rsid w:val="00D666DE"/>
    <w:rsid w:val="00D71587"/>
    <w:rsid w:val="00D7727B"/>
    <w:rsid w:val="00D772CD"/>
    <w:rsid w:val="00D818DC"/>
    <w:rsid w:val="00D81CA1"/>
    <w:rsid w:val="00D81D02"/>
    <w:rsid w:val="00D851B1"/>
    <w:rsid w:val="00D86D5B"/>
    <w:rsid w:val="00D91EC9"/>
    <w:rsid w:val="00D963C7"/>
    <w:rsid w:val="00D96CD4"/>
    <w:rsid w:val="00D97C44"/>
    <w:rsid w:val="00DA558A"/>
    <w:rsid w:val="00DB2D2F"/>
    <w:rsid w:val="00DB3445"/>
    <w:rsid w:val="00DC0331"/>
    <w:rsid w:val="00DC0EFB"/>
    <w:rsid w:val="00DD0567"/>
    <w:rsid w:val="00DD1B6F"/>
    <w:rsid w:val="00DE427D"/>
    <w:rsid w:val="00DE5A33"/>
    <w:rsid w:val="00DE65C7"/>
    <w:rsid w:val="00E007D8"/>
    <w:rsid w:val="00E0407C"/>
    <w:rsid w:val="00E1108C"/>
    <w:rsid w:val="00E26C81"/>
    <w:rsid w:val="00E30A46"/>
    <w:rsid w:val="00E3204D"/>
    <w:rsid w:val="00E478A4"/>
    <w:rsid w:val="00E47F53"/>
    <w:rsid w:val="00E54A9C"/>
    <w:rsid w:val="00E57057"/>
    <w:rsid w:val="00E61F9A"/>
    <w:rsid w:val="00E66755"/>
    <w:rsid w:val="00E77546"/>
    <w:rsid w:val="00E85FEA"/>
    <w:rsid w:val="00EA6475"/>
    <w:rsid w:val="00EA7656"/>
    <w:rsid w:val="00EB2741"/>
    <w:rsid w:val="00EB72E8"/>
    <w:rsid w:val="00ED06E3"/>
    <w:rsid w:val="00EF0C82"/>
    <w:rsid w:val="00EF2DEE"/>
    <w:rsid w:val="00EF42F9"/>
    <w:rsid w:val="00EF4975"/>
    <w:rsid w:val="00EF5A06"/>
    <w:rsid w:val="00F01279"/>
    <w:rsid w:val="00F01604"/>
    <w:rsid w:val="00F07573"/>
    <w:rsid w:val="00F07D08"/>
    <w:rsid w:val="00F07F9B"/>
    <w:rsid w:val="00F2230C"/>
    <w:rsid w:val="00F23F4F"/>
    <w:rsid w:val="00F240BA"/>
    <w:rsid w:val="00F27E03"/>
    <w:rsid w:val="00F306C4"/>
    <w:rsid w:val="00F414AF"/>
    <w:rsid w:val="00F55419"/>
    <w:rsid w:val="00F55AA7"/>
    <w:rsid w:val="00F562E4"/>
    <w:rsid w:val="00F57922"/>
    <w:rsid w:val="00F633CE"/>
    <w:rsid w:val="00F6413C"/>
    <w:rsid w:val="00F64813"/>
    <w:rsid w:val="00F7281E"/>
    <w:rsid w:val="00F77070"/>
    <w:rsid w:val="00F8127C"/>
    <w:rsid w:val="00F816FD"/>
    <w:rsid w:val="00F86148"/>
    <w:rsid w:val="00F903D3"/>
    <w:rsid w:val="00F920B6"/>
    <w:rsid w:val="00FA0578"/>
    <w:rsid w:val="00FA4717"/>
    <w:rsid w:val="00FA4B30"/>
    <w:rsid w:val="00FB0DBB"/>
    <w:rsid w:val="00FB6189"/>
    <w:rsid w:val="00FB7D07"/>
    <w:rsid w:val="00FC0CA9"/>
    <w:rsid w:val="00FC1D11"/>
    <w:rsid w:val="00FC73D3"/>
    <w:rsid w:val="00FD0724"/>
    <w:rsid w:val="00FD294F"/>
    <w:rsid w:val="00FD4103"/>
    <w:rsid w:val="00FD6163"/>
    <w:rsid w:val="00FD7173"/>
    <w:rsid w:val="00FE387B"/>
    <w:rsid w:val="00FE59A2"/>
    <w:rsid w:val="00FF47A5"/>
    <w:rsid w:val="00FF67CB"/>
    <w:rsid w:val="00FF67F7"/>
    <w:rsid w:val="00FF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19"/>
        <w:szCs w:val="19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1611"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b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Wingdings" w:hAnsi="Wingdings"/>
      <w:b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Wingdings" w:hAnsi="Wingdings"/>
      <w:b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Arial" w:eastAsia="Times New Roman" w:hAnsi="Arial" w:cs="Aria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9z0">
    <w:name w:val="WW8Num19z0"/>
    <w:rPr>
      <w:rFonts w:ascii="Arial" w:eastAsia="Times New Roman" w:hAnsi="Arial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pdfpagina">
    <w:name w:val="pdf.pagina"/>
    <w:rPr>
      <w:rFonts w:ascii="Arial" w:hAnsi="Arial"/>
      <w:b/>
      <w:sz w:val="18"/>
    </w:rPr>
  </w:style>
  <w:style w:type="character" w:styleId="Hyperlink">
    <w:name w:val="Hyperlink"/>
    <w:rPr>
      <w:strike w:val="0"/>
      <w:dstrike w:val="0"/>
      <w:color w:val="003366"/>
      <w:u w:val="none"/>
    </w:rPr>
  </w:style>
  <w:style w:type="character" w:customStyle="1" w:styleId="ArialRegular">
    <w:name w:val="Arial_Regular"/>
    <w:rPr>
      <w:rFonts w:ascii="Arial" w:hAnsi="Arial"/>
      <w:sz w:val="20"/>
      <w:szCs w:val="20"/>
    </w:rPr>
  </w:style>
  <w:style w:type="character" w:customStyle="1" w:styleId="berschrift1Zchn">
    <w:name w:val="Überschrift 1 Zchn"/>
    <w:rPr>
      <w:b/>
      <w:sz w:val="28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dffusszeile">
    <w:name w:val="pdf.fusszeile"/>
    <w:pPr>
      <w:suppressAutoHyphens/>
      <w:spacing w:before="20" w:line="118" w:lineRule="exact"/>
    </w:pPr>
    <w:rPr>
      <w:rFonts w:eastAsia="Arial"/>
      <w:sz w:val="10"/>
      <w:lang w:eastAsia="ar-SA"/>
    </w:rPr>
  </w:style>
  <w:style w:type="paragraph" w:customStyle="1" w:styleId="07Tabellenkopf">
    <w:name w:val="07_Tabellenkopf"/>
    <w:pPr>
      <w:suppressAutoHyphens/>
      <w:spacing w:before="40" w:after="40"/>
    </w:pPr>
    <w:rPr>
      <w:rFonts w:eastAsia="Arial"/>
      <w:b/>
      <w:color w:val="FFFFFF"/>
      <w:lang w:eastAsia="ar-SA"/>
    </w:rPr>
  </w:style>
  <w:style w:type="paragraph" w:customStyle="1" w:styleId="01Stoffverteilungsplan">
    <w:name w:val="01_Stoffverteilungsplan"/>
    <w:basedOn w:val="Standard"/>
    <w:pPr>
      <w:spacing w:before="20"/>
    </w:pPr>
    <w:rPr>
      <w:b/>
      <w:sz w:val="28"/>
      <w:szCs w:val="28"/>
    </w:rPr>
  </w:style>
  <w:style w:type="paragraph" w:customStyle="1" w:styleId="02Titel">
    <w:name w:val="02_Titel"/>
    <w:basedOn w:val="Standard"/>
    <w:pPr>
      <w:spacing w:before="144" w:after="144"/>
    </w:pPr>
    <w:rPr>
      <w:b/>
    </w:rPr>
  </w:style>
  <w:style w:type="paragraph" w:customStyle="1" w:styleId="03Band">
    <w:name w:val="03_Band"/>
    <w:basedOn w:val="Standard"/>
    <w:pPr>
      <w:spacing w:before="20"/>
    </w:pPr>
    <w:rPr>
      <w:b/>
    </w:rPr>
  </w:style>
  <w:style w:type="paragraph" w:customStyle="1" w:styleId="04ISBN">
    <w:name w:val="04_ISBN"/>
    <w:basedOn w:val="Standard"/>
    <w:pPr>
      <w:spacing w:before="20"/>
    </w:pPr>
    <w:rPr>
      <w:b/>
    </w:rPr>
  </w:style>
  <w:style w:type="paragraph" w:customStyle="1" w:styleId="05Schule">
    <w:name w:val="05_Schule"/>
    <w:basedOn w:val="Standard"/>
    <w:pPr>
      <w:spacing w:before="20"/>
    </w:pPr>
  </w:style>
  <w:style w:type="paragraph" w:customStyle="1" w:styleId="06Lehrer">
    <w:name w:val="06_Lehrer"/>
    <w:basedOn w:val="Standard"/>
    <w:pPr>
      <w:spacing w:before="20"/>
    </w:pPr>
  </w:style>
  <w:style w:type="paragraph" w:customStyle="1" w:styleId="08Ueberschrift">
    <w:name w:val="08_Ueberschrift"/>
    <w:basedOn w:val="Standard"/>
    <w:pPr>
      <w:spacing w:before="40" w:after="40"/>
    </w:pPr>
    <w:rPr>
      <w:b/>
      <w:bCs/>
    </w:rPr>
  </w:style>
  <w:style w:type="paragraph" w:customStyle="1" w:styleId="09Schwerpunkte">
    <w:name w:val="09_Schwerpunkte"/>
    <w:pPr>
      <w:tabs>
        <w:tab w:val="left" w:pos="170"/>
      </w:tabs>
      <w:suppressAutoHyphens/>
      <w:autoSpaceDE w:val="0"/>
      <w:spacing w:before="40" w:after="40"/>
    </w:pPr>
    <w:rPr>
      <w:rFonts w:eastAsia="Arial"/>
      <w:b/>
      <w:bCs/>
      <w:lang w:eastAsia="ar-SA"/>
    </w:rPr>
  </w:style>
  <w:style w:type="paragraph" w:customStyle="1" w:styleId="10Kapitel">
    <w:name w:val="10_Kapitel"/>
    <w:basedOn w:val="Standard"/>
    <w:pPr>
      <w:tabs>
        <w:tab w:val="left" w:pos="170"/>
      </w:tabs>
      <w:spacing w:before="96" w:after="40"/>
      <w:ind w:left="227" w:hanging="227"/>
    </w:pPr>
    <w:rPr>
      <w:b/>
    </w:rPr>
  </w:style>
  <w:style w:type="paragraph" w:customStyle="1" w:styleId="11KapitelThemen">
    <w:name w:val="11_Kapitel_Themen"/>
    <w:basedOn w:val="Standard"/>
    <w:pPr>
      <w:tabs>
        <w:tab w:val="left" w:pos="170"/>
      </w:tabs>
      <w:spacing w:before="40" w:after="40"/>
    </w:pPr>
  </w:style>
  <w:style w:type="paragraph" w:customStyle="1" w:styleId="12Methoden">
    <w:name w:val="12_Methoden"/>
    <w:basedOn w:val="Standard"/>
    <w:pPr>
      <w:spacing w:before="40" w:after="40"/>
    </w:pPr>
  </w:style>
  <w:style w:type="paragraph" w:customStyle="1" w:styleId="Textkrper21">
    <w:name w:val="Textkörper 21"/>
    <w:basedOn w:val="Standard"/>
    <w:rPr>
      <w:color w:val="999999"/>
      <w:szCs w:val="24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customStyle="1" w:styleId="Formatvorlage1">
    <w:name w:val="Formatvorlage1"/>
    <w:basedOn w:val="11KapitelThemen"/>
    <w:qFormat/>
    <w:rsid w:val="001B3A07"/>
    <w:pPr>
      <w:snapToGrid w:val="0"/>
      <w:spacing w:before="96" w:after="96"/>
    </w:pPr>
    <w:rPr>
      <w:sz w:val="18"/>
      <w:szCs w:val="18"/>
    </w:rPr>
  </w:style>
  <w:style w:type="paragraph" w:customStyle="1" w:styleId="Formatvorlage2">
    <w:name w:val="Formatvorlage2"/>
    <w:basedOn w:val="Standard"/>
    <w:qFormat/>
    <w:rsid w:val="001B3A07"/>
    <w:pPr>
      <w:autoSpaceDE w:val="0"/>
      <w:snapToGrid w:val="0"/>
      <w:spacing w:before="96"/>
    </w:pPr>
    <w:rPr>
      <w:b/>
      <w:bCs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39F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39FA"/>
    <w:rPr>
      <w:rFonts w:ascii="Tahoma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8345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19"/>
        <w:szCs w:val="19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1611"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b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Wingdings" w:hAnsi="Wingdings"/>
      <w:b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Wingdings" w:hAnsi="Wingdings"/>
      <w:b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Arial" w:eastAsia="Times New Roman" w:hAnsi="Arial" w:cs="Aria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9z0">
    <w:name w:val="WW8Num19z0"/>
    <w:rPr>
      <w:rFonts w:ascii="Arial" w:eastAsia="Times New Roman" w:hAnsi="Arial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Absatz-Standardschriftart1">
    <w:name w:val="Absatz-Standardschriftart1"/>
  </w:style>
  <w:style w:type="character" w:styleId="Seitenzahl">
    <w:name w:val="page number"/>
    <w:basedOn w:val="Absatz-Standardschriftart1"/>
  </w:style>
  <w:style w:type="character" w:customStyle="1" w:styleId="pdfpagina">
    <w:name w:val="pdf.pagina"/>
    <w:rPr>
      <w:rFonts w:ascii="Arial" w:hAnsi="Arial"/>
      <w:b/>
      <w:sz w:val="18"/>
    </w:rPr>
  </w:style>
  <w:style w:type="character" w:styleId="Hyperlink">
    <w:name w:val="Hyperlink"/>
    <w:rPr>
      <w:strike w:val="0"/>
      <w:dstrike w:val="0"/>
      <w:color w:val="003366"/>
      <w:u w:val="none"/>
    </w:rPr>
  </w:style>
  <w:style w:type="character" w:customStyle="1" w:styleId="ArialRegular">
    <w:name w:val="Arial_Regular"/>
    <w:rPr>
      <w:rFonts w:ascii="Arial" w:hAnsi="Arial"/>
      <w:sz w:val="20"/>
      <w:szCs w:val="20"/>
    </w:rPr>
  </w:style>
  <w:style w:type="character" w:customStyle="1" w:styleId="berschrift1Zchn">
    <w:name w:val="Überschrift 1 Zchn"/>
    <w:rPr>
      <w:b/>
      <w:sz w:val="28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pdffusszeile">
    <w:name w:val="pdf.fusszeile"/>
    <w:pPr>
      <w:suppressAutoHyphens/>
      <w:spacing w:before="20" w:line="118" w:lineRule="exact"/>
    </w:pPr>
    <w:rPr>
      <w:rFonts w:eastAsia="Arial"/>
      <w:sz w:val="10"/>
      <w:lang w:eastAsia="ar-SA"/>
    </w:rPr>
  </w:style>
  <w:style w:type="paragraph" w:customStyle="1" w:styleId="07Tabellenkopf">
    <w:name w:val="07_Tabellenkopf"/>
    <w:pPr>
      <w:suppressAutoHyphens/>
      <w:spacing w:before="40" w:after="40"/>
    </w:pPr>
    <w:rPr>
      <w:rFonts w:eastAsia="Arial"/>
      <w:b/>
      <w:color w:val="FFFFFF"/>
      <w:lang w:eastAsia="ar-SA"/>
    </w:rPr>
  </w:style>
  <w:style w:type="paragraph" w:customStyle="1" w:styleId="01Stoffverteilungsplan">
    <w:name w:val="01_Stoffverteilungsplan"/>
    <w:basedOn w:val="Standard"/>
    <w:pPr>
      <w:spacing w:before="20"/>
    </w:pPr>
    <w:rPr>
      <w:b/>
      <w:sz w:val="28"/>
      <w:szCs w:val="28"/>
    </w:rPr>
  </w:style>
  <w:style w:type="paragraph" w:customStyle="1" w:styleId="02Titel">
    <w:name w:val="02_Titel"/>
    <w:basedOn w:val="Standard"/>
    <w:pPr>
      <w:spacing w:before="144" w:after="144"/>
    </w:pPr>
    <w:rPr>
      <w:b/>
    </w:rPr>
  </w:style>
  <w:style w:type="paragraph" w:customStyle="1" w:styleId="03Band">
    <w:name w:val="03_Band"/>
    <w:basedOn w:val="Standard"/>
    <w:pPr>
      <w:spacing w:before="20"/>
    </w:pPr>
    <w:rPr>
      <w:b/>
    </w:rPr>
  </w:style>
  <w:style w:type="paragraph" w:customStyle="1" w:styleId="04ISBN">
    <w:name w:val="04_ISBN"/>
    <w:basedOn w:val="Standard"/>
    <w:pPr>
      <w:spacing w:before="20"/>
    </w:pPr>
    <w:rPr>
      <w:b/>
    </w:rPr>
  </w:style>
  <w:style w:type="paragraph" w:customStyle="1" w:styleId="05Schule">
    <w:name w:val="05_Schule"/>
    <w:basedOn w:val="Standard"/>
    <w:pPr>
      <w:spacing w:before="20"/>
    </w:pPr>
  </w:style>
  <w:style w:type="paragraph" w:customStyle="1" w:styleId="06Lehrer">
    <w:name w:val="06_Lehrer"/>
    <w:basedOn w:val="Standard"/>
    <w:pPr>
      <w:spacing w:before="20"/>
    </w:pPr>
  </w:style>
  <w:style w:type="paragraph" w:customStyle="1" w:styleId="08Ueberschrift">
    <w:name w:val="08_Ueberschrift"/>
    <w:basedOn w:val="Standard"/>
    <w:pPr>
      <w:spacing w:before="40" w:after="40"/>
    </w:pPr>
    <w:rPr>
      <w:b/>
      <w:bCs/>
    </w:rPr>
  </w:style>
  <w:style w:type="paragraph" w:customStyle="1" w:styleId="09Schwerpunkte">
    <w:name w:val="09_Schwerpunkte"/>
    <w:pPr>
      <w:tabs>
        <w:tab w:val="left" w:pos="170"/>
      </w:tabs>
      <w:suppressAutoHyphens/>
      <w:autoSpaceDE w:val="0"/>
      <w:spacing w:before="40" w:after="40"/>
    </w:pPr>
    <w:rPr>
      <w:rFonts w:eastAsia="Arial"/>
      <w:b/>
      <w:bCs/>
      <w:lang w:eastAsia="ar-SA"/>
    </w:rPr>
  </w:style>
  <w:style w:type="paragraph" w:customStyle="1" w:styleId="10Kapitel">
    <w:name w:val="10_Kapitel"/>
    <w:basedOn w:val="Standard"/>
    <w:pPr>
      <w:tabs>
        <w:tab w:val="left" w:pos="170"/>
      </w:tabs>
      <w:spacing w:before="96" w:after="40"/>
      <w:ind w:left="227" w:hanging="227"/>
    </w:pPr>
    <w:rPr>
      <w:b/>
    </w:rPr>
  </w:style>
  <w:style w:type="paragraph" w:customStyle="1" w:styleId="11KapitelThemen">
    <w:name w:val="11_Kapitel_Themen"/>
    <w:basedOn w:val="Standard"/>
    <w:pPr>
      <w:tabs>
        <w:tab w:val="left" w:pos="170"/>
      </w:tabs>
      <w:spacing w:before="40" w:after="40"/>
    </w:pPr>
  </w:style>
  <w:style w:type="paragraph" w:customStyle="1" w:styleId="12Methoden">
    <w:name w:val="12_Methoden"/>
    <w:basedOn w:val="Standard"/>
    <w:pPr>
      <w:spacing w:before="40" w:after="40"/>
    </w:pPr>
  </w:style>
  <w:style w:type="paragraph" w:customStyle="1" w:styleId="Textkrper21">
    <w:name w:val="Textkörper 21"/>
    <w:basedOn w:val="Standard"/>
    <w:rPr>
      <w:color w:val="999999"/>
      <w:szCs w:val="24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customStyle="1" w:styleId="Formatvorlage1">
    <w:name w:val="Formatvorlage1"/>
    <w:basedOn w:val="11KapitelThemen"/>
    <w:qFormat/>
    <w:rsid w:val="001B3A07"/>
    <w:pPr>
      <w:snapToGrid w:val="0"/>
      <w:spacing w:before="96" w:after="96"/>
    </w:pPr>
    <w:rPr>
      <w:sz w:val="18"/>
      <w:szCs w:val="18"/>
    </w:rPr>
  </w:style>
  <w:style w:type="paragraph" w:customStyle="1" w:styleId="Formatvorlage2">
    <w:name w:val="Formatvorlage2"/>
    <w:basedOn w:val="Standard"/>
    <w:qFormat/>
    <w:rsid w:val="001B3A07"/>
    <w:pPr>
      <w:autoSpaceDE w:val="0"/>
      <w:snapToGrid w:val="0"/>
      <w:spacing w:before="96"/>
    </w:pPr>
    <w:rPr>
      <w:b/>
      <w:bCs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39F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39FA"/>
    <w:rPr>
      <w:rFonts w:ascii="Tahoma" w:hAnsi="Tahoma" w:cs="Tahoma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8345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1C71E-DC92-4BCE-8770-E1A54A49B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2229</Words>
  <Characters>14043</Characters>
  <Application>Microsoft Office Word</Application>
  <DocSecurity>0</DocSecurity>
  <Lines>117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 GmbH</Company>
  <LinksUpToDate>false</LinksUpToDate>
  <CharactersWithSpaces>16240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Sünder-Ahrens, Daniela</cp:lastModifiedBy>
  <cp:revision>3</cp:revision>
  <cp:lastPrinted>2016-03-29T08:53:00Z</cp:lastPrinted>
  <dcterms:created xsi:type="dcterms:W3CDTF">2017-03-09T12:32:00Z</dcterms:created>
  <dcterms:modified xsi:type="dcterms:W3CDTF">2017-03-13T15:09:00Z</dcterms:modified>
</cp:coreProperties>
</file>