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3" w:type="dxa"/>
        <w:tblInd w:w="10" w:type="dxa"/>
        <w:tblBorders>
          <w:top w:val="single" w:sz="8" w:space="0" w:color="00CCFF"/>
          <w:left w:val="single" w:sz="8" w:space="0" w:color="00CCFF"/>
          <w:bottom w:val="single" w:sz="8" w:space="0" w:color="00CCFF"/>
          <w:right w:val="single" w:sz="8" w:space="0" w:color="00CCFF"/>
          <w:insideH w:val="single" w:sz="8" w:space="0" w:color="00CCFF"/>
          <w:insideV w:val="single" w:sz="8" w:space="0" w:color="00CCFF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4395"/>
        <w:gridCol w:w="3138"/>
        <w:gridCol w:w="5241"/>
        <w:gridCol w:w="589"/>
        <w:gridCol w:w="337"/>
        <w:gridCol w:w="1623"/>
      </w:tblGrid>
      <w:tr w:rsidR="000737FD" w:rsidRPr="0029212D" w:rsidTr="00867015">
        <w:trPr>
          <w:trHeight w:val="278"/>
        </w:trPr>
        <w:tc>
          <w:tcPr>
            <w:tcW w:w="439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0737FD" w:rsidRPr="005A71FC" w:rsidRDefault="00DE0DA2" w:rsidP="000737FD">
            <w:pPr>
              <w:tabs>
                <w:tab w:val="left" w:pos="1560"/>
                <w:tab w:val="left" w:pos="3261"/>
              </w:tabs>
              <w:spacing w:line="288" w:lineRule="auto"/>
              <w:rPr>
                <w:color w:val="FF0000"/>
                <w:lang w:val="en-US"/>
              </w:rPr>
            </w:pPr>
            <w:bookmarkStart w:id="0" w:name="_GoBack"/>
            <w:bookmarkEnd w:id="0"/>
            <w:r>
              <w:rPr>
                <w:noProof/>
                <w:color w:val="066089"/>
              </w:rPr>
              <w:drawing>
                <wp:inline distT="0" distB="0" distL="0" distR="0">
                  <wp:extent cx="1133475" cy="1609725"/>
                  <wp:effectExtent l="0" t="0" r="9525" b="9525"/>
                  <wp:docPr id="1" name="Bild 1" descr="Zebr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br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6285">
              <w:rPr>
                <w:color w:val="066089"/>
              </w:rPr>
              <w:t xml:space="preserve">   </w:t>
            </w:r>
            <w:r>
              <w:rPr>
                <w:rFonts w:ascii="PoloWeb" w:hAnsi="PoloWeb"/>
                <w:noProof/>
                <w:color w:val="066089"/>
              </w:rPr>
              <w:drawing>
                <wp:inline distT="0" distB="0" distL="0" distR="0">
                  <wp:extent cx="1143000" cy="1628775"/>
                  <wp:effectExtent l="0" t="0" r="0" b="9525"/>
                  <wp:docPr id="2" name="Bild 2" descr="Zebr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br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gridSpan w:val="2"/>
            <w:shd w:val="clear" w:color="auto" w:fill="auto"/>
            <w:tcMar>
              <w:left w:w="108" w:type="dxa"/>
            </w:tcMar>
          </w:tcPr>
          <w:p w:rsidR="000737FD" w:rsidRDefault="000737FD" w:rsidP="002C74FE">
            <w:pPr>
              <w:pStyle w:val="KeinAbsatzformat"/>
              <w:rPr>
                <w:b/>
              </w:rPr>
            </w:pPr>
            <w:r>
              <w:rPr>
                <w:b/>
              </w:rPr>
              <w:t>Zebra Ausleihhefte Sprache (3-12-</w:t>
            </w:r>
            <w:r w:rsidR="0061645B">
              <w:rPr>
                <w:b/>
              </w:rPr>
              <w:t>270860-3</w:t>
            </w:r>
            <w:r>
              <w:rPr>
                <w:b/>
              </w:rPr>
              <w:t xml:space="preserve"> ) und</w:t>
            </w:r>
          </w:p>
          <w:p w:rsidR="000737FD" w:rsidRPr="0029212D" w:rsidRDefault="009E3D88" w:rsidP="002C74FE">
            <w:pPr>
              <w:pStyle w:val="KeinAbsatzformat"/>
              <w:rPr>
                <w:b/>
              </w:rPr>
            </w:pPr>
            <w:r>
              <w:rPr>
                <w:b/>
              </w:rPr>
              <w:t>Lesen/S</w:t>
            </w:r>
            <w:r w:rsidR="000737FD">
              <w:rPr>
                <w:b/>
              </w:rPr>
              <w:t>chreiben (3-12-</w:t>
            </w:r>
            <w:r w:rsidR="0061645B">
              <w:rPr>
                <w:b/>
              </w:rPr>
              <w:t>270861-0)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0737FD" w:rsidRPr="0029212D" w:rsidRDefault="000737FD" w:rsidP="002C74FE">
            <w:pPr>
              <w:spacing w:before="20" w:line="288" w:lineRule="auto"/>
            </w:pPr>
          </w:p>
        </w:tc>
      </w:tr>
      <w:tr w:rsidR="000737FD" w:rsidRPr="0029212D" w:rsidTr="00867015">
        <w:trPr>
          <w:trHeight w:val="284"/>
        </w:trPr>
        <w:tc>
          <w:tcPr>
            <w:tcW w:w="4395" w:type="dxa"/>
            <w:vMerge/>
            <w:shd w:val="clear" w:color="auto" w:fill="auto"/>
          </w:tcPr>
          <w:p w:rsidR="000737FD" w:rsidRPr="0029212D" w:rsidRDefault="000737FD" w:rsidP="002C74FE">
            <w:pPr>
              <w:spacing w:line="288" w:lineRule="auto"/>
            </w:pPr>
          </w:p>
        </w:tc>
        <w:tc>
          <w:tcPr>
            <w:tcW w:w="8379" w:type="dxa"/>
            <w:gridSpan w:val="2"/>
            <w:shd w:val="clear" w:color="auto" w:fill="auto"/>
            <w:tcMar>
              <w:left w:w="108" w:type="dxa"/>
            </w:tcMar>
          </w:tcPr>
          <w:p w:rsidR="000737FD" w:rsidRPr="0029212D" w:rsidRDefault="000737FD" w:rsidP="002C74FE">
            <w:pPr>
              <w:spacing w:before="20" w:line="288" w:lineRule="auto"/>
              <w:rPr>
                <w:b/>
              </w:rPr>
            </w:pPr>
          </w:p>
        </w:tc>
        <w:tc>
          <w:tcPr>
            <w:tcW w:w="2549" w:type="dxa"/>
            <w:gridSpan w:val="3"/>
            <w:shd w:val="clear" w:color="auto" w:fill="auto"/>
          </w:tcPr>
          <w:p w:rsidR="000737FD" w:rsidRPr="0029212D" w:rsidRDefault="000737FD" w:rsidP="002C74FE">
            <w:pPr>
              <w:spacing w:before="20" w:line="288" w:lineRule="auto"/>
            </w:pPr>
          </w:p>
        </w:tc>
      </w:tr>
      <w:tr w:rsidR="000737FD" w:rsidRPr="0029212D" w:rsidTr="00867015">
        <w:trPr>
          <w:trHeight w:val="285"/>
        </w:trPr>
        <w:tc>
          <w:tcPr>
            <w:tcW w:w="4395" w:type="dxa"/>
            <w:vMerge/>
            <w:shd w:val="clear" w:color="auto" w:fill="auto"/>
          </w:tcPr>
          <w:p w:rsidR="000737FD" w:rsidRPr="0029212D" w:rsidRDefault="000737FD" w:rsidP="002C74FE">
            <w:pPr>
              <w:spacing w:line="288" w:lineRule="auto"/>
            </w:pPr>
          </w:p>
        </w:tc>
        <w:tc>
          <w:tcPr>
            <w:tcW w:w="8379" w:type="dxa"/>
            <w:gridSpan w:val="2"/>
            <w:shd w:val="clear" w:color="auto" w:fill="auto"/>
            <w:tcMar>
              <w:left w:w="108" w:type="dxa"/>
            </w:tcMar>
          </w:tcPr>
          <w:p w:rsidR="000737FD" w:rsidRPr="0029212D" w:rsidRDefault="000737FD" w:rsidP="002C74FE">
            <w:pPr>
              <w:pStyle w:val="KeinAbsatzformat"/>
              <w:rPr>
                <w:b/>
              </w:rPr>
            </w:pPr>
            <w:r>
              <w:rPr>
                <w:b/>
              </w:rPr>
              <w:t xml:space="preserve">Synopse zum Bildungsplan 2016 </w:t>
            </w:r>
            <w:r w:rsidRPr="0029212D">
              <w:rPr>
                <w:b/>
              </w:rPr>
              <w:t>Baden-Württemberg</w:t>
            </w:r>
            <w:r>
              <w:rPr>
                <w:b/>
              </w:rPr>
              <w:t xml:space="preserve"> 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0737FD" w:rsidRPr="0029212D" w:rsidRDefault="000737FD" w:rsidP="002C74FE">
            <w:pPr>
              <w:spacing w:before="20" w:line="288" w:lineRule="auto"/>
            </w:pPr>
          </w:p>
        </w:tc>
      </w:tr>
      <w:tr w:rsidR="000737FD" w:rsidRPr="0029212D" w:rsidTr="00867015">
        <w:trPr>
          <w:trHeight w:val="284"/>
        </w:trPr>
        <w:tc>
          <w:tcPr>
            <w:tcW w:w="4395" w:type="dxa"/>
            <w:vMerge/>
            <w:shd w:val="clear" w:color="auto" w:fill="auto"/>
          </w:tcPr>
          <w:p w:rsidR="000737FD" w:rsidRPr="0029212D" w:rsidRDefault="000737FD" w:rsidP="002C74FE">
            <w:pPr>
              <w:spacing w:line="288" w:lineRule="auto"/>
            </w:pPr>
          </w:p>
        </w:tc>
        <w:tc>
          <w:tcPr>
            <w:tcW w:w="3138" w:type="dxa"/>
            <w:shd w:val="clear" w:color="auto" w:fill="auto"/>
            <w:tcMar>
              <w:left w:w="108" w:type="dxa"/>
            </w:tcMar>
          </w:tcPr>
          <w:p w:rsidR="000737FD" w:rsidRPr="0029212D" w:rsidRDefault="000737FD" w:rsidP="000737FD">
            <w:pPr>
              <w:pStyle w:val="KeinAbsatzformat"/>
              <w:rPr>
                <w:b/>
              </w:rPr>
            </w:pPr>
            <w:r w:rsidRPr="0029212D">
              <w:rPr>
                <w:b/>
              </w:rPr>
              <w:t xml:space="preserve">Klasse </w:t>
            </w:r>
            <w:r>
              <w:rPr>
                <w:b/>
              </w:rPr>
              <w:t>2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0737FD" w:rsidRPr="0029212D" w:rsidRDefault="000737FD" w:rsidP="002C74FE">
            <w:pPr>
              <w:tabs>
                <w:tab w:val="left" w:pos="756"/>
              </w:tabs>
              <w:spacing w:before="20" w:line="288" w:lineRule="auto"/>
            </w:pPr>
            <w:r w:rsidRPr="00953D93">
              <w:t>Schule:</w:t>
            </w:r>
            <w:r w:rsidRPr="00953D93">
              <w:tab/>
            </w:r>
          </w:p>
        </w:tc>
        <w:tc>
          <w:tcPr>
            <w:tcW w:w="337" w:type="dxa"/>
            <w:shd w:val="clear" w:color="auto" w:fill="D9D9D9"/>
          </w:tcPr>
          <w:p w:rsidR="000737FD" w:rsidRPr="0029212D" w:rsidRDefault="000737FD" w:rsidP="002C74FE">
            <w:pPr>
              <w:spacing w:before="20" w:line="288" w:lineRule="auto"/>
              <w:rPr>
                <w:highlight w:val="darkGray"/>
              </w:rPr>
            </w:pPr>
          </w:p>
        </w:tc>
        <w:tc>
          <w:tcPr>
            <w:tcW w:w="1623" w:type="dxa"/>
            <w:shd w:val="clear" w:color="auto" w:fill="auto"/>
            <w:tcMar>
              <w:left w:w="108" w:type="dxa"/>
            </w:tcMar>
          </w:tcPr>
          <w:p w:rsidR="000737FD" w:rsidRPr="00953D93" w:rsidRDefault="000737FD" w:rsidP="002C74FE">
            <w:pPr>
              <w:spacing w:before="20" w:line="288" w:lineRule="auto"/>
            </w:pPr>
            <w:r w:rsidRPr="0029212D">
              <w:t>fakultativ</w:t>
            </w:r>
          </w:p>
        </w:tc>
      </w:tr>
      <w:tr w:rsidR="000737FD" w:rsidRPr="0029212D" w:rsidTr="00867015">
        <w:trPr>
          <w:trHeight w:val="285"/>
        </w:trPr>
        <w:tc>
          <w:tcPr>
            <w:tcW w:w="4395" w:type="dxa"/>
            <w:vMerge/>
            <w:shd w:val="clear" w:color="auto" w:fill="auto"/>
          </w:tcPr>
          <w:p w:rsidR="000737FD" w:rsidRPr="0029212D" w:rsidRDefault="000737FD" w:rsidP="002C74FE">
            <w:pPr>
              <w:spacing w:line="288" w:lineRule="auto"/>
            </w:pPr>
          </w:p>
        </w:tc>
        <w:tc>
          <w:tcPr>
            <w:tcW w:w="3138" w:type="dxa"/>
            <w:shd w:val="clear" w:color="auto" w:fill="auto"/>
            <w:tcMar>
              <w:left w:w="108" w:type="dxa"/>
            </w:tcMar>
          </w:tcPr>
          <w:p w:rsidR="000737FD" w:rsidRPr="00953D93" w:rsidRDefault="000737FD" w:rsidP="002C74FE">
            <w:pPr>
              <w:spacing w:before="20" w:line="288" w:lineRule="auto"/>
            </w:pPr>
          </w:p>
        </w:tc>
        <w:tc>
          <w:tcPr>
            <w:tcW w:w="5830" w:type="dxa"/>
            <w:gridSpan w:val="2"/>
            <w:shd w:val="clear" w:color="auto" w:fill="auto"/>
          </w:tcPr>
          <w:p w:rsidR="000737FD" w:rsidRPr="0029212D" w:rsidRDefault="000737FD" w:rsidP="002C74FE">
            <w:pPr>
              <w:tabs>
                <w:tab w:val="left" w:pos="756"/>
              </w:tabs>
              <w:spacing w:before="20" w:line="288" w:lineRule="auto"/>
            </w:pPr>
            <w:r w:rsidRPr="00953D93">
              <w:t xml:space="preserve">Lehrer: </w:t>
            </w:r>
            <w:r w:rsidRPr="00953D93">
              <w:tab/>
            </w:r>
          </w:p>
        </w:tc>
        <w:tc>
          <w:tcPr>
            <w:tcW w:w="337" w:type="dxa"/>
            <w:shd w:val="clear" w:color="auto" w:fill="auto"/>
          </w:tcPr>
          <w:p w:rsidR="000737FD" w:rsidRPr="0029212D" w:rsidRDefault="000737FD" w:rsidP="002C74FE">
            <w:pPr>
              <w:spacing w:before="20" w:line="288" w:lineRule="auto"/>
              <w:rPr>
                <w:highlight w:val="darkGray"/>
              </w:rPr>
            </w:pPr>
          </w:p>
        </w:tc>
        <w:tc>
          <w:tcPr>
            <w:tcW w:w="1623" w:type="dxa"/>
            <w:shd w:val="clear" w:color="auto" w:fill="auto"/>
            <w:tcMar>
              <w:left w:w="108" w:type="dxa"/>
            </w:tcMar>
          </w:tcPr>
          <w:p w:rsidR="000737FD" w:rsidRPr="00953D93" w:rsidRDefault="000737FD" w:rsidP="002C74FE">
            <w:pPr>
              <w:spacing w:before="20" w:line="288" w:lineRule="auto"/>
            </w:pPr>
            <w:r w:rsidRPr="0029212D">
              <w:t>obligatorisch</w:t>
            </w:r>
          </w:p>
        </w:tc>
      </w:tr>
    </w:tbl>
    <w:p w:rsidR="000737FD" w:rsidRPr="00953D93" w:rsidRDefault="000737FD" w:rsidP="000737FD">
      <w:pPr>
        <w:autoSpaceDE w:val="0"/>
        <w:autoSpaceDN w:val="0"/>
        <w:adjustRightInd w:val="0"/>
        <w:rPr>
          <w:b/>
          <w:bCs/>
          <w:color w:val="231F20"/>
        </w:rPr>
      </w:pPr>
    </w:p>
    <w:p w:rsidR="000737FD" w:rsidRPr="00B6150A" w:rsidRDefault="000737FD" w:rsidP="000737FD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 w:rsidRPr="00B6150A">
        <w:rPr>
          <w:b/>
          <w:color w:val="231F20"/>
          <w:sz w:val="28"/>
          <w:szCs w:val="28"/>
        </w:rPr>
        <w:t xml:space="preserve">Erwartungen am Ende des </w:t>
      </w:r>
      <w:r>
        <w:rPr>
          <w:b/>
          <w:color w:val="231F20"/>
          <w:sz w:val="28"/>
          <w:szCs w:val="28"/>
        </w:rPr>
        <w:t>2</w:t>
      </w:r>
      <w:r w:rsidRPr="00B6150A">
        <w:rPr>
          <w:b/>
          <w:color w:val="231F20"/>
          <w:sz w:val="28"/>
          <w:szCs w:val="28"/>
        </w:rPr>
        <w:t>. Schuljahres</w:t>
      </w:r>
    </w:p>
    <w:p w:rsidR="00DC7D63" w:rsidRPr="005F020E" w:rsidRDefault="00DC7D63" w:rsidP="005F020E">
      <w:pPr>
        <w:rPr>
          <w:rFonts w:ascii="Times New Roman" w:hAnsi="Times New Roman" w:cs="Times New Roman"/>
          <w:b/>
          <w:sz w:val="24"/>
        </w:rPr>
      </w:pPr>
    </w:p>
    <w:p w:rsidR="00F42530" w:rsidRDefault="00F42530" w:rsidP="00B745C1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890D43" w:rsidRPr="00890D43" w:rsidRDefault="00890D43" w:rsidP="00B745C1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890D43">
        <w:rPr>
          <w:rFonts w:ascii="Times New Roman" w:eastAsia="Calibri" w:hAnsi="Times New Roman" w:cs="Times New Roman"/>
          <w:b/>
          <w:bCs/>
          <w:sz w:val="24"/>
          <w:lang w:eastAsia="en-US"/>
        </w:rPr>
        <w:t>Mit Texten und Medien umgehen</w:t>
      </w:r>
    </w:p>
    <w:p w:rsidR="00890D43" w:rsidRDefault="00890D43" w:rsidP="00B745C1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F42530" w:rsidRDefault="00F42530" w:rsidP="00B745C1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/>
          <w:sz w:val="24"/>
          <w:lang w:eastAsia="en-US"/>
        </w:rPr>
      </w:pPr>
      <w:r w:rsidRPr="00890D43">
        <w:rPr>
          <w:rFonts w:ascii="Times New Roman" w:eastAsia="Calibri" w:hAnsi="Times New Roman" w:cs="Times New Roman"/>
          <w:bCs/>
          <w:i/>
          <w:sz w:val="24"/>
          <w:lang w:eastAsia="en-US"/>
        </w:rPr>
        <w:t>Texte verfassen - Texte planen, schreiben und überarbeiten</w:t>
      </w:r>
    </w:p>
    <w:p w:rsidR="00900431" w:rsidRDefault="00900431" w:rsidP="00B745C1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tbl>
      <w:tblPr>
        <w:tblW w:w="153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900431" w:rsidRPr="00B60725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900431" w:rsidRPr="00B60725" w:rsidRDefault="000737FD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Die Schülerinnen und Schüler können</w:t>
            </w:r>
          </w:p>
        </w:tc>
        <w:tc>
          <w:tcPr>
            <w:tcW w:w="5103" w:type="dxa"/>
            <w:shd w:val="clear" w:color="auto" w:fill="auto"/>
          </w:tcPr>
          <w:p w:rsidR="00900431" w:rsidRPr="00B60725" w:rsidRDefault="000737FD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</w:t>
            </w:r>
            <w:r w:rsidR="00900431" w:rsidRPr="00B60725">
              <w:rPr>
                <w:b/>
              </w:rPr>
              <w:t xml:space="preserve"> Sprache</w:t>
            </w:r>
          </w:p>
        </w:tc>
        <w:tc>
          <w:tcPr>
            <w:tcW w:w="5103" w:type="dxa"/>
            <w:shd w:val="clear" w:color="auto" w:fill="auto"/>
          </w:tcPr>
          <w:p w:rsidR="00900431" w:rsidRPr="00B60725" w:rsidRDefault="000737FD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</w:t>
            </w:r>
            <w:r w:rsidR="0040061A" w:rsidRPr="00B60725">
              <w:rPr>
                <w:b/>
              </w:rPr>
              <w:t xml:space="preserve"> Lesen/S</w:t>
            </w:r>
            <w:r w:rsidR="00900431" w:rsidRPr="00B60725">
              <w:rPr>
                <w:b/>
              </w:rPr>
              <w:t>chreiben</w:t>
            </w:r>
          </w:p>
        </w:tc>
      </w:tr>
      <w:tr w:rsidR="001677E6" w:rsidRPr="00B60725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677E6" w:rsidRPr="00B60725" w:rsidRDefault="001677E6" w:rsidP="00072284">
            <w:pPr>
              <w:jc w:val="left"/>
              <w:rPr>
                <w:b/>
              </w:rPr>
            </w:pPr>
            <w:r w:rsidRPr="009E3D88">
              <w:rPr>
                <w:color w:val="231F20"/>
              </w:rPr>
              <w:t>sprachliche und gestalterische Ideen sammeln</w:t>
            </w:r>
          </w:p>
        </w:tc>
        <w:tc>
          <w:tcPr>
            <w:tcW w:w="5103" w:type="dxa"/>
            <w:shd w:val="clear" w:color="auto" w:fill="auto"/>
          </w:tcPr>
          <w:p w:rsidR="001677E6" w:rsidRPr="009C3237" w:rsidRDefault="008549CE" w:rsidP="00072284">
            <w:pPr>
              <w:jc w:val="left"/>
            </w:pPr>
            <w:r>
              <w:t xml:space="preserve">S. </w:t>
            </w:r>
            <w:r w:rsidR="009C3237" w:rsidRPr="009C3237">
              <w:t>38</w:t>
            </w:r>
          </w:p>
        </w:tc>
        <w:tc>
          <w:tcPr>
            <w:tcW w:w="5103" w:type="dxa"/>
            <w:shd w:val="clear" w:color="auto" w:fill="auto"/>
          </w:tcPr>
          <w:p w:rsidR="001677E6" w:rsidRPr="007641D4" w:rsidRDefault="007641D4" w:rsidP="00072284">
            <w:pPr>
              <w:jc w:val="left"/>
            </w:pPr>
            <w:r>
              <w:t>S. 6, 14, 15, 28, 29, 32, 39, 41, 48, 56/57, 60, 77</w:t>
            </w:r>
          </w:p>
        </w:tc>
      </w:tr>
      <w:tr w:rsidR="001F6A06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F6A06" w:rsidRPr="007A6F61" w:rsidRDefault="001677E6" w:rsidP="00072284">
            <w:pPr>
              <w:jc w:val="left"/>
            </w:pPr>
            <w:r>
              <w:t>Schreibideen entwickeln und als Schreibanlässe nutzen</w:t>
            </w:r>
          </w:p>
        </w:tc>
        <w:tc>
          <w:tcPr>
            <w:tcW w:w="5103" w:type="dxa"/>
            <w:shd w:val="clear" w:color="auto" w:fill="auto"/>
          </w:tcPr>
          <w:p w:rsidR="001F6A06" w:rsidRPr="007A6F61" w:rsidRDefault="001F6A06" w:rsidP="00072284">
            <w:pPr>
              <w:jc w:val="left"/>
            </w:pPr>
            <w:r w:rsidRPr="007A6F61">
              <w:t xml:space="preserve">S. </w:t>
            </w:r>
            <w:r>
              <w:t xml:space="preserve">26, </w:t>
            </w:r>
            <w:r w:rsidRPr="007A6F61">
              <w:t>37</w:t>
            </w:r>
            <w:r>
              <w:t>, 41, 47, 62, 91</w:t>
            </w:r>
          </w:p>
        </w:tc>
        <w:tc>
          <w:tcPr>
            <w:tcW w:w="5103" w:type="dxa"/>
            <w:shd w:val="clear" w:color="auto" w:fill="auto"/>
          </w:tcPr>
          <w:p w:rsidR="001F6A06" w:rsidRPr="007A6F61" w:rsidRDefault="001F6A06" w:rsidP="00072284">
            <w:pPr>
              <w:jc w:val="left"/>
            </w:pPr>
            <w:r w:rsidRPr="007A6F61">
              <w:t>S. 6, 27, 31, 39, 46, 48, 61, 63, 68, 75, 77</w:t>
            </w:r>
          </w:p>
        </w:tc>
      </w:tr>
      <w:tr w:rsidR="001F6A06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234900" w:rsidRPr="007A6F61" w:rsidRDefault="001677E6" w:rsidP="00072284">
            <w:pPr>
              <w:jc w:val="left"/>
            </w:pPr>
            <w:r>
              <w:rPr>
                <w:color w:val="231F20"/>
              </w:rPr>
              <w:t>verschiedene Schreibabsichten erkennen (zum Beispiel für sich schreiben, für andere schreiben, Geschichten und Gedichte verfassen, nach Vorgaben schreiben, einen Text fortsetzen)</w:t>
            </w:r>
          </w:p>
        </w:tc>
        <w:tc>
          <w:tcPr>
            <w:tcW w:w="5103" w:type="dxa"/>
            <w:shd w:val="clear" w:color="auto" w:fill="auto"/>
          </w:tcPr>
          <w:p w:rsidR="001F6A06" w:rsidRPr="007A6F61" w:rsidRDefault="001F6A06" w:rsidP="00072284">
            <w:pPr>
              <w:jc w:val="left"/>
            </w:pPr>
            <w:r w:rsidRPr="007A6F61">
              <w:t>S. 37, 62</w:t>
            </w:r>
          </w:p>
        </w:tc>
        <w:tc>
          <w:tcPr>
            <w:tcW w:w="5103" w:type="dxa"/>
            <w:shd w:val="clear" w:color="auto" w:fill="auto"/>
          </w:tcPr>
          <w:p w:rsidR="001F6A06" w:rsidRPr="007A6F61" w:rsidRDefault="001F6A06" w:rsidP="00072284">
            <w:pPr>
              <w:jc w:val="left"/>
            </w:pPr>
            <w:r w:rsidRPr="007A6F61">
              <w:t>S. 5, 6, 12, 13, 14, 15, 16, 19, 22, 24, 27, 28, 29, 30, 31, 37, 39, 42, 44, 46, 47, 48, 54, 57, 59, 60, 61, 62, 63, 68, 71, 72, 75, 77, 78</w:t>
            </w:r>
          </w:p>
        </w:tc>
      </w:tr>
      <w:tr w:rsidR="001677E6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677E6" w:rsidRPr="007A6F61" w:rsidRDefault="001677E6" w:rsidP="00072284">
            <w:pPr>
              <w:jc w:val="left"/>
            </w:pPr>
            <w:r>
              <w:t>freie Schreibzeiten nutzen (zum Beispiel Klassenbriefkasten, Briefpartnerschaften, Geschichten-, Gedichts- oder Witzebuch der Klasse, Einladungsschreiben, Plakate für Klassenevents)</w:t>
            </w:r>
          </w:p>
        </w:tc>
        <w:tc>
          <w:tcPr>
            <w:tcW w:w="5103" w:type="dxa"/>
            <w:shd w:val="clear" w:color="auto" w:fill="auto"/>
          </w:tcPr>
          <w:p w:rsidR="001677E6" w:rsidRPr="007A6F61" w:rsidRDefault="001677E6" w:rsidP="002C74FE">
            <w:pPr>
              <w:jc w:val="left"/>
            </w:pPr>
            <w:r w:rsidRPr="007A6F61">
              <w:t>S. 37, 62</w:t>
            </w:r>
          </w:p>
        </w:tc>
        <w:tc>
          <w:tcPr>
            <w:tcW w:w="5103" w:type="dxa"/>
            <w:shd w:val="clear" w:color="auto" w:fill="auto"/>
          </w:tcPr>
          <w:p w:rsidR="001677E6" w:rsidRPr="007A6F61" w:rsidRDefault="001677E6" w:rsidP="002C74FE">
            <w:pPr>
              <w:jc w:val="left"/>
            </w:pPr>
            <w:r w:rsidRPr="007A6F61">
              <w:t>S. 5, 6, 12, 13, 14, 15, 16, 19, 22, 24, 27, 28, 29, 30, 31, 37, 39, 42, 44, 46, 47, 48, 54, 57, 59, 60, 61, 62, 63, 68, 71, 72, 75, 77, 78</w:t>
            </w:r>
          </w:p>
        </w:tc>
      </w:tr>
      <w:tr w:rsidR="001677E6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677E6" w:rsidRPr="007A6F61" w:rsidRDefault="001677E6" w:rsidP="00072284">
            <w:pPr>
              <w:jc w:val="left"/>
            </w:pPr>
            <w:r>
              <w:t>nach Anregungen erste eigene Texte schreiben (zum Beispiel Texte, Bilder, Musik)</w:t>
            </w:r>
          </w:p>
        </w:tc>
        <w:tc>
          <w:tcPr>
            <w:tcW w:w="5103" w:type="dxa"/>
            <w:shd w:val="clear" w:color="auto" w:fill="auto"/>
          </w:tcPr>
          <w:p w:rsidR="001677E6" w:rsidRPr="007A6F61" w:rsidRDefault="001677E6" w:rsidP="00072284">
            <w:pPr>
              <w:jc w:val="left"/>
            </w:pPr>
            <w:r w:rsidRPr="007A6F61">
              <w:t>⁄</w:t>
            </w:r>
          </w:p>
        </w:tc>
        <w:tc>
          <w:tcPr>
            <w:tcW w:w="5103" w:type="dxa"/>
            <w:shd w:val="clear" w:color="auto" w:fill="auto"/>
          </w:tcPr>
          <w:p w:rsidR="001677E6" w:rsidRPr="007A6F61" w:rsidRDefault="001677E6" w:rsidP="00072284">
            <w:pPr>
              <w:jc w:val="left"/>
            </w:pPr>
            <w:r w:rsidRPr="007A6F61">
              <w:t xml:space="preserve">S. 14, 24, 28, </w:t>
            </w:r>
            <w:r>
              <w:t xml:space="preserve">29, </w:t>
            </w:r>
            <w:r w:rsidRPr="007A6F61">
              <w:t>31, 36, 53, 61, 63, 68, 77</w:t>
            </w:r>
          </w:p>
        </w:tc>
      </w:tr>
      <w:tr w:rsidR="001677E6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677E6" w:rsidRPr="009E3D88" w:rsidRDefault="001677E6" w:rsidP="00072284">
            <w:pPr>
              <w:jc w:val="left"/>
            </w:pPr>
            <w:r w:rsidRPr="009E3D88">
              <w:t>verschiedene Medien dem Schreibanlass entsprechend nutzen</w:t>
            </w:r>
          </w:p>
        </w:tc>
        <w:tc>
          <w:tcPr>
            <w:tcW w:w="5103" w:type="dxa"/>
            <w:shd w:val="clear" w:color="auto" w:fill="auto"/>
          </w:tcPr>
          <w:p w:rsidR="001677E6" w:rsidRPr="007A6F61" w:rsidRDefault="008549CE" w:rsidP="00072284">
            <w:pPr>
              <w:jc w:val="left"/>
            </w:pPr>
            <w:r>
              <w:t>S. 80, 81, 82, 83, 84, 85, 94, 95</w:t>
            </w:r>
          </w:p>
        </w:tc>
        <w:tc>
          <w:tcPr>
            <w:tcW w:w="5103" w:type="dxa"/>
            <w:shd w:val="clear" w:color="auto" w:fill="auto"/>
          </w:tcPr>
          <w:p w:rsidR="001677E6" w:rsidRPr="007A6F61" w:rsidRDefault="008549CE" w:rsidP="00072284">
            <w:pPr>
              <w:jc w:val="left"/>
            </w:pPr>
            <w:r>
              <w:t>S. 31, 34, 41, 44</w:t>
            </w:r>
            <w:r w:rsidR="00735D4C">
              <w:t>, 58, 59, 61, 66</w:t>
            </w:r>
          </w:p>
        </w:tc>
      </w:tr>
      <w:tr w:rsidR="001677E6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677E6" w:rsidRPr="007A6F61" w:rsidRDefault="001677E6" w:rsidP="00072284">
            <w:pPr>
              <w:jc w:val="left"/>
            </w:pPr>
            <w:r>
              <w:t xml:space="preserve">Texte für die Veröffentlichung aufbereiten und dabei auch </w:t>
            </w:r>
            <w:r>
              <w:lastRenderedPageBreak/>
              <w:t>mit Schrift gestalten</w:t>
            </w:r>
          </w:p>
        </w:tc>
        <w:tc>
          <w:tcPr>
            <w:tcW w:w="5103" w:type="dxa"/>
            <w:shd w:val="clear" w:color="auto" w:fill="auto"/>
          </w:tcPr>
          <w:p w:rsidR="001677E6" w:rsidRPr="007A6F61" w:rsidRDefault="001677E6" w:rsidP="00072284">
            <w:pPr>
              <w:jc w:val="left"/>
            </w:pPr>
            <w:r w:rsidRPr="007A6F61">
              <w:lastRenderedPageBreak/>
              <w:t>⁄</w:t>
            </w:r>
          </w:p>
        </w:tc>
        <w:tc>
          <w:tcPr>
            <w:tcW w:w="5103" w:type="dxa"/>
            <w:shd w:val="clear" w:color="auto" w:fill="auto"/>
          </w:tcPr>
          <w:p w:rsidR="001677E6" w:rsidRPr="007A6F61" w:rsidRDefault="001677E6" w:rsidP="00072284">
            <w:pPr>
              <w:jc w:val="left"/>
            </w:pPr>
            <w:r w:rsidRPr="007A6F61">
              <w:t>S. 8, 14, 22, 34, 38, 44, 54, 61, 63, 66, 71</w:t>
            </w:r>
          </w:p>
        </w:tc>
      </w:tr>
      <w:tr w:rsidR="001677E6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677E6" w:rsidRPr="007A6F61" w:rsidRDefault="001677E6" w:rsidP="00072284">
            <w:pPr>
              <w:jc w:val="left"/>
            </w:pPr>
            <w:r>
              <w:lastRenderedPageBreak/>
              <w:t>Rückmeldungen für das Ü</w:t>
            </w:r>
            <w:r w:rsidRPr="007A6F61">
              <w:t xml:space="preserve">berarbeiten </w:t>
            </w:r>
            <w:r>
              <w:t>nutzen</w:t>
            </w:r>
          </w:p>
        </w:tc>
        <w:tc>
          <w:tcPr>
            <w:tcW w:w="5103" w:type="dxa"/>
            <w:shd w:val="clear" w:color="auto" w:fill="auto"/>
          </w:tcPr>
          <w:p w:rsidR="001677E6" w:rsidRPr="007A6F61" w:rsidRDefault="001677E6" w:rsidP="00072284">
            <w:pPr>
              <w:jc w:val="left"/>
            </w:pPr>
            <w:r w:rsidRPr="007A6F61">
              <w:t>⁄</w:t>
            </w:r>
          </w:p>
        </w:tc>
        <w:tc>
          <w:tcPr>
            <w:tcW w:w="5103" w:type="dxa"/>
            <w:shd w:val="clear" w:color="auto" w:fill="auto"/>
          </w:tcPr>
          <w:p w:rsidR="001677E6" w:rsidRPr="007A6F61" w:rsidRDefault="001677E6" w:rsidP="00072284">
            <w:pPr>
              <w:jc w:val="left"/>
            </w:pPr>
            <w:r w:rsidRPr="007A6F61">
              <w:t>S. 28, 29, 53, 62, 63</w:t>
            </w:r>
          </w:p>
        </w:tc>
      </w:tr>
    </w:tbl>
    <w:p w:rsidR="001677E6" w:rsidRPr="00890D43" w:rsidRDefault="001677E6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p w:rsidR="00F42530" w:rsidRDefault="00F42530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  <w:r w:rsidRPr="00890D43">
        <w:rPr>
          <w:rFonts w:ascii="Times New Roman" w:eastAsia="Calibri" w:hAnsi="Times New Roman" w:cs="Times New Roman"/>
          <w:bCs/>
          <w:i/>
          <w:sz w:val="24"/>
          <w:lang w:eastAsia="en-US"/>
        </w:rPr>
        <w:t>Texte verfassen - eine Handschrift entwickeln</w:t>
      </w:r>
    </w:p>
    <w:p w:rsidR="00900431" w:rsidRDefault="00900431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tbl>
      <w:tblPr>
        <w:tblW w:w="153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B60725" w:rsidRPr="001F4C43" w:rsidTr="002C74F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60725" w:rsidRPr="001F4C43" w:rsidRDefault="00B60725" w:rsidP="00072284">
            <w:pPr>
              <w:jc w:val="left"/>
              <w:rPr>
                <w:b/>
              </w:rPr>
            </w:pPr>
            <w:r w:rsidRPr="001F4C43">
              <w:rPr>
                <w:b/>
              </w:rPr>
              <w:t>Die Schülerinnen und Schüler können</w:t>
            </w:r>
          </w:p>
        </w:tc>
        <w:tc>
          <w:tcPr>
            <w:tcW w:w="5103" w:type="dxa"/>
          </w:tcPr>
          <w:p w:rsidR="00B60725" w:rsidRPr="001F4C43" w:rsidRDefault="00B60725" w:rsidP="00072284">
            <w:pPr>
              <w:jc w:val="left"/>
              <w:rPr>
                <w:b/>
              </w:rPr>
            </w:pPr>
            <w:r w:rsidRPr="001F4C43">
              <w:rPr>
                <w:b/>
              </w:rPr>
              <w:t>Ausleihheft Sprache</w:t>
            </w:r>
          </w:p>
        </w:tc>
        <w:tc>
          <w:tcPr>
            <w:tcW w:w="5103" w:type="dxa"/>
          </w:tcPr>
          <w:p w:rsidR="00B60725" w:rsidRPr="001F4C43" w:rsidRDefault="00B60725" w:rsidP="00072284">
            <w:pPr>
              <w:jc w:val="left"/>
              <w:rPr>
                <w:b/>
              </w:rPr>
            </w:pPr>
            <w:r w:rsidRPr="001F4C43">
              <w:rPr>
                <w:b/>
              </w:rPr>
              <w:t>Ausleihheft Lesen/Schreiben</w:t>
            </w:r>
          </w:p>
        </w:tc>
      </w:tr>
      <w:tr w:rsidR="001F6A06" w:rsidRPr="007A6F61" w:rsidTr="000737F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4900" w:rsidRPr="007A6F61" w:rsidRDefault="001677E6" w:rsidP="00072284">
            <w:pPr>
              <w:jc w:val="left"/>
            </w:pPr>
            <w:r>
              <w:rPr>
                <w:color w:val="231F20"/>
              </w:rPr>
              <w:t>mit Druckbuchstaben selbstständig Wörter und Texte aufschreiben</w:t>
            </w:r>
            <w:r>
              <w:t xml:space="preserve"> </w:t>
            </w:r>
          </w:p>
        </w:tc>
        <w:tc>
          <w:tcPr>
            <w:tcW w:w="5103" w:type="dxa"/>
          </w:tcPr>
          <w:p w:rsidR="001F6A06" w:rsidRPr="007A6F61" w:rsidRDefault="001F6A06" w:rsidP="00072284">
            <w:pPr>
              <w:jc w:val="left"/>
            </w:pPr>
            <w:r w:rsidRPr="007A6F61">
              <w:t>v. a. in den Materialien der Klasse 1 verortet</w:t>
            </w:r>
            <w:r w:rsidR="003E07DF">
              <w:t xml:space="preserve"> → </w:t>
            </w:r>
            <w:r w:rsidR="00234900">
              <w:t xml:space="preserve">Schreiblehrgänge sowie das </w:t>
            </w:r>
            <w:r w:rsidR="003E07DF">
              <w:t>Buchstabenheft PLUS</w:t>
            </w:r>
          </w:p>
        </w:tc>
        <w:tc>
          <w:tcPr>
            <w:tcW w:w="5103" w:type="dxa"/>
          </w:tcPr>
          <w:p w:rsidR="00234900" w:rsidRDefault="00234900" w:rsidP="00072284">
            <w:pPr>
              <w:jc w:val="left"/>
            </w:pPr>
          </w:p>
          <w:p w:rsidR="001F6A06" w:rsidRPr="007A6F61" w:rsidRDefault="001F6A06" w:rsidP="00072284">
            <w:pPr>
              <w:jc w:val="left"/>
            </w:pPr>
          </w:p>
        </w:tc>
      </w:tr>
      <w:tr w:rsidR="001677E6" w:rsidRPr="007A6F61" w:rsidTr="000737F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677E6" w:rsidRDefault="001677E6" w:rsidP="00072284">
            <w:pPr>
              <w:jc w:val="left"/>
              <w:rPr>
                <w:color w:val="231F20"/>
              </w:rPr>
            </w:pPr>
            <w:r>
              <w:t>Gestaltungsformen von Buchstaben erkennen und erproben, die Buchstaben zunehmend formstabil, geläufig und lesbar ausführen</w:t>
            </w:r>
          </w:p>
        </w:tc>
        <w:tc>
          <w:tcPr>
            <w:tcW w:w="5103" w:type="dxa"/>
          </w:tcPr>
          <w:p w:rsidR="001677E6" w:rsidRPr="007A6F61" w:rsidRDefault="001677E6" w:rsidP="00072284">
            <w:pPr>
              <w:jc w:val="left"/>
            </w:pPr>
            <w:r w:rsidRPr="007A6F61">
              <w:t>v. a. in den Materialien der Klasse 1 verortet</w:t>
            </w:r>
            <w:r>
              <w:t xml:space="preserve"> → Schreiblehrgänge sowie das Buchstabenheft PLUS</w:t>
            </w:r>
          </w:p>
        </w:tc>
        <w:tc>
          <w:tcPr>
            <w:tcW w:w="5103" w:type="dxa"/>
          </w:tcPr>
          <w:p w:rsidR="001677E6" w:rsidRDefault="001677E6" w:rsidP="00072284">
            <w:pPr>
              <w:jc w:val="left"/>
            </w:pPr>
          </w:p>
        </w:tc>
      </w:tr>
      <w:tr w:rsidR="001677E6" w:rsidRPr="007A6F61" w:rsidTr="000737F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677E6" w:rsidRPr="007A6F61" w:rsidRDefault="001677E6" w:rsidP="00072284">
            <w:pPr>
              <w:jc w:val="left"/>
            </w:pPr>
            <w:r w:rsidRPr="00C7448C">
              <w:t>ausgehend von der Druckschrift, die die Ausgangsschrift ist, eine lesbare Handschrift schreiben</w:t>
            </w:r>
          </w:p>
        </w:tc>
        <w:tc>
          <w:tcPr>
            <w:tcW w:w="5103" w:type="dxa"/>
          </w:tcPr>
          <w:p w:rsidR="001677E6" w:rsidRPr="007A6F61" w:rsidRDefault="001677E6" w:rsidP="001677E6">
            <w:pPr>
              <w:jc w:val="left"/>
            </w:pPr>
            <w:r w:rsidRPr="007A6F61">
              <w:t>Schreibhilfen als Vorlagen für das Kind (Einführung S. 5),</w:t>
            </w:r>
          </w:p>
          <w:p w:rsidR="001677E6" w:rsidRPr="007A6F61" w:rsidRDefault="001677E6" w:rsidP="001677E6">
            <w:pPr>
              <w:jc w:val="left"/>
            </w:pPr>
            <w:r w:rsidRPr="007A6F61">
              <w:t>dann fortlaufend im Heft</w:t>
            </w:r>
          </w:p>
        </w:tc>
        <w:tc>
          <w:tcPr>
            <w:tcW w:w="5103" w:type="dxa"/>
          </w:tcPr>
          <w:p w:rsidR="001677E6" w:rsidRDefault="001677E6" w:rsidP="00072284">
            <w:pPr>
              <w:jc w:val="left"/>
            </w:pPr>
            <w:r w:rsidRPr="007A6F61">
              <w:t>S. 12, 18, 23, 24, 26, 28, 29, 31, 33, 34, 35, 36, 37, 39, 41, 42, 44, 45, 46, 48, 50, 53, 54, 57, 58, 59, 61, 63, 65, 66, 67, 75, 77</w:t>
            </w:r>
          </w:p>
        </w:tc>
      </w:tr>
      <w:tr w:rsidR="001677E6" w:rsidRPr="009E3D88" w:rsidTr="000737F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677E6" w:rsidRPr="009E3D88" w:rsidRDefault="001677E6" w:rsidP="00072284">
            <w:pPr>
              <w:jc w:val="left"/>
            </w:pPr>
            <w:r w:rsidRPr="009E3D88">
              <w:t>mit Schrift gestalten, unterschiedliche Schriftträger, Schreibwerkzeuge und Schriften erproben</w:t>
            </w:r>
          </w:p>
        </w:tc>
        <w:tc>
          <w:tcPr>
            <w:tcW w:w="5103" w:type="dxa"/>
          </w:tcPr>
          <w:p w:rsidR="001677E6" w:rsidRPr="009E3D88" w:rsidRDefault="00C7100A" w:rsidP="00072284">
            <w:pPr>
              <w:jc w:val="left"/>
            </w:pPr>
            <w:r w:rsidRPr="009E3D88">
              <w:t>/</w:t>
            </w:r>
          </w:p>
        </w:tc>
        <w:tc>
          <w:tcPr>
            <w:tcW w:w="5103" w:type="dxa"/>
          </w:tcPr>
          <w:p w:rsidR="001677E6" w:rsidRPr="009E3D88" w:rsidRDefault="00C7100A" w:rsidP="00072284">
            <w:pPr>
              <w:jc w:val="left"/>
            </w:pPr>
            <w:r w:rsidRPr="009E3D88">
              <w:t>S. 12</w:t>
            </w:r>
            <w:r w:rsidR="00DD2995" w:rsidRPr="009E3D88">
              <w:t>, 15, 26, 28, 29, 31, 37, 39, 53, 60, 72, 73</w:t>
            </w:r>
          </w:p>
        </w:tc>
      </w:tr>
      <w:tr w:rsidR="001677E6" w:rsidRPr="007A6F61" w:rsidTr="000737F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677E6" w:rsidRPr="009E3D88" w:rsidRDefault="001677E6" w:rsidP="00072284">
            <w:pPr>
              <w:jc w:val="left"/>
            </w:pPr>
            <w:r w:rsidRPr="009E3D88">
              <w:t>verschiedene Lineaturen nutzen</w:t>
            </w:r>
          </w:p>
        </w:tc>
        <w:tc>
          <w:tcPr>
            <w:tcW w:w="5103" w:type="dxa"/>
          </w:tcPr>
          <w:p w:rsidR="001677E6" w:rsidRPr="009E3D88" w:rsidRDefault="00C7100A" w:rsidP="00072284">
            <w:pPr>
              <w:jc w:val="left"/>
            </w:pPr>
            <w:r w:rsidRPr="009E3D88">
              <w:t>/</w:t>
            </w:r>
          </w:p>
        </w:tc>
        <w:tc>
          <w:tcPr>
            <w:tcW w:w="5103" w:type="dxa"/>
          </w:tcPr>
          <w:p w:rsidR="001677E6" w:rsidRDefault="00C7100A" w:rsidP="00072284">
            <w:pPr>
              <w:jc w:val="left"/>
            </w:pPr>
            <w:r w:rsidRPr="009E3D88">
              <w:t>S. 12</w:t>
            </w:r>
            <w:r w:rsidR="00DD2995" w:rsidRPr="009E3D88">
              <w:t>, 31, 32,  47, 48, 72</w:t>
            </w:r>
          </w:p>
        </w:tc>
      </w:tr>
    </w:tbl>
    <w:p w:rsidR="001F6A06" w:rsidRPr="00890D43" w:rsidRDefault="001F6A06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p w:rsidR="00F42530" w:rsidRDefault="00F42530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  <w:r w:rsidRPr="00890D43">
        <w:rPr>
          <w:rFonts w:ascii="Times New Roman" w:eastAsia="Calibri" w:hAnsi="Times New Roman" w:cs="Times New Roman"/>
          <w:bCs/>
          <w:i/>
          <w:sz w:val="24"/>
          <w:lang w:eastAsia="en-US"/>
        </w:rPr>
        <w:t>Texte verfassen - richtig schreiben</w:t>
      </w:r>
    </w:p>
    <w:p w:rsidR="00900431" w:rsidRDefault="00900431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tbl>
      <w:tblPr>
        <w:tblW w:w="15309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B60725" w:rsidRPr="00B60725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B60725" w:rsidRPr="00B60725" w:rsidRDefault="00B60725" w:rsidP="001F4C43">
            <w:pPr>
              <w:jc w:val="left"/>
              <w:rPr>
                <w:b/>
              </w:rPr>
            </w:pPr>
            <w:r w:rsidRPr="00B60725">
              <w:rPr>
                <w:b/>
              </w:rPr>
              <w:t>Die Schülerinnen und Schüler können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1F4C43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Sprache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1F4C43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Lesen/Schreiben</w:t>
            </w:r>
          </w:p>
        </w:tc>
      </w:tr>
      <w:tr w:rsidR="00234900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234900" w:rsidRPr="007A6F61" w:rsidRDefault="00234900" w:rsidP="001F4C43">
            <w:pPr>
              <w:jc w:val="left"/>
            </w:pPr>
            <w:r>
              <w:t>Lautgetreu schreiben</w:t>
            </w:r>
          </w:p>
        </w:tc>
        <w:tc>
          <w:tcPr>
            <w:tcW w:w="5103" w:type="dxa"/>
            <w:shd w:val="clear" w:color="auto" w:fill="auto"/>
          </w:tcPr>
          <w:p w:rsidR="00234900" w:rsidRPr="007A6F61" w:rsidRDefault="00234900" w:rsidP="001F4C43">
            <w:pPr>
              <w:jc w:val="left"/>
            </w:pPr>
            <w:r w:rsidRPr="007A6F61">
              <w:t>v. a. in den Materialien der Klasse 1 verortet</w:t>
            </w:r>
            <w:r>
              <w:t xml:space="preserve"> → Buchstabenheft PLUS</w:t>
            </w:r>
          </w:p>
        </w:tc>
        <w:tc>
          <w:tcPr>
            <w:tcW w:w="5103" w:type="dxa"/>
            <w:shd w:val="clear" w:color="auto" w:fill="auto"/>
          </w:tcPr>
          <w:p w:rsidR="00234900" w:rsidRPr="0020720D" w:rsidRDefault="0020720D" w:rsidP="001F4C43">
            <w:pPr>
              <w:jc w:val="left"/>
              <w:rPr>
                <w:i/>
              </w:rPr>
            </w:pPr>
            <w:r w:rsidRPr="0020720D">
              <w:rPr>
                <w:i/>
              </w:rPr>
              <w:t>/</w:t>
            </w:r>
          </w:p>
        </w:tc>
      </w:tr>
      <w:tr w:rsidR="001A16E9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A16E9" w:rsidRDefault="001A16E9" w:rsidP="001F4C43">
            <w:r>
              <w:t xml:space="preserve">erste rechtschriftliche Regelmäßigkeiten erkennen und anwenden: </w:t>
            </w:r>
          </w:p>
          <w:p w:rsidR="001A16E9" w:rsidRDefault="001A16E9" w:rsidP="001F4C43">
            <w:r>
              <w:t>lautgetreue Schreibweise</w:t>
            </w:r>
          </w:p>
          <w:p w:rsidR="001A16E9" w:rsidRDefault="001A16E9" w:rsidP="001F4C43">
            <w:r>
              <w:t>Verlängerungsregel</w:t>
            </w:r>
          </w:p>
          <w:p w:rsidR="001A16E9" w:rsidRDefault="001A16E9" w:rsidP="001F4C43">
            <w:r>
              <w:t>Ableitung ä – a, äu – au</w:t>
            </w:r>
          </w:p>
          <w:p w:rsidR="001A16E9" w:rsidRDefault="001A16E9" w:rsidP="001F4C43">
            <w:pPr>
              <w:jc w:val="left"/>
            </w:pPr>
            <w:r>
              <w:t>Großschreibung von Nomen und Satzanfängen</w:t>
            </w:r>
          </w:p>
        </w:tc>
        <w:tc>
          <w:tcPr>
            <w:tcW w:w="5103" w:type="dxa"/>
            <w:shd w:val="clear" w:color="auto" w:fill="auto"/>
          </w:tcPr>
          <w:p w:rsidR="001A16E9" w:rsidRDefault="001A16E9" w:rsidP="001F4C43">
            <w:pPr>
              <w:jc w:val="left"/>
            </w:pPr>
            <w:r>
              <w:t>Kapitel Sprechen-hören schwingen S. 8-31</w:t>
            </w:r>
          </w:p>
          <w:p w:rsidR="001A16E9" w:rsidRPr="007A6F61" w:rsidRDefault="001A16E9" w:rsidP="001F4C43">
            <w:pPr>
              <w:jc w:val="left"/>
            </w:pPr>
          </w:p>
        </w:tc>
        <w:tc>
          <w:tcPr>
            <w:tcW w:w="5103" w:type="dxa"/>
            <w:shd w:val="clear" w:color="auto" w:fill="auto"/>
          </w:tcPr>
          <w:p w:rsidR="001A16E9" w:rsidRPr="0020720D" w:rsidRDefault="007B62E0" w:rsidP="001F4C43">
            <w:pPr>
              <w:jc w:val="left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1A16E9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A16E9" w:rsidRPr="001B3773" w:rsidRDefault="001A16E9" w:rsidP="001F4C43">
            <w:pPr>
              <w:rPr>
                <w:highlight w:val="yellow"/>
              </w:rPr>
            </w:pPr>
            <w:r w:rsidRPr="009E3D88">
              <w:rPr>
                <w:color w:val="231F20"/>
              </w:rPr>
              <w:t>Wörter zu bestimmten orthografischen Aspekten sammeln und sortieren und ihre Schreibweise einüben</w:t>
            </w:r>
          </w:p>
        </w:tc>
        <w:tc>
          <w:tcPr>
            <w:tcW w:w="5103" w:type="dxa"/>
            <w:shd w:val="clear" w:color="auto" w:fill="auto"/>
          </w:tcPr>
          <w:p w:rsidR="00C662C0" w:rsidRDefault="00C662C0" w:rsidP="00C662C0">
            <w:pPr>
              <w:jc w:val="left"/>
            </w:pPr>
            <w:r>
              <w:t>Kapitel Sprechen-hören schwingen S. 8-31</w:t>
            </w:r>
          </w:p>
          <w:p w:rsidR="00C662C0" w:rsidRDefault="00C662C0" w:rsidP="00C662C0">
            <w:pPr>
              <w:jc w:val="left"/>
            </w:pPr>
            <w:r>
              <w:t>Kapitel Weiterschwingen S. 44-57</w:t>
            </w:r>
          </w:p>
          <w:p w:rsidR="00C662C0" w:rsidRDefault="00C662C0" w:rsidP="00C662C0">
            <w:pPr>
              <w:jc w:val="left"/>
            </w:pPr>
            <w:r>
              <w:t>Kapitel Ableiten S. 69-74</w:t>
            </w:r>
          </w:p>
          <w:p w:rsidR="001A16E9" w:rsidRDefault="001A16E9" w:rsidP="001F4C43">
            <w:pPr>
              <w:jc w:val="left"/>
            </w:pPr>
          </w:p>
        </w:tc>
        <w:tc>
          <w:tcPr>
            <w:tcW w:w="5103" w:type="dxa"/>
            <w:shd w:val="clear" w:color="auto" w:fill="auto"/>
          </w:tcPr>
          <w:p w:rsidR="001A16E9" w:rsidRPr="0020720D" w:rsidRDefault="007B62E0" w:rsidP="001F4C43">
            <w:pPr>
              <w:jc w:val="left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1A16E9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A16E9" w:rsidRPr="009E3D88" w:rsidRDefault="001A16E9" w:rsidP="001F4C43">
            <w:pPr>
              <w:rPr>
                <w:color w:val="231F20"/>
              </w:rPr>
            </w:pPr>
            <w:r w:rsidRPr="009E3D88">
              <w:t>weitreichende Regeln finden und Ausnahmen üben</w:t>
            </w:r>
          </w:p>
        </w:tc>
        <w:tc>
          <w:tcPr>
            <w:tcW w:w="5103" w:type="dxa"/>
            <w:shd w:val="clear" w:color="auto" w:fill="auto"/>
          </w:tcPr>
          <w:p w:rsidR="001A16E9" w:rsidRDefault="0064212A" w:rsidP="001F4C43">
            <w:pPr>
              <w:jc w:val="left"/>
            </w:pPr>
            <w:r>
              <w:t>S. 87, 88, 89, 90, 91, 92, 93, 94</w:t>
            </w:r>
          </w:p>
        </w:tc>
        <w:tc>
          <w:tcPr>
            <w:tcW w:w="5103" w:type="dxa"/>
            <w:shd w:val="clear" w:color="auto" w:fill="auto"/>
          </w:tcPr>
          <w:p w:rsidR="001A16E9" w:rsidRPr="0020720D" w:rsidRDefault="007B62E0" w:rsidP="001F4C43">
            <w:pPr>
              <w:jc w:val="left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1A16E9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A16E9" w:rsidRPr="009E3D88" w:rsidRDefault="001A16E9" w:rsidP="001F4C43">
            <w:pPr>
              <w:rPr>
                <w:color w:val="231F20"/>
              </w:rPr>
            </w:pPr>
            <w:r w:rsidRPr="009E3D88">
              <w:lastRenderedPageBreak/>
              <w:t>geübte, rechtschreibwichtige Wörter normgerecht schreiben</w:t>
            </w:r>
          </w:p>
        </w:tc>
        <w:tc>
          <w:tcPr>
            <w:tcW w:w="5103" w:type="dxa"/>
            <w:shd w:val="clear" w:color="auto" w:fill="auto"/>
          </w:tcPr>
          <w:p w:rsidR="00C662C0" w:rsidRDefault="00C662C0" w:rsidP="00C662C0">
            <w:pPr>
              <w:jc w:val="left"/>
            </w:pPr>
            <w:r>
              <w:t>Kapitel Sprechen-hören schwingen S. 8-31</w:t>
            </w:r>
          </w:p>
          <w:p w:rsidR="001A16E9" w:rsidRDefault="00C662C0" w:rsidP="001F4C43">
            <w:pPr>
              <w:jc w:val="left"/>
            </w:pPr>
            <w:r>
              <w:t>Kapitel Weiterschwingen S. 44-57</w:t>
            </w:r>
          </w:p>
          <w:p w:rsidR="00C662C0" w:rsidRDefault="00C662C0" w:rsidP="001F4C43">
            <w:pPr>
              <w:jc w:val="left"/>
            </w:pPr>
            <w:r>
              <w:t>Kapitel Ableiten S. 69-74</w:t>
            </w:r>
          </w:p>
        </w:tc>
        <w:tc>
          <w:tcPr>
            <w:tcW w:w="5103" w:type="dxa"/>
            <w:shd w:val="clear" w:color="auto" w:fill="auto"/>
          </w:tcPr>
          <w:p w:rsidR="001A16E9" w:rsidRPr="0020720D" w:rsidRDefault="007B62E0" w:rsidP="001F4C43">
            <w:pPr>
              <w:jc w:val="left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1A16E9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A16E9" w:rsidRPr="009E3D88" w:rsidRDefault="001A16E9" w:rsidP="001F4C43">
            <w:pPr>
              <w:rPr>
                <w:color w:val="231F20"/>
              </w:rPr>
            </w:pPr>
            <w:r w:rsidRPr="009E3D88">
              <w:t>einen individuell angepassten Lernwortschatz nach Übung richtig schreiben (zum Beispiel Wörterheft, Lernwörterkartei, Partnerübungen, Lückentexte, verschiedene Formen von Übungsnachschriften, individueller Rechtschreibordner im PC − wenn vorhanden)</w:t>
            </w:r>
          </w:p>
        </w:tc>
        <w:tc>
          <w:tcPr>
            <w:tcW w:w="5103" w:type="dxa"/>
            <w:shd w:val="clear" w:color="auto" w:fill="auto"/>
          </w:tcPr>
          <w:p w:rsidR="001A16E9" w:rsidRDefault="007B62E0" w:rsidP="00E40642">
            <w:pPr>
              <w:jc w:val="left"/>
            </w:pPr>
            <w:r>
              <w:t>S. 6, 7, 10, 14, 15, 17, 28, 29</w:t>
            </w:r>
            <w:r w:rsidR="00E40642">
              <w:t>, 52, 53, 55, 70, 71, 78, 79 Kapitel Merkwörter S. 86-95</w:t>
            </w:r>
          </w:p>
        </w:tc>
        <w:tc>
          <w:tcPr>
            <w:tcW w:w="5103" w:type="dxa"/>
            <w:shd w:val="clear" w:color="auto" w:fill="auto"/>
          </w:tcPr>
          <w:p w:rsidR="001A16E9" w:rsidRPr="0020720D" w:rsidRDefault="00CF5A08" w:rsidP="001F4C43">
            <w:pPr>
              <w:jc w:val="left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1A16E9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A16E9" w:rsidRPr="009E3D88" w:rsidRDefault="001B3773" w:rsidP="001F4C43">
            <w:pPr>
              <w:rPr>
                <w:color w:val="231F20"/>
              </w:rPr>
            </w:pPr>
            <w:r w:rsidRPr="009E3D88">
              <w:rPr>
                <w:color w:val="231F20"/>
              </w:rPr>
              <w:t>Wörter und kurze Texte methodisch sinnvoll abschreiben (zum Beispiel Lernplakat, in sinnvolle sprachliche Einheiten gliedern, einprägen, schreiben, überprüfen, berichtigen)</w:t>
            </w:r>
          </w:p>
        </w:tc>
        <w:tc>
          <w:tcPr>
            <w:tcW w:w="5103" w:type="dxa"/>
            <w:shd w:val="clear" w:color="auto" w:fill="auto"/>
          </w:tcPr>
          <w:p w:rsidR="001A16E9" w:rsidRDefault="00CA702E" w:rsidP="001F4C43">
            <w:pPr>
              <w:jc w:val="left"/>
            </w:pPr>
            <w:r>
              <w:t>S. 5, 6 und 7, außerdem alle Aufgaben im Heft mit angegebenen Schreibhilfen (z. B. S. 15, 17, 19,l 28, 34, 36 etc.)</w:t>
            </w:r>
          </w:p>
        </w:tc>
        <w:tc>
          <w:tcPr>
            <w:tcW w:w="5103" w:type="dxa"/>
            <w:shd w:val="clear" w:color="auto" w:fill="auto"/>
          </w:tcPr>
          <w:p w:rsidR="001A16E9" w:rsidRPr="00F90CF4" w:rsidRDefault="00F90CF4" w:rsidP="001F4C43">
            <w:pPr>
              <w:jc w:val="left"/>
            </w:pPr>
            <w:r w:rsidRPr="00F90CF4">
              <w:t>S. 12</w:t>
            </w:r>
            <w:r>
              <w:t xml:space="preserve">, 14, 17, 24, 28, 29, 41, 44, 45, 46, 48, 53, </w:t>
            </w:r>
            <w:r w:rsidR="00CF5A08">
              <w:t>58, 62, 70, 71, 72, 73, 74, 77</w:t>
            </w:r>
            <w:r>
              <w:t xml:space="preserve"> </w:t>
            </w:r>
          </w:p>
        </w:tc>
      </w:tr>
      <w:tr w:rsidR="00AF55E0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AF55E0" w:rsidRPr="007A6F61" w:rsidRDefault="00AF55E0" w:rsidP="001F4C43">
            <w:pPr>
              <w:jc w:val="left"/>
            </w:pPr>
            <w:r w:rsidRPr="007A6F61">
              <w:t>Abschreibtechniken</w:t>
            </w:r>
            <w:r w:rsidR="00234900">
              <w:t xml:space="preserve"> methodisch sinnvoll</w:t>
            </w:r>
            <w:r w:rsidRPr="007A6F61">
              <w:t xml:space="preserve"> nutzen</w:t>
            </w:r>
          </w:p>
        </w:tc>
        <w:tc>
          <w:tcPr>
            <w:tcW w:w="5103" w:type="dxa"/>
            <w:shd w:val="clear" w:color="auto" w:fill="auto"/>
          </w:tcPr>
          <w:p w:rsidR="00AF55E0" w:rsidRPr="007A6F61" w:rsidRDefault="00AF55E0" w:rsidP="001F4C43">
            <w:pPr>
              <w:jc w:val="left"/>
            </w:pPr>
            <w:r w:rsidRPr="007A6F61">
              <w:t>S. 6, 7, 86, alle Abschreibaufgaben</w:t>
            </w:r>
          </w:p>
        </w:tc>
        <w:tc>
          <w:tcPr>
            <w:tcW w:w="5103" w:type="dxa"/>
            <w:shd w:val="clear" w:color="auto" w:fill="auto"/>
          </w:tcPr>
          <w:p w:rsidR="00AF55E0" w:rsidRPr="007A6F61" w:rsidRDefault="00AF55E0" w:rsidP="001F4C43">
            <w:pPr>
              <w:jc w:val="left"/>
            </w:pPr>
            <w:r w:rsidRPr="007A6F61">
              <w:t>S. 5, 8, 9, 12, 14, 16, 17, 20, 22, 32, 34, 35, 38, 42, 43, 46, 52, 55, 56, 60, 63, 65, 66, 70, 71, 72, 73, 74, 75</w:t>
            </w:r>
          </w:p>
        </w:tc>
      </w:tr>
      <w:tr w:rsidR="00AF55E0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AF55E0" w:rsidRPr="007A6F61" w:rsidRDefault="001B3773" w:rsidP="001F4C43">
            <w:pPr>
              <w:jc w:val="left"/>
            </w:pPr>
            <w:r>
              <w:rPr>
                <w:color w:val="231F20"/>
              </w:rPr>
              <w:t>beim Schreiben von eigenen Texten zunehmend Rechtschreibmuster beachten</w:t>
            </w:r>
          </w:p>
        </w:tc>
        <w:tc>
          <w:tcPr>
            <w:tcW w:w="5103" w:type="dxa"/>
            <w:shd w:val="clear" w:color="auto" w:fill="auto"/>
          </w:tcPr>
          <w:p w:rsidR="00AF55E0" w:rsidRPr="007A6F61" w:rsidRDefault="00AF55E0" w:rsidP="001F4C43">
            <w:pPr>
              <w:jc w:val="left"/>
            </w:pPr>
            <w:r w:rsidRPr="007A6F61">
              <w:t xml:space="preserve">S. </w:t>
            </w:r>
            <w:r>
              <w:t xml:space="preserve">9, 13, 19, 31, 34, </w:t>
            </w:r>
            <w:r w:rsidRPr="007A6F61">
              <w:t xml:space="preserve">37, </w:t>
            </w:r>
            <w:r>
              <w:t xml:space="preserve">43, 45, 58, </w:t>
            </w:r>
            <w:r w:rsidRPr="007A6F61">
              <w:t>62</w:t>
            </w:r>
            <w:r>
              <w:t>, 63, 69, 72, 87, 91, 93</w:t>
            </w:r>
          </w:p>
        </w:tc>
        <w:tc>
          <w:tcPr>
            <w:tcW w:w="5103" w:type="dxa"/>
            <w:shd w:val="clear" w:color="auto" w:fill="auto"/>
          </w:tcPr>
          <w:p w:rsidR="00AF55E0" w:rsidRPr="007A6F61" w:rsidRDefault="00AF55E0" w:rsidP="001F4C43">
            <w:pPr>
              <w:jc w:val="left"/>
            </w:pPr>
            <w:r w:rsidRPr="007A6F61">
              <w:t>S. 5, 6, 9, 12, 13, 14, 15, 16, 19, 22, 24, 27, 29, 30, 31, 37, 39, 42, 44, 45, 46, 47, 48, 54, 57, 59, 60, 61, 62, 63, 68, 71, 72, 75, 77, 78</w:t>
            </w:r>
          </w:p>
        </w:tc>
      </w:tr>
      <w:tr w:rsidR="00AF55E0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B3773" w:rsidRDefault="001B3773" w:rsidP="001F4C43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Rechtschreibhilfen verwenden − Wörterlisten und Wörterbuch nutzen:</w:t>
            </w:r>
          </w:p>
          <w:p w:rsidR="001B3773" w:rsidRDefault="001B3773" w:rsidP="001F4C43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Wörter nach dem Alphabet sortieren</w:t>
            </w:r>
          </w:p>
          <w:p w:rsidR="001B3773" w:rsidRDefault="001B3773" w:rsidP="001F4C43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Wörter nach dem 2. Buchstaben ordnen</w:t>
            </w:r>
          </w:p>
          <w:p w:rsidR="001B3773" w:rsidRDefault="001B3773" w:rsidP="001F4C43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Nachschlagübungen</w:t>
            </w:r>
          </w:p>
          <w:p w:rsidR="00AF55E0" w:rsidRPr="007A6F61" w:rsidRDefault="001B3773" w:rsidP="001F4C43">
            <w:pPr>
              <w:jc w:val="left"/>
            </w:pPr>
            <w:r>
              <w:rPr>
                <w:color w:val="231F20"/>
              </w:rPr>
              <w:t>Wörterlisten führen</w:t>
            </w:r>
          </w:p>
        </w:tc>
        <w:tc>
          <w:tcPr>
            <w:tcW w:w="5103" w:type="dxa"/>
            <w:shd w:val="clear" w:color="auto" w:fill="auto"/>
          </w:tcPr>
          <w:p w:rsidR="00AF55E0" w:rsidRPr="007A6F61" w:rsidRDefault="00AF55E0" w:rsidP="001F4C43">
            <w:pPr>
              <w:jc w:val="left"/>
            </w:pPr>
            <w:r w:rsidRPr="007A6F61">
              <w:t>Kapitel Nachschlagen S. 75-85</w:t>
            </w:r>
          </w:p>
          <w:p w:rsidR="00AF55E0" w:rsidRPr="007A6F61" w:rsidRDefault="00AF55E0" w:rsidP="001F4C43">
            <w:pPr>
              <w:jc w:val="left"/>
            </w:pPr>
            <w:r w:rsidRPr="007A6F61">
              <w:t>Anhang Wörterliste S. 96-104</w:t>
            </w:r>
          </w:p>
        </w:tc>
        <w:tc>
          <w:tcPr>
            <w:tcW w:w="5103" w:type="dxa"/>
            <w:shd w:val="clear" w:color="auto" w:fill="auto"/>
          </w:tcPr>
          <w:p w:rsidR="00AF55E0" w:rsidRPr="007A6F61" w:rsidRDefault="00AF55E0" w:rsidP="001F4C43">
            <w:pPr>
              <w:jc w:val="left"/>
            </w:pPr>
            <w:r w:rsidRPr="007A6F61">
              <w:t>S. 40, 62, 63, 66</w:t>
            </w:r>
          </w:p>
        </w:tc>
      </w:tr>
    </w:tbl>
    <w:p w:rsidR="00AF55E0" w:rsidRPr="00890D43" w:rsidRDefault="00AF55E0" w:rsidP="001F4C43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p w:rsidR="00F42530" w:rsidRPr="00890D43" w:rsidRDefault="00F42530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p w:rsidR="00F42530" w:rsidRDefault="00B745C1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  <w:r w:rsidRPr="00890D43">
        <w:rPr>
          <w:rFonts w:ascii="Times New Roman" w:eastAsia="Calibri" w:hAnsi="Times New Roman" w:cs="Times New Roman"/>
          <w:bCs/>
          <w:i/>
          <w:sz w:val="24"/>
          <w:lang w:eastAsia="en-US"/>
        </w:rPr>
        <w:t xml:space="preserve">Lesefähigkeit </w:t>
      </w:r>
      <w:r w:rsidR="00F42530" w:rsidRPr="00890D43">
        <w:rPr>
          <w:rFonts w:ascii="Times New Roman" w:eastAsia="Calibri" w:hAnsi="Times New Roman" w:cs="Times New Roman"/>
          <w:bCs/>
          <w:i/>
          <w:sz w:val="24"/>
          <w:lang w:eastAsia="en-US"/>
        </w:rPr>
        <w:t>erwerben</w:t>
      </w:r>
    </w:p>
    <w:p w:rsidR="00900431" w:rsidRDefault="00900431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tbl>
      <w:tblPr>
        <w:tblW w:w="153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B60725" w:rsidRPr="00B60725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Die Schülerinnen und Schüler können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Sprache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Lesen/Schreiben</w:t>
            </w:r>
          </w:p>
        </w:tc>
      </w:tr>
      <w:tr w:rsidR="0020720D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20720D" w:rsidRDefault="001B3773" w:rsidP="00072284">
            <w:pPr>
              <w:jc w:val="left"/>
            </w:pPr>
            <w:r>
              <w:rPr>
                <w:color w:val="231F20"/>
              </w:rPr>
              <w:t>die Laut-Buchstabenbeziehungen herstellen  (zum Beispiel optisch, akustisch)</w:t>
            </w:r>
          </w:p>
        </w:tc>
        <w:tc>
          <w:tcPr>
            <w:tcW w:w="5103" w:type="dxa"/>
            <w:shd w:val="clear" w:color="auto" w:fill="auto"/>
          </w:tcPr>
          <w:p w:rsidR="0020720D" w:rsidRPr="00161E36" w:rsidRDefault="00161E36" w:rsidP="001B3773">
            <w:pPr>
              <w:jc w:val="left"/>
            </w:pPr>
            <w:r w:rsidRPr="007A6F61">
              <w:t>v. a. in den Materialien der Klasse 1 verortet</w:t>
            </w:r>
            <w:r>
              <w:t xml:space="preserve"> → Buchstabenheft PLUS</w:t>
            </w:r>
          </w:p>
        </w:tc>
        <w:tc>
          <w:tcPr>
            <w:tcW w:w="5103" w:type="dxa"/>
            <w:shd w:val="clear" w:color="auto" w:fill="auto"/>
          </w:tcPr>
          <w:p w:rsidR="0020720D" w:rsidRPr="0020720D" w:rsidRDefault="0020720D" w:rsidP="00072284">
            <w:pPr>
              <w:jc w:val="left"/>
              <w:rPr>
                <w:i/>
              </w:rPr>
            </w:pPr>
            <w:r w:rsidRPr="0020720D">
              <w:rPr>
                <w:i/>
              </w:rPr>
              <w:t>/</w:t>
            </w:r>
          </w:p>
        </w:tc>
      </w:tr>
      <w:tr w:rsidR="001B3773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B3773" w:rsidRDefault="001B3773" w:rsidP="00072284">
            <w:pPr>
              <w:jc w:val="left"/>
            </w:pPr>
            <w:r w:rsidRPr="009E3D88">
              <w:t>Wörter auf- und abbauen, Wörter konstruieren</w:t>
            </w:r>
          </w:p>
        </w:tc>
        <w:tc>
          <w:tcPr>
            <w:tcW w:w="5103" w:type="dxa"/>
            <w:shd w:val="clear" w:color="auto" w:fill="auto"/>
          </w:tcPr>
          <w:p w:rsidR="001B3773" w:rsidRPr="007A6F61" w:rsidRDefault="005F7B13" w:rsidP="00072284">
            <w:pPr>
              <w:jc w:val="left"/>
            </w:pPr>
            <w:r>
              <w:t>S. 60, 61, 62, 63, 64, 65</w:t>
            </w:r>
          </w:p>
        </w:tc>
        <w:tc>
          <w:tcPr>
            <w:tcW w:w="5103" w:type="dxa"/>
            <w:shd w:val="clear" w:color="auto" w:fill="auto"/>
          </w:tcPr>
          <w:p w:rsidR="001B3773" w:rsidRPr="0020720D" w:rsidRDefault="00EC4943" w:rsidP="00072284">
            <w:pPr>
              <w:jc w:val="left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1B3773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B3773" w:rsidRDefault="001B3773" w:rsidP="00072284">
            <w:pPr>
              <w:jc w:val="left"/>
            </w:pPr>
            <w:r>
              <w:t>Wörter in Silben gliedern</w:t>
            </w:r>
          </w:p>
        </w:tc>
        <w:tc>
          <w:tcPr>
            <w:tcW w:w="5103" w:type="dxa"/>
            <w:shd w:val="clear" w:color="auto" w:fill="auto"/>
          </w:tcPr>
          <w:p w:rsidR="001B3773" w:rsidRPr="007A6F61" w:rsidRDefault="001B3773" w:rsidP="00072284">
            <w:pPr>
              <w:jc w:val="left"/>
            </w:pPr>
            <w:r>
              <w:t>Kapitel Sprechen-hören schwingen S. 8-31</w:t>
            </w:r>
          </w:p>
        </w:tc>
        <w:tc>
          <w:tcPr>
            <w:tcW w:w="5103" w:type="dxa"/>
            <w:shd w:val="clear" w:color="auto" w:fill="auto"/>
          </w:tcPr>
          <w:p w:rsidR="001B3773" w:rsidRPr="0020720D" w:rsidRDefault="00EC4943" w:rsidP="00072284">
            <w:pPr>
              <w:jc w:val="left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1B3773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B3773" w:rsidRPr="00D50F7E" w:rsidRDefault="00D50F7E" w:rsidP="00072284">
            <w:pPr>
              <w:jc w:val="left"/>
              <w:rPr>
                <w:highlight w:val="yellow"/>
              </w:rPr>
            </w:pPr>
            <w:r w:rsidRPr="009E3D88">
              <w:t>Wörter in Wortbausteine zerlegen</w:t>
            </w:r>
          </w:p>
        </w:tc>
        <w:tc>
          <w:tcPr>
            <w:tcW w:w="5103" w:type="dxa"/>
            <w:shd w:val="clear" w:color="auto" w:fill="auto"/>
          </w:tcPr>
          <w:p w:rsidR="005F7B13" w:rsidRDefault="005F7B13" w:rsidP="00072284">
            <w:pPr>
              <w:jc w:val="left"/>
            </w:pPr>
            <w:r>
              <w:t>S. 52, 53, 54, 55</w:t>
            </w:r>
          </w:p>
          <w:p w:rsidR="001B3773" w:rsidRDefault="005F7B13" w:rsidP="00072284">
            <w:pPr>
              <w:jc w:val="left"/>
            </w:pPr>
            <w:r>
              <w:lastRenderedPageBreak/>
              <w:t>Kapitel Wortbausteine S. 58-68</w:t>
            </w:r>
          </w:p>
        </w:tc>
        <w:tc>
          <w:tcPr>
            <w:tcW w:w="5103" w:type="dxa"/>
            <w:shd w:val="clear" w:color="auto" w:fill="auto"/>
          </w:tcPr>
          <w:p w:rsidR="001B3773" w:rsidRPr="0020720D" w:rsidRDefault="00EC4943" w:rsidP="00072284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/</w:t>
            </w:r>
          </w:p>
        </w:tc>
      </w:tr>
      <w:tr w:rsidR="001B3773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1B3773" w:rsidRPr="00D50F7E" w:rsidRDefault="00D50F7E" w:rsidP="00072284">
            <w:pPr>
              <w:jc w:val="left"/>
              <w:rPr>
                <w:highlight w:val="yellow"/>
              </w:rPr>
            </w:pPr>
            <w:r w:rsidRPr="009E3D88">
              <w:lastRenderedPageBreak/>
              <w:t>Wörter erlesen und verstehen</w:t>
            </w:r>
          </w:p>
        </w:tc>
        <w:tc>
          <w:tcPr>
            <w:tcW w:w="5103" w:type="dxa"/>
            <w:shd w:val="clear" w:color="auto" w:fill="auto"/>
          </w:tcPr>
          <w:p w:rsidR="001B3773" w:rsidRDefault="00500BB6" w:rsidP="00072284">
            <w:pPr>
              <w:jc w:val="left"/>
            </w:pPr>
            <w:r>
              <w:t>Betrifft alle Seiten im Heft (z. B. S. 19, 33, 37, 42)</w:t>
            </w:r>
          </w:p>
        </w:tc>
        <w:tc>
          <w:tcPr>
            <w:tcW w:w="5103" w:type="dxa"/>
            <w:shd w:val="clear" w:color="auto" w:fill="auto"/>
          </w:tcPr>
          <w:p w:rsidR="001B3773" w:rsidRPr="00EC4943" w:rsidRDefault="00500BB6" w:rsidP="00072284">
            <w:pPr>
              <w:jc w:val="left"/>
            </w:pPr>
            <w:r>
              <w:t>Betrifft alle Seiten im Heft (z. B.</w:t>
            </w:r>
            <w:r w:rsidR="00EC4943" w:rsidRPr="00EC4943">
              <w:t xml:space="preserve">S.12, </w:t>
            </w:r>
            <w:r>
              <w:t>23, 24)</w:t>
            </w:r>
            <w:r w:rsidR="00EC4943">
              <w:t xml:space="preserve"> </w:t>
            </w:r>
          </w:p>
        </w:tc>
      </w:tr>
      <w:tr w:rsidR="00AF55E0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D50F7E" w:rsidRPr="00A5673C" w:rsidRDefault="00D50F7E" w:rsidP="00D50F7E">
            <w:pPr>
              <w:autoSpaceDE w:val="0"/>
              <w:autoSpaceDN w:val="0"/>
              <w:adjustRightInd w:val="0"/>
            </w:pPr>
            <w:r w:rsidRPr="00A5673C">
              <w:t>Sätze und einfache Texte lesen und verstehen</w:t>
            </w:r>
          </w:p>
          <w:p w:rsidR="00D50F7E" w:rsidRPr="00A5673C" w:rsidRDefault="00D50F7E" w:rsidP="00D50F7E">
            <w:pPr>
              <w:autoSpaceDE w:val="0"/>
              <w:autoSpaceDN w:val="0"/>
              <w:adjustRightInd w:val="0"/>
            </w:pPr>
            <w:r w:rsidRPr="00A5673C">
              <w:t>(zum Beispiel durch Förderung der Leseflüssigkeit,</w:t>
            </w:r>
          </w:p>
          <w:p w:rsidR="00AF55E0" w:rsidRPr="007A6F61" w:rsidRDefault="00D50F7E" w:rsidP="00D50F7E">
            <w:pPr>
              <w:jc w:val="left"/>
            </w:pPr>
            <w:r w:rsidRPr="00A5673C">
              <w:t>Lautleseverfahren, Lesetraining in Lesetandems)</w:t>
            </w:r>
          </w:p>
        </w:tc>
        <w:tc>
          <w:tcPr>
            <w:tcW w:w="5103" w:type="dxa"/>
            <w:shd w:val="clear" w:color="auto" w:fill="auto"/>
          </w:tcPr>
          <w:p w:rsidR="00AF55E0" w:rsidRPr="007A6F61" w:rsidRDefault="003E07DF" w:rsidP="00072284">
            <w:pPr>
              <w:jc w:val="left"/>
            </w:pPr>
            <w:r w:rsidRPr="007A6F61">
              <w:t>v. a. in den Materialien der Klasse 1 verortet</w:t>
            </w:r>
            <w:r>
              <w:t xml:space="preserve"> → Buchstabenheft PLUS</w:t>
            </w:r>
          </w:p>
        </w:tc>
        <w:tc>
          <w:tcPr>
            <w:tcW w:w="5103" w:type="dxa"/>
            <w:shd w:val="clear" w:color="auto" w:fill="auto"/>
          </w:tcPr>
          <w:p w:rsidR="00AF55E0" w:rsidRPr="007A6F61" w:rsidRDefault="003E07DF" w:rsidP="00072284">
            <w:pPr>
              <w:jc w:val="left"/>
            </w:pPr>
            <w:r w:rsidRPr="007A6F61">
              <w:t>S. 7, 14, 17, 22, 23, 33, 36, 38, 39, 44, 45, 49, 52, 61</w:t>
            </w:r>
          </w:p>
        </w:tc>
      </w:tr>
    </w:tbl>
    <w:p w:rsidR="00F42530" w:rsidRPr="00890D43" w:rsidRDefault="00F42530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p w:rsidR="00B745C1" w:rsidRDefault="00636213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lang w:eastAsia="en-US"/>
        </w:rPr>
        <w:t>Lesefähigkeite</w:t>
      </w:r>
      <w:r w:rsidR="003D6B5B">
        <w:rPr>
          <w:rFonts w:ascii="Times New Roman" w:eastAsia="Calibri" w:hAnsi="Times New Roman" w:cs="Times New Roman"/>
          <w:bCs/>
          <w:i/>
          <w:sz w:val="24"/>
          <w:lang w:eastAsia="en-US"/>
        </w:rPr>
        <w:t>n</w:t>
      </w:r>
      <w:r>
        <w:rPr>
          <w:rFonts w:ascii="Times New Roman" w:eastAsia="Calibri" w:hAnsi="Times New Roman" w:cs="Times New Roman"/>
          <w:bCs/>
          <w:i/>
          <w:sz w:val="24"/>
          <w:lang w:eastAsia="en-US"/>
        </w:rPr>
        <w:t xml:space="preserve"> und </w:t>
      </w:r>
      <w:r w:rsidR="00B745C1" w:rsidRPr="00890D43">
        <w:rPr>
          <w:rFonts w:ascii="Times New Roman" w:eastAsia="Calibri" w:hAnsi="Times New Roman" w:cs="Times New Roman"/>
          <w:bCs/>
          <w:i/>
          <w:sz w:val="24"/>
          <w:lang w:eastAsia="en-US"/>
        </w:rPr>
        <w:t>Leseerfahrung sichtbar machen</w:t>
      </w:r>
      <w:r w:rsidR="00F32E13">
        <w:rPr>
          <w:rFonts w:ascii="Times New Roman" w:eastAsia="Calibri" w:hAnsi="Times New Roman" w:cs="Times New Roman"/>
          <w:bCs/>
          <w:i/>
          <w:sz w:val="24"/>
          <w:lang w:eastAsia="en-US"/>
        </w:rPr>
        <w:t xml:space="preserve"> </w:t>
      </w:r>
    </w:p>
    <w:p w:rsidR="00900431" w:rsidRDefault="00900431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tbl>
      <w:tblPr>
        <w:tblW w:w="153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B60725" w:rsidRPr="00B60725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Die Schülerinnen und Schüler können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Sprache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Lesen/Schreiben</w:t>
            </w:r>
          </w:p>
        </w:tc>
      </w:tr>
      <w:tr w:rsidR="003E07DF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E07DF" w:rsidRPr="007A6F61" w:rsidRDefault="005D0D90" w:rsidP="00072284">
            <w:pPr>
              <w:jc w:val="left"/>
            </w:pPr>
            <w:r w:rsidRPr="00A5673C">
              <w:t>ihre Leseinteressen äußern</w:t>
            </w:r>
          </w:p>
        </w:tc>
        <w:tc>
          <w:tcPr>
            <w:tcW w:w="5103" w:type="dxa"/>
            <w:shd w:val="clear" w:color="auto" w:fill="auto"/>
          </w:tcPr>
          <w:p w:rsidR="003E07DF" w:rsidRPr="007A6F61" w:rsidRDefault="003E07DF" w:rsidP="00072284">
            <w:pPr>
              <w:jc w:val="left"/>
            </w:pPr>
            <w:r w:rsidRPr="007A6F61">
              <w:t>⁄</w:t>
            </w:r>
          </w:p>
        </w:tc>
        <w:tc>
          <w:tcPr>
            <w:tcW w:w="5103" w:type="dxa"/>
            <w:shd w:val="clear" w:color="auto" w:fill="auto"/>
          </w:tcPr>
          <w:p w:rsidR="003E07DF" w:rsidRPr="007A6F61" w:rsidRDefault="003E07DF" w:rsidP="00072284">
            <w:pPr>
              <w:jc w:val="left"/>
            </w:pPr>
            <w:r w:rsidRPr="007A6F61">
              <w:t>S. 31, 58, 59, 60, 61, 62</w:t>
            </w:r>
          </w:p>
        </w:tc>
      </w:tr>
      <w:tr w:rsidR="003E07DF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5D0D90" w:rsidRPr="00A5673C" w:rsidRDefault="005D0D90" w:rsidP="005D0D90">
            <w:pPr>
              <w:autoSpaceDE w:val="0"/>
              <w:autoSpaceDN w:val="0"/>
              <w:adjustRightInd w:val="0"/>
            </w:pPr>
            <w:r w:rsidRPr="00A5673C">
              <w:t>die eigene Lesefähigkeit sichtbar machen (zum</w:t>
            </w:r>
          </w:p>
          <w:p w:rsidR="003E07DF" w:rsidRPr="007A6F61" w:rsidRDefault="005D0D90" w:rsidP="005D0D90">
            <w:pPr>
              <w:jc w:val="left"/>
            </w:pPr>
            <w:r w:rsidRPr="00A5673C">
              <w:t>Beispiel mithilfe von Reflexionsbögen, Lesepass)</w:t>
            </w:r>
          </w:p>
        </w:tc>
        <w:tc>
          <w:tcPr>
            <w:tcW w:w="5103" w:type="dxa"/>
            <w:shd w:val="clear" w:color="auto" w:fill="auto"/>
          </w:tcPr>
          <w:p w:rsidR="003E07DF" w:rsidRPr="007A6F61" w:rsidRDefault="003E07DF" w:rsidP="00072284">
            <w:pPr>
              <w:jc w:val="left"/>
            </w:pPr>
            <w:r w:rsidRPr="007A6F61">
              <w:t>⁄</w:t>
            </w:r>
          </w:p>
        </w:tc>
        <w:tc>
          <w:tcPr>
            <w:tcW w:w="5103" w:type="dxa"/>
            <w:shd w:val="clear" w:color="auto" w:fill="auto"/>
          </w:tcPr>
          <w:p w:rsidR="003E07DF" w:rsidRPr="007A6F61" w:rsidRDefault="003E07DF" w:rsidP="00072284">
            <w:pPr>
              <w:jc w:val="left"/>
            </w:pPr>
            <w:r w:rsidRPr="007A6F61">
              <w:t>S. 11, 16, 19, 22, 23, 25, 31, 36, 45, 48, 62</w:t>
            </w:r>
          </w:p>
        </w:tc>
      </w:tr>
      <w:tr w:rsidR="003E07DF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5D0D90" w:rsidRPr="00A5673C" w:rsidRDefault="005D0D90" w:rsidP="005D0D90">
            <w:pPr>
              <w:autoSpaceDE w:val="0"/>
              <w:autoSpaceDN w:val="0"/>
              <w:adjustRightInd w:val="0"/>
            </w:pPr>
            <w:r w:rsidRPr="00A5673C">
              <w:t>die eigene Lesefähigkeit zunehmend wahrnehmen</w:t>
            </w:r>
          </w:p>
          <w:p w:rsidR="005D0D90" w:rsidRPr="00A5673C" w:rsidRDefault="005D0D90" w:rsidP="005D0D90">
            <w:pPr>
              <w:autoSpaceDE w:val="0"/>
              <w:autoSpaceDN w:val="0"/>
              <w:adjustRightInd w:val="0"/>
            </w:pPr>
            <w:r w:rsidRPr="00A5673C">
              <w:t>(zum Beispiel mithilfe von Reflexionsbögen,</w:t>
            </w:r>
          </w:p>
          <w:p w:rsidR="003E07DF" w:rsidRPr="007A6F61" w:rsidRDefault="005D0D90" w:rsidP="00636213">
            <w:pPr>
              <w:autoSpaceDE w:val="0"/>
              <w:autoSpaceDN w:val="0"/>
              <w:adjustRightInd w:val="0"/>
            </w:pPr>
            <w:r w:rsidRPr="00A5673C">
              <w:t>Lesepass, Postbox bei Leseportal verwenden)</w:t>
            </w:r>
          </w:p>
        </w:tc>
        <w:tc>
          <w:tcPr>
            <w:tcW w:w="5103" w:type="dxa"/>
            <w:shd w:val="clear" w:color="auto" w:fill="auto"/>
          </w:tcPr>
          <w:p w:rsidR="003E07DF" w:rsidRPr="007A6F61" w:rsidRDefault="003E07DF" w:rsidP="00072284">
            <w:pPr>
              <w:jc w:val="left"/>
            </w:pPr>
            <w:r w:rsidRPr="007A6F61">
              <w:t>⁄</w:t>
            </w:r>
          </w:p>
        </w:tc>
        <w:tc>
          <w:tcPr>
            <w:tcW w:w="5103" w:type="dxa"/>
            <w:shd w:val="clear" w:color="auto" w:fill="auto"/>
          </w:tcPr>
          <w:p w:rsidR="003E07DF" w:rsidRPr="007A6F61" w:rsidRDefault="003E07DF" w:rsidP="00072284">
            <w:pPr>
              <w:jc w:val="left"/>
            </w:pPr>
            <w:r w:rsidRPr="007A6F61">
              <w:t>S. 15, 16, 25, 30, 49, 61, 62, 64, 72, 75</w:t>
            </w:r>
          </w:p>
        </w:tc>
      </w:tr>
      <w:tr w:rsidR="003E07DF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E07DF" w:rsidRPr="007A6F61" w:rsidRDefault="005D0D90" w:rsidP="00072284">
            <w:pPr>
              <w:jc w:val="left"/>
            </w:pPr>
            <w:r w:rsidRPr="00A5673C">
              <w:t>die eigene Lesefähigkeit einschätzen</w:t>
            </w:r>
          </w:p>
        </w:tc>
        <w:tc>
          <w:tcPr>
            <w:tcW w:w="5103" w:type="dxa"/>
            <w:shd w:val="clear" w:color="auto" w:fill="auto"/>
          </w:tcPr>
          <w:p w:rsidR="003E07DF" w:rsidRPr="007A6F61" w:rsidRDefault="003E07DF" w:rsidP="00072284">
            <w:pPr>
              <w:jc w:val="left"/>
            </w:pPr>
            <w:r w:rsidRPr="007A6F61">
              <w:t>⁄</w:t>
            </w:r>
          </w:p>
        </w:tc>
        <w:tc>
          <w:tcPr>
            <w:tcW w:w="5103" w:type="dxa"/>
            <w:shd w:val="clear" w:color="auto" w:fill="auto"/>
          </w:tcPr>
          <w:p w:rsidR="003E07DF" w:rsidRPr="007A6F61" w:rsidRDefault="003E07DF" w:rsidP="00072284">
            <w:pPr>
              <w:jc w:val="left"/>
            </w:pPr>
            <w:r w:rsidRPr="007A6F61">
              <w:t>S. 11, 34, 44, 59, 61, 66, 67</w:t>
            </w:r>
          </w:p>
        </w:tc>
      </w:tr>
      <w:tr w:rsidR="005D0D90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5D0D90" w:rsidRPr="009E3D88" w:rsidRDefault="005D0D90" w:rsidP="005D0D90">
            <w:pPr>
              <w:autoSpaceDE w:val="0"/>
              <w:autoSpaceDN w:val="0"/>
              <w:adjustRightInd w:val="0"/>
            </w:pPr>
            <w:r w:rsidRPr="009E3D88">
              <w:t>ihre fortschreitenden Leseerfahrungen mitteilen</w:t>
            </w:r>
          </w:p>
          <w:p w:rsidR="005D0D90" w:rsidRPr="00A5673C" w:rsidRDefault="005D0D90" w:rsidP="005D0D90">
            <w:pPr>
              <w:jc w:val="left"/>
            </w:pPr>
            <w:r w:rsidRPr="009E3D88">
              <w:t>(zum Beispiel Leseportfolio)</w:t>
            </w:r>
          </w:p>
        </w:tc>
        <w:tc>
          <w:tcPr>
            <w:tcW w:w="5103" w:type="dxa"/>
            <w:shd w:val="clear" w:color="auto" w:fill="auto"/>
          </w:tcPr>
          <w:p w:rsidR="005D0D90" w:rsidRPr="00EC4943" w:rsidRDefault="00EC4943" w:rsidP="00072284">
            <w:pPr>
              <w:jc w:val="left"/>
              <w:rPr>
                <w:i/>
              </w:rPr>
            </w:pPr>
            <w:r w:rsidRPr="00EC4943">
              <w:rPr>
                <w:i/>
              </w:rPr>
              <w:t>/</w:t>
            </w:r>
          </w:p>
        </w:tc>
        <w:tc>
          <w:tcPr>
            <w:tcW w:w="5103" w:type="dxa"/>
            <w:shd w:val="clear" w:color="auto" w:fill="auto"/>
          </w:tcPr>
          <w:p w:rsidR="005D0D90" w:rsidRPr="007A6F61" w:rsidRDefault="00EC4943" w:rsidP="00072284">
            <w:pPr>
              <w:jc w:val="left"/>
            </w:pPr>
            <w:r>
              <w:t>S. 60, 61</w:t>
            </w:r>
          </w:p>
        </w:tc>
      </w:tr>
    </w:tbl>
    <w:p w:rsidR="00AF55E0" w:rsidRDefault="00AF55E0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sz w:val="24"/>
          <w:lang w:eastAsia="en-US"/>
        </w:rPr>
      </w:pPr>
    </w:p>
    <w:p w:rsidR="00636213" w:rsidRDefault="00636213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  <w:r w:rsidRPr="00890D43">
        <w:rPr>
          <w:rFonts w:ascii="Times New Roman" w:eastAsia="Calibri" w:hAnsi="Times New Roman" w:cs="Times New Roman"/>
          <w:bCs/>
          <w:i/>
          <w:sz w:val="24"/>
          <w:lang w:eastAsia="en-US"/>
        </w:rPr>
        <w:t>Leseverstehen entwickeln</w:t>
      </w:r>
    </w:p>
    <w:p w:rsidR="00636213" w:rsidRDefault="00636213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sz w:val="24"/>
          <w:lang w:eastAsia="en-US"/>
        </w:rPr>
      </w:pPr>
    </w:p>
    <w:tbl>
      <w:tblPr>
        <w:tblW w:w="15417" w:type="dxa"/>
        <w:tblInd w:w="-38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103"/>
        <w:gridCol w:w="5103"/>
        <w:gridCol w:w="5103"/>
      </w:tblGrid>
      <w:tr w:rsidR="003D6B5B" w:rsidRPr="00B60725" w:rsidTr="003D6B5B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103" w:type="dxa"/>
          </w:tcPr>
          <w:p w:rsidR="003D6B5B" w:rsidRPr="00B60725" w:rsidRDefault="003D6B5B" w:rsidP="002C74FE">
            <w:pPr>
              <w:jc w:val="left"/>
              <w:rPr>
                <w:b/>
              </w:rPr>
            </w:pPr>
            <w:r w:rsidRPr="00B60725">
              <w:rPr>
                <w:b/>
              </w:rPr>
              <w:t>Die Schülerinnen und Schüler können</w:t>
            </w:r>
          </w:p>
        </w:tc>
        <w:tc>
          <w:tcPr>
            <w:tcW w:w="5103" w:type="dxa"/>
          </w:tcPr>
          <w:p w:rsidR="003D6B5B" w:rsidRPr="00B60725" w:rsidRDefault="003D6B5B" w:rsidP="002C74FE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Sprache</w:t>
            </w:r>
          </w:p>
        </w:tc>
        <w:tc>
          <w:tcPr>
            <w:tcW w:w="5103" w:type="dxa"/>
          </w:tcPr>
          <w:p w:rsidR="003D6B5B" w:rsidRPr="00B60725" w:rsidRDefault="003D6B5B" w:rsidP="002C74FE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Lesen/Schreiben</w:t>
            </w:r>
          </w:p>
        </w:tc>
      </w:tr>
      <w:tr w:rsidR="003D6B5B" w:rsidRPr="003D6B5B" w:rsidTr="003D6B5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11" w:type="dxa"/>
            <w:gridSpan w:val="2"/>
          </w:tcPr>
          <w:p w:rsidR="003D6B5B" w:rsidRPr="009E3D88" w:rsidRDefault="003D6B5B" w:rsidP="002C74FE">
            <w:pPr>
              <w:rPr>
                <w:color w:val="231F20"/>
              </w:rPr>
            </w:pPr>
            <w:r w:rsidRPr="009E3D88">
              <w:t>verschiedene Sorten von Sachtexten nutzen</w:t>
            </w:r>
          </w:p>
        </w:tc>
        <w:tc>
          <w:tcPr>
            <w:tcW w:w="5103" w:type="dxa"/>
          </w:tcPr>
          <w:p w:rsidR="003D6B5B" w:rsidRPr="003D6B5B" w:rsidRDefault="000156C0" w:rsidP="002C74FE">
            <w:pPr>
              <w:rPr>
                <w:highlight w:val="yellow"/>
              </w:rPr>
            </w:pPr>
            <w:r w:rsidRPr="000156C0">
              <w:t>/</w:t>
            </w:r>
          </w:p>
        </w:tc>
        <w:tc>
          <w:tcPr>
            <w:tcW w:w="5103" w:type="dxa"/>
          </w:tcPr>
          <w:p w:rsidR="003D6B5B" w:rsidRPr="003D6B5B" w:rsidRDefault="000156C0" w:rsidP="002C74FE">
            <w:pPr>
              <w:rPr>
                <w:highlight w:val="yellow"/>
              </w:rPr>
            </w:pPr>
            <w:r w:rsidRPr="000156C0">
              <w:t>Im kompletten Heft.</w:t>
            </w:r>
          </w:p>
        </w:tc>
      </w:tr>
      <w:tr w:rsidR="003D6B5B" w:rsidRPr="003D6B5B" w:rsidTr="003D6B5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11" w:type="dxa"/>
            <w:gridSpan w:val="2"/>
          </w:tcPr>
          <w:p w:rsidR="003D6B5B" w:rsidRPr="009E3D88" w:rsidRDefault="003D6B5B" w:rsidP="002C74FE">
            <w:pPr>
              <w:autoSpaceDE w:val="0"/>
              <w:autoSpaceDN w:val="0"/>
              <w:adjustRightInd w:val="0"/>
            </w:pPr>
            <w:r w:rsidRPr="009E3D88">
              <w:t>Textarten aus unterschiedlichen Medien interessengeleitet</w:t>
            </w:r>
          </w:p>
          <w:p w:rsidR="003D6B5B" w:rsidRPr="009E3D88" w:rsidRDefault="003D6B5B" w:rsidP="002C74FE">
            <w:pPr>
              <w:autoSpaceDE w:val="0"/>
              <w:autoSpaceDN w:val="0"/>
              <w:adjustRightInd w:val="0"/>
            </w:pPr>
            <w:r w:rsidRPr="009E3D88">
              <w:t>auswählen (zum Beispiel aus Bilderbüchern,</w:t>
            </w:r>
          </w:p>
          <w:p w:rsidR="003D6B5B" w:rsidRPr="009E3D88" w:rsidRDefault="003D6B5B" w:rsidP="002C74FE">
            <w:pPr>
              <w:autoSpaceDE w:val="0"/>
              <w:autoSpaceDN w:val="0"/>
              <w:adjustRightInd w:val="0"/>
            </w:pPr>
            <w:r w:rsidRPr="009E3D88">
              <w:t>Märchen, Sachbüchern, Kinderromanen,</w:t>
            </w:r>
          </w:p>
          <w:p w:rsidR="003D6B5B" w:rsidRPr="009E3D88" w:rsidRDefault="003D6B5B" w:rsidP="002C74FE">
            <w:r w:rsidRPr="009E3D88">
              <w:t>Lexika, Gedichtbänden und Comics)</w:t>
            </w:r>
          </w:p>
        </w:tc>
        <w:tc>
          <w:tcPr>
            <w:tcW w:w="5103" w:type="dxa"/>
          </w:tcPr>
          <w:p w:rsidR="003D6B5B" w:rsidRPr="003D6B5B" w:rsidRDefault="000156C0" w:rsidP="002C74F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156C0">
              <w:t>/</w:t>
            </w:r>
          </w:p>
        </w:tc>
        <w:tc>
          <w:tcPr>
            <w:tcW w:w="5103" w:type="dxa"/>
          </w:tcPr>
          <w:p w:rsidR="003D6B5B" w:rsidRPr="003D6B5B" w:rsidRDefault="000156C0" w:rsidP="002C74F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156C0">
              <w:t>Im kompletten Heft.</w:t>
            </w:r>
          </w:p>
        </w:tc>
      </w:tr>
      <w:tr w:rsidR="003D6B5B" w:rsidRPr="003D6B5B" w:rsidTr="003D6B5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211" w:type="dxa"/>
            <w:gridSpan w:val="2"/>
          </w:tcPr>
          <w:p w:rsidR="003D6B5B" w:rsidRPr="009E3D88" w:rsidRDefault="003D6B5B" w:rsidP="002C74F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9E3D88">
              <w:t>Vorstellungswelten zu Texten entwickeln</w:t>
            </w:r>
          </w:p>
        </w:tc>
        <w:tc>
          <w:tcPr>
            <w:tcW w:w="5103" w:type="dxa"/>
          </w:tcPr>
          <w:p w:rsidR="003D6B5B" w:rsidRPr="003D6B5B" w:rsidRDefault="000156C0" w:rsidP="002C74F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156C0">
              <w:t>/</w:t>
            </w:r>
          </w:p>
        </w:tc>
        <w:tc>
          <w:tcPr>
            <w:tcW w:w="5103" w:type="dxa"/>
          </w:tcPr>
          <w:p w:rsidR="003D6B5B" w:rsidRPr="003D6B5B" w:rsidRDefault="000156C0" w:rsidP="002C74F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2706E">
              <w:t xml:space="preserve">S. 25, 27, 30, 33, 34, 35, </w:t>
            </w:r>
            <w:r w:rsidR="0032706E" w:rsidRPr="0032706E">
              <w:t xml:space="preserve">46, 47, 48, 54, 64, 68, 69, 71, 76, 77, 78 </w:t>
            </w:r>
          </w:p>
        </w:tc>
      </w:tr>
      <w:tr w:rsidR="003D6B5B" w:rsidRPr="003D6B5B" w:rsidTr="003D6B5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11" w:type="dxa"/>
            <w:gridSpan w:val="2"/>
          </w:tcPr>
          <w:p w:rsidR="003D6B5B" w:rsidRPr="009E3D88" w:rsidRDefault="003D6B5B" w:rsidP="002C74FE">
            <w:pPr>
              <w:autoSpaceDE w:val="0"/>
              <w:autoSpaceDN w:val="0"/>
              <w:adjustRightInd w:val="0"/>
            </w:pPr>
            <w:r w:rsidRPr="009E3D88">
              <w:t>zu selbstgewählten Büchern Titel und Autorinnen/</w:t>
            </w:r>
          </w:p>
          <w:p w:rsidR="003D6B5B" w:rsidRPr="009E3D88" w:rsidRDefault="003D6B5B" w:rsidP="002C74FE">
            <w:pPr>
              <w:autoSpaceDE w:val="0"/>
              <w:autoSpaceDN w:val="0"/>
              <w:adjustRightInd w:val="0"/>
            </w:pPr>
            <w:r w:rsidRPr="009E3D88">
              <w:t>Autoren nennen und den Inhalt von selbstgewählten</w:t>
            </w:r>
          </w:p>
          <w:p w:rsidR="003D6B5B" w:rsidRPr="009E3D88" w:rsidRDefault="003D6B5B" w:rsidP="002C74FE">
            <w:r w:rsidRPr="009E3D88">
              <w:t>Büchern vorstellen, erste Buchpräsentation</w:t>
            </w:r>
          </w:p>
        </w:tc>
        <w:tc>
          <w:tcPr>
            <w:tcW w:w="5103" w:type="dxa"/>
          </w:tcPr>
          <w:p w:rsidR="003D6B5B" w:rsidRPr="003D6B5B" w:rsidRDefault="000156C0" w:rsidP="002C74F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156C0">
              <w:t>/</w:t>
            </w:r>
          </w:p>
        </w:tc>
        <w:tc>
          <w:tcPr>
            <w:tcW w:w="5103" w:type="dxa"/>
          </w:tcPr>
          <w:p w:rsidR="003D6B5B" w:rsidRPr="003D6B5B" w:rsidRDefault="000156C0" w:rsidP="002C74F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156C0">
              <w:t>S. 61</w:t>
            </w:r>
          </w:p>
        </w:tc>
      </w:tr>
      <w:tr w:rsidR="003D6B5B" w:rsidRPr="003D6B5B" w:rsidTr="003D6B5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11" w:type="dxa"/>
            <w:gridSpan w:val="2"/>
          </w:tcPr>
          <w:p w:rsidR="003D6B5B" w:rsidRPr="009E3D88" w:rsidRDefault="003D6B5B" w:rsidP="002C74FE">
            <w:pPr>
              <w:autoSpaceDE w:val="0"/>
              <w:autoSpaceDN w:val="0"/>
              <w:adjustRightInd w:val="0"/>
            </w:pPr>
            <w:r w:rsidRPr="009E3D88">
              <w:t>handelnd mit Texten und Lyrik umgehen (zum</w:t>
            </w:r>
          </w:p>
          <w:p w:rsidR="003D6B5B" w:rsidRPr="009E3D88" w:rsidRDefault="003D6B5B" w:rsidP="002C74FE">
            <w:pPr>
              <w:autoSpaceDE w:val="0"/>
              <w:autoSpaceDN w:val="0"/>
              <w:adjustRightInd w:val="0"/>
            </w:pPr>
            <w:r w:rsidRPr="009E3D88">
              <w:t>Beispiel illustrieren, inszenieren, umgestalten,</w:t>
            </w:r>
          </w:p>
          <w:p w:rsidR="003D6B5B" w:rsidRPr="009E3D88" w:rsidRDefault="003D6B5B" w:rsidP="002C74FE">
            <w:r w:rsidRPr="009E3D88">
              <w:lastRenderedPageBreak/>
              <w:t>collagieren)</w:t>
            </w:r>
          </w:p>
        </w:tc>
        <w:tc>
          <w:tcPr>
            <w:tcW w:w="5103" w:type="dxa"/>
          </w:tcPr>
          <w:p w:rsidR="003D6B5B" w:rsidRPr="003D6B5B" w:rsidRDefault="000156C0" w:rsidP="002C74F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156C0">
              <w:lastRenderedPageBreak/>
              <w:t>/</w:t>
            </w:r>
          </w:p>
        </w:tc>
        <w:tc>
          <w:tcPr>
            <w:tcW w:w="5103" w:type="dxa"/>
          </w:tcPr>
          <w:p w:rsidR="003D6B5B" w:rsidRPr="003D6B5B" w:rsidRDefault="0032706E" w:rsidP="002C74F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F6241">
              <w:t>S. 6, 13, 15, 17, 18, 26, 32, 33, 35, 37, 39, 43, 47, 48, 52, 53, 54, 60, 61, 63</w:t>
            </w:r>
            <w:r w:rsidR="00AF6241" w:rsidRPr="00AF6241">
              <w:t>, 65, 68, 72, 73, 74</w:t>
            </w:r>
          </w:p>
        </w:tc>
      </w:tr>
      <w:tr w:rsidR="003D6B5B" w:rsidRPr="003D6B5B" w:rsidTr="003D6B5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11" w:type="dxa"/>
            <w:gridSpan w:val="2"/>
          </w:tcPr>
          <w:p w:rsidR="003D6B5B" w:rsidRPr="009E3D88" w:rsidRDefault="003D6B5B" w:rsidP="002C74FE">
            <w:r w:rsidRPr="009E3D88">
              <w:lastRenderedPageBreak/>
              <w:t>Informationen in Medien suchen</w:t>
            </w:r>
          </w:p>
        </w:tc>
        <w:tc>
          <w:tcPr>
            <w:tcW w:w="5103" w:type="dxa"/>
          </w:tcPr>
          <w:p w:rsidR="003D6B5B" w:rsidRPr="003D6B5B" w:rsidRDefault="00DC5703" w:rsidP="002C74FE">
            <w:pPr>
              <w:rPr>
                <w:highlight w:val="yellow"/>
              </w:rPr>
            </w:pPr>
            <w:r w:rsidRPr="00DC5703">
              <w:t>/</w:t>
            </w:r>
          </w:p>
        </w:tc>
        <w:tc>
          <w:tcPr>
            <w:tcW w:w="5103" w:type="dxa"/>
          </w:tcPr>
          <w:p w:rsidR="003D6B5B" w:rsidRPr="003D6B5B" w:rsidRDefault="00AF6241" w:rsidP="002C74FE">
            <w:pPr>
              <w:rPr>
                <w:highlight w:val="yellow"/>
              </w:rPr>
            </w:pPr>
            <w:r w:rsidRPr="00AF6241">
              <w:t>S. 31, 34, 44, 58, 59, 61, 66, 67</w:t>
            </w:r>
          </w:p>
        </w:tc>
      </w:tr>
      <w:tr w:rsidR="003D6B5B" w:rsidRPr="003D6B5B" w:rsidTr="003D6B5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5211" w:type="dxa"/>
            <w:gridSpan w:val="2"/>
          </w:tcPr>
          <w:p w:rsidR="003D6B5B" w:rsidRPr="009E3D88" w:rsidRDefault="003D6B5B" w:rsidP="002C74FE">
            <w:pPr>
              <w:autoSpaceDE w:val="0"/>
              <w:autoSpaceDN w:val="0"/>
              <w:adjustRightInd w:val="0"/>
            </w:pPr>
            <w:r w:rsidRPr="009E3D88">
              <w:t>sich erste Eindrücke von der Vielfältigkeit aktueller</w:t>
            </w:r>
          </w:p>
          <w:p w:rsidR="003D6B5B" w:rsidRPr="009E3D88" w:rsidRDefault="003D6B5B" w:rsidP="002C74FE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9E3D88">
              <w:t>Medien verschaffen</w:t>
            </w:r>
          </w:p>
        </w:tc>
        <w:tc>
          <w:tcPr>
            <w:tcW w:w="5103" w:type="dxa"/>
          </w:tcPr>
          <w:p w:rsidR="003D6B5B" w:rsidRPr="003D6B5B" w:rsidRDefault="00DC5703" w:rsidP="002C74F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C5703">
              <w:t>/</w:t>
            </w:r>
          </w:p>
        </w:tc>
        <w:tc>
          <w:tcPr>
            <w:tcW w:w="5103" w:type="dxa"/>
          </w:tcPr>
          <w:p w:rsidR="003D6B5B" w:rsidRPr="003D6B5B" w:rsidRDefault="00AF6241" w:rsidP="002C74F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F6241">
              <w:t>S. 44, 58, 59, 61, 66, 67</w:t>
            </w:r>
          </w:p>
        </w:tc>
      </w:tr>
      <w:tr w:rsidR="003D6B5B" w:rsidRPr="00A5673C" w:rsidTr="003D6B5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5211" w:type="dxa"/>
            <w:gridSpan w:val="2"/>
          </w:tcPr>
          <w:p w:rsidR="003D6B5B" w:rsidRPr="009E3D88" w:rsidRDefault="003D6B5B" w:rsidP="002C74FE">
            <w:pPr>
              <w:autoSpaceDE w:val="0"/>
              <w:autoSpaceDN w:val="0"/>
              <w:adjustRightInd w:val="0"/>
            </w:pPr>
            <w:r w:rsidRPr="009E3D88">
              <w:t>eigene Medienerfahrungen beschreiben</w:t>
            </w:r>
          </w:p>
        </w:tc>
        <w:tc>
          <w:tcPr>
            <w:tcW w:w="5103" w:type="dxa"/>
          </w:tcPr>
          <w:p w:rsidR="003D6B5B" w:rsidRPr="00A5673C" w:rsidRDefault="00DC5703" w:rsidP="002C74FE">
            <w:pPr>
              <w:autoSpaceDE w:val="0"/>
              <w:autoSpaceDN w:val="0"/>
              <w:adjustRightInd w:val="0"/>
            </w:pPr>
            <w:r>
              <w:t>/</w:t>
            </w:r>
          </w:p>
        </w:tc>
        <w:tc>
          <w:tcPr>
            <w:tcW w:w="5103" w:type="dxa"/>
          </w:tcPr>
          <w:p w:rsidR="003D6B5B" w:rsidRPr="00A5673C" w:rsidRDefault="00AF6241" w:rsidP="002C74FE">
            <w:pPr>
              <w:autoSpaceDE w:val="0"/>
              <w:autoSpaceDN w:val="0"/>
              <w:adjustRightInd w:val="0"/>
            </w:pPr>
            <w:r>
              <w:t xml:space="preserve">S. 59, 61, 66, 67, </w:t>
            </w:r>
          </w:p>
        </w:tc>
      </w:tr>
    </w:tbl>
    <w:p w:rsidR="00890D43" w:rsidRPr="00C01948" w:rsidRDefault="00890D43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B745C1" w:rsidRDefault="00B745C1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  <w:r w:rsidRPr="00890D43">
        <w:rPr>
          <w:rFonts w:ascii="Times New Roman" w:eastAsia="Calibri" w:hAnsi="Times New Roman" w:cs="Times New Roman"/>
          <w:bCs/>
          <w:i/>
          <w:sz w:val="24"/>
          <w:lang w:eastAsia="en-US"/>
        </w:rPr>
        <w:t>Tex</w:t>
      </w:r>
      <w:r w:rsidR="00890D43" w:rsidRPr="00890D43">
        <w:rPr>
          <w:rFonts w:ascii="Times New Roman" w:eastAsia="Calibri" w:hAnsi="Times New Roman" w:cs="Times New Roman"/>
          <w:bCs/>
          <w:i/>
          <w:sz w:val="24"/>
          <w:lang w:eastAsia="en-US"/>
        </w:rPr>
        <w:t>terschließungsstrategien kennenlernen und anwenden</w:t>
      </w:r>
    </w:p>
    <w:p w:rsidR="00900431" w:rsidRDefault="00900431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tbl>
      <w:tblPr>
        <w:tblW w:w="153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B60725" w:rsidRPr="00B60725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Die Schülerinnen und Schüler können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Sprache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Lesen/Schreiben</w:t>
            </w:r>
          </w:p>
        </w:tc>
      </w:tr>
      <w:tr w:rsidR="003D6B5B" w:rsidRPr="00B60725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A5673C" w:rsidRDefault="003D6B5B" w:rsidP="003D6B5B">
            <w:pPr>
              <w:autoSpaceDE w:val="0"/>
              <w:autoSpaceDN w:val="0"/>
              <w:adjustRightInd w:val="0"/>
            </w:pPr>
            <w:r w:rsidRPr="00A5673C">
              <w:t>die äußere Form von Texten mithilfe der Begriffe</w:t>
            </w:r>
          </w:p>
          <w:p w:rsidR="003D6B5B" w:rsidRPr="00B60725" w:rsidRDefault="003D6B5B" w:rsidP="003D6B5B">
            <w:pPr>
              <w:jc w:val="left"/>
              <w:rPr>
                <w:b/>
              </w:rPr>
            </w:pPr>
            <w:r w:rsidRPr="00A5673C">
              <w:t>Überschrift, Zeilen, Abschnitt, Kapitel beschreiben</w:t>
            </w:r>
          </w:p>
        </w:tc>
        <w:tc>
          <w:tcPr>
            <w:tcW w:w="5103" w:type="dxa"/>
            <w:shd w:val="clear" w:color="auto" w:fill="auto"/>
          </w:tcPr>
          <w:p w:rsidR="003D6B5B" w:rsidRPr="007E0B76" w:rsidRDefault="007E0B76" w:rsidP="00072284">
            <w:pPr>
              <w:jc w:val="left"/>
            </w:pPr>
            <w:r>
              <w:t>S. 5 (Schreibhilfen verstehen), S. 36, 37, 38, 39 (Satzstruktur im Text), 75, 80, Wörterliste</w:t>
            </w:r>
          </w:p>
        </w:tc>
        <w:tc>
          <w:tcPr>
            <w:tcW w:w="5103" w:type="dxa"/>
            <w:shd w:val="clear" w:color="auto" w:fill="auto"/>
          </w:tcPr>
          <w:p w:rsidR="003D6B5B" w:rsidRPr="0007507F" w:rsidRDefault="0007507F" w:rsidP="00072284">
            <w:pPr>
              <w:jc w:val="left"/>
            </w:pPr>
            <w:r>
              <w:t>S. 14, 15, 24, 29, 31, 32, 36, 48, 56/57, 58, 68, 70, 72</w:t>
            </w:r>
          </w:p>
        </w:tc>
      </w:tr>
      <w:tr w:rsidR="004D3C81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A5673C" w:rsidRDefault="003D6B5B" w:rsidP="003D6B5B">
            <w:pPr>
              <w:autoSpaceDE w:val="0"/>
              <w:autoSpaceDN w:val="0"/>
              <w:adjustRightInd w:val="0"/>
            </w:pPr>
            <w:r w:rsidRPr="00A5673C">
              <w:t>erste Lesestrategien anwenden (antizipieren,</w:t>
            </w:r>
          </w:p>
          <w:p w:rsidR="003D6B5B" w:rsidRPr="00A5673C" w:rsidRDefault="003D6B5B" w:rsidP="003D6B5B">
            <w:pPr>
              <w:autoSpaceDE w:val="0"/>
              <w:autoSpaceDN w:val="0"/>
              <w:adjustRightInd w:val="0"/>
            </w:pPr>
            <w:r w:rsidRPr="00A5673C">
              <w:t>unbekannte Wörter klären, auf W-Fragen Antworten</w:t>
            </w:r>
          </w:p>
          <w:p w:rsidR="004D3C81" w:rsidRPr="007A6F61" w:rsidRDefault="003D6B5B" w:rsidP="003D6B5B">
            <w:pPr>
              <w:jc w:val="left"/>
            </w:pPr>
            <w:r w:rsidRPr="00A5673C">
              <w:t>finden, Schlüsselwörter finden)</w:t>
            </w: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4D3C81" w:rsidRPr="005F3E3C" w:rsidRDefault="005F3E3C" w:rsidP="00072284">
            <w:pPr>
              <w:jc w:val="left"/>
              <w:rPr>
                <w:i/>
              </w:rPr>
            </w:pPr>
            <w:r w:rsidRPr="005F3E3C">
              <w:rPr>
                <w:i/>
              </w:rPr>
              <w:t>/</w:t>
            </w:r>
          </w:p>
        </w:tc>
        <w:tc>
          <w:tcPr>
            <w:tcW w:w="5103" w:type="dxa"/>
            <w:shd w:val="clear" w:color="auto" w:fill="auto"/>
          </w:tcPr>
          <w:p w:rsidR="004D3C81" w:rsidRPr="007A6F61" w:rsidRDefault="005F3E3C" w:rsidP="00072284">
            <w:pPr>
              <w:jc w:val="left"/>
            </w:pPr>
            <w:r>
              <w:t xml:space="preserve">S. </w:t>
            </w:r>
            <w:r w:rsidR="008563D3">
              <w:t xml:space="preserve">7, </w:t>
            </w:r>
            <w:r>
              <w:t xml:space="preserve">14, 17, 20, </w:t>
            </w:r>
            <w:r w:rsidR="008563D3">
              <w:t xml:space="preserve">40, </w:t>
            </w:r>
            <w:r>
              <w:t>53, 56/57, 61, 74</w:t>
            </w:r>
          </w:p>
        </w:tc>
      </w:tr>
      <w:tr w:rsidR="00F32E13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F32E13" w:rsidRPr="007A6F61" w:rsidRDefault="00F32E13" w:rsidP="00072284">
            <w:pPr>
              <w:jc w:val="left"/>
            </w:pPr>
            <w:r w:rsidRPr="007A6F61">
              <w:t>kurze schriftliche Arbeitsanweisungen erlesen und danach handeln</w:t>
            </w:r>
          </w:p>
        </w:tc>
        <w:tc>
          <w:tcPr>
            <w:tcW w:w="5103" w:type="dxa"/>
            <w:shd w:val="clear" w:color="auto" w:fill="auto"/>
          </w:tcPr>
          <w:p w:rsidR="00F32E13" w:rsidRPr="007A6F61" w:rsidRDefault="00F32E13" w:rsidP="00072284">
            <w:pPr>
              <w:jc w:val="left"/>
            </w:pPr>
            <w:r w:rsidRPr="007A6F61">
              <w:t>Betrifft alle Aufträge im Heft Sprache,</w:t>
            </w:r>
          </w:p>
          <w:p w:rsidR="00F32E13" w:rsidRPr="007A6F61" w:rsidRDefault="00F32E13" w:rsidP="00072284">
            <w:pPr>
              <w:jc w:val="left"/>
            </w:pPr>
            <w:r w:rsidRPr="007A6F61">
              <w:t>z.B. S. 8, 9, 10, 11,12</w:t>
            </w:r>
          </w:p>
        </w:tc>
        <w:tc>
          <w:tcPr>
            <w:tcW w:w="5103" w:type="dxa"/>
            <w:shd w:val="clear" w:color="auto" w:fill="auto"/>
          </w:tcPr>
          <w:p w:rsidR="00F32E13" w:rsidRPr="007A6F61" w:rsidRDefault="00F32E13" w:rsidP="00072284">
            <w:pPr>
              <w:jc w:val="left"/>
            </w:pPr>
            <w:r w:rsidRPr="007A6F61">
              <w:t>Betrifft alle Aufträge im Heft Lesen/Schreiben,</w:t>
            </w:r>
          </w:p>
          <w:p w:rsidR="00F32E13" w:rsidRPr="007A6F61" w:rsidRDefault="00F32E13" w:rsidP="00072284">
            <w:pPr>
              <w:jc w:val="left"/>
            </w:pPr>
            <w:r w:rsidRPr="007A6F61">
              <w:t>z.B. S. 5, 6, 7, 8, 9</w:t>
            </w:r>
          </w:p>
        </w:tc>
      </w:tr>
      <w:tr w:rsidR="00F32E13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F32E13" w:rsidRPr="007A6F61" w:rsidRDefault="003D6B5B" w:rsidP="00072284">
            <w:pPr>
              <w:jc w:val="left"/>
            </w:pPr>
            <w:r w:rsidRPr="00A5673C">
              <w:t>in kurzen Texten Informationen finden</w:t>
            </w:r>
          </w:p>
        </w:tc>
        <w:tc>
          <w:tcPr>
            <w:tcW w:w="5103" w:type="dxa"/>
            <w:shd w:val="clear" w:color="auto" w:fill="auto"/>
          </w:tcPr>
          <w:p w:rsidR="00F32E13" w:rsidRPr="007A6F61" w:rsidRDefault="00F32E13" w:rsidP="00072284">
            <w:pPr>
              <w:jc w:val="left"/>
            </w:pPr>
            <w:r w:rsidRPr="007A6F61">
              <w:t xml:space="preserve">S. 18, 19, 36, 38, 52, 63, </w:t>
            </w:r>
            <w:r>
              <w:t xml:space="preserve">72, </w:t>
            </w:r>
            <w:r w:rsidRPr="007A6F61">
              <w:t>81</w:t>
            </w:r>
          </w:p>
          <w:p w:rsidR="00F32E13" w:rsidRPr="007A6F61" w:rsidRDefault="00F32E13" w:rsidP="00072284">
            <w:pPr>
              <w:jc w:val="left"/>
            </w:pPr>
          </w:p>
        </w:tc>
        <w:tc>
          <w:tcPr>
            <w:tcW w:w="5103" w:type="dxa"/>
            <w:shd w:val="clear" w:color="auto" w:fill="auto"/>
          </w:tcPr>
          <w:p w:rsidR="00F32E13" w:rsidRPr="007A6F61" w:rsidRDefault="00F32E13" w:rsidP="00072284">
            <w:pPr>
              <w:jc w:val="left"/>
            </w:pPr>
            <w:r w:rsidRPr="007A6F61">
              <w:t>S. 5, 8, 11, 15, 16, 18-19, 20, 21, 22, 24, 25, 26, 27, 28, 29, 30, 31, 32, 33, 34, 35, 36, 37, 40, 41, 42, 43, 45, 48, 49, 50-52, 54, 55, 56, 58, 59, 60, 61, 62, 63, 64-65, 66, 67, 68, 69, 70, 71, 72, 73, 74, 75, 76-77, 78, 79-80</w:t>
            </w:r>
          </w:p>
        </w:tc>
      </w:tr>
      <w:tr w:rsidR="003D6B5B" w:rsidRPr="00B57C02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9E3D88" w:rsidRDefault="003D6B5B" w:rsidP="003D6B5B">
            <w:pPr>
              <w:autoSpaceDE w:val="0"/>
              <w:autoSpaceDN w:val="0"/>
              <w:adjustRightInd w:val="0"/>
            </w:pPr>
            <w:r w:rsidRPr="009E3D88">
              <w:t>bei Verständnisschwierigkeiten Verstehenshilfen</w:t>
            </w:r>
          </w:p>
          <w:p w:rsidR="003D6B5B" w:rsidRPr="009E3D88" w:rsidRDefault="003D6B5B" w:rsidP="003D6B5B">
            <w:pPr>
              <w:autoSpaceDE w:val="0"/>
              <w:autoSpaceDN w:val="0"/>
              <w:adjustRightInd w:val="0"/>
            </w:pPr>
            <w:r w:rsidRPr="009E3D88">
              <w:t>anwenden (nachfragen, nachlesen, Wörter</w:t>
            </w:r>
          </w:p>
          <w:p w:rsidR="003D6B5B" w:rsidRPr="009E3D88" w:rsidRDefault="003D6B5B" w:rsidP="003D6B5B">
            <w:pPr>
              <w:jc w:val="left"/>
            </w:pPr>
            <w:r w:rsidRPr="009E3D88">
              <w:t>nachschlagen)</w:t>
            </w:r>
          </w:p>
        </w:tc>
        <w:tc>
          <w:tcPr>
            <w:tcW w:w="5103" w:type="dxa"/>
            <w:shd w:val="clear" w:color="auto" w:fill="auto"/>
          </w:tcPr>
          <w:p w:rsidR="003D6B5B" w:rsidRPr="00B57C02" w:rsidRDefault="00974A70" w:rsidP="00072284">
            <w:pPr>
              <w:jc w:val="left"/>
              <w:rPr>
                <w:highlight w:val="yellow"/>
              </w:rPr>
            </w:pPr>
            <w:r>
              <w:t>Z. B. S. 42, 43, 56, 57, 72, 73, 74, 80, 81, 83, 85</w:t>
            </w:r>
          </w:p>
        </w:tc>
        <w:tc>
          <w:tcPr>
            <w:tcW w:w="5103" w:type="dxa"/>
            <w:shd w:val="clear" w:color="auto" w:fill="auto"/>
          </w:tcPr>
          <w:p w:rsidR="003D6B5B" w:rsidRPr="00B57C02" w:rsidRDefault="00CC2A64" w:rsidP="00072284">
            <w:pPr>
              <w:jc w:val="left"/>
              <w:rPr>
                <w:highlight w:val="yellow"/>
              </w:rPr>
            </w:pPr>
            <w:r w:rsidRPr="00CC2A64">
              <w:t>/</w:t>
            </w:r>
          </w:p>
        </w:tc>
      </w:tr>
      <w:tr w:rsidR="003D6B5B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9E3D88" w:rsidRDefault="003D6B5B" w:rsidP="003D6B5B">
            <w:pPr>
              <w:autoSpaceDE w:val="0"/>
              <w:autoSpaceDN w:val="0"/>
              <w:adjustRightInd w:val="0"/>
            </w:pPr>
            <w:r w:rsidRPr="009E3D88">
              <w:t>Verfahren zur ersten Orientierung in Texten</w:t>
            </w:r>
          </w:p>
          <w:p w:rsidR="003D6B5B" w:rsidRPr="009E3D88" w:rsidRDefault="003D6B5B" w:rsidP="003D6B5B">
            <w:pPr>
              <w:jc w:val="left"/>
            </w:pPr>
            <w:r w:rsidRPr="009E3D88">
              <w:t>nutzen</w:t>
            </w:r>
          </w:p>
        </w:tc>
        <w:tc>
          <w:tcPr>
            <w:tcW w:w="5103" w:type="dxa"/>
            <w:shd w:val="clear" w:color="auto" w:fill="auto"/>
          </w:tcPr>
          <w:p w:rsidR="003D6B5B" w:rsidRPr="007A6F61" w:rsidRDefault="001E3003" w:rsidP="00072284">
            <w:pPr>
              <w:jc w:val="left"/>
            </w:pPr>
            <w:r>
              <w:t>Umgang mit der Wörterliste, Kapitel Nachschlagen</w:t>
            </w:r>
          </w:p>
        </w:tc>
        <w:tc>
          <w:tcPr>
            <w:tcW w:w="5103" w:type="dxa"/>
            <w:shd w:val="clear" w:color="auto" w:fill="auto"/>
          </w:tcPr>
          <w:p w:rsidR="003D6B5B" w:rsidRPr="007A6F61" w:rsidRDefault="0007507F" w:rsidP="00072284">
            <w:pPr>
              <w:jc w:val="left"/>
            </w:pPr>
            <w:r>
              <w:t>S. 14, 15, 24, 29, 31, 32, 36, 48, 56/57, 58, 68, 70, 72</w:t>
            </w:r>
          </w:p>
        </w:tc>
      </w:tr>
    </w:tbl>
    <w:p w:rsidR="00890D43" w:rsidRPr="00890D43" w:rsidRDefault="00890D43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p w:rsidR="00890D43" w:rsidRDefault="00890D43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  <w:r w:rsidRPr="00890D43">
        <w:rPr>
          <w:rFonts w:ascii="Times New Roman" w:eastAsia="Calibri" w:hAnsi="Times New Roman" w:cs="Times New Roman"/>
          <w:bCs/>
          <w:i/>
          <w:sz w:val="24"/>
          <w:lang w:eastAsia="en-US"/>
        </w:rPr>
        <w:t>Präsentieren</w:t>
      </w:r>
    </w:p>
    <w:p w:rsidR="00900431" w:rsidRDefault="00900431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tbl>
      <w:tblPr>
        <w:tblW w:w="153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B60725" w:rsidRPr="00B60725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Die Schülerinnen und Schüler können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Sprache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Lesen/Schreiben</w:t>
            </w:r>
          </w:p>
        </w:tc>
      </w:tr>
      <w:tr w:rsidR="004D3C81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4D3C81" w:rsidRPr="007A6F61" w:rsidRDefault="003D6B5B" w:rsidP="00072284">
            <w:pPr>
              <w:jc w:val="left"/>
            </w:pPr>
            <w:r w:rsidRPr="00A5673C">
              <w:t>Kinderbücher selbst auswählen und vorstellen</w:t>
            </w:r>
          </w:p>
        </w:tc>
        <w:tc>
          <w:tcPr>
            <w:tcW w:w="5103" w:type="dxa"/>
            <w:shd w:val="clear" w:color="auto" w:fill="auto"/>
          </w:tcPr>
          <w:p w:rsidR="004D3C81" w:rsidRPr="007A6F61" w:rsidRDefault="004D3C81" w:rsidP="00072284">
            <w:pPr>
              <w:jc w:val="left"/>
            </w:pPr>
            <w:r w:rsidRPr="007A6F61">
              <w:t>⁄</w:t>
            </w:r>
          </w:p>
        </w:tc>
        <w:tc>
          <w:tcPr>
            <w:tcW w:w="5103" w:type="dxa"/>
            <w:shd w:val="clear" w:color="auto" w:fill="auto"/>
          </w:tcPr>
          <w:p w:rsidR="004D3C81" w:rsidRPr="007A6F61" w:rsidRDefault="004D3C81" w:rsidP="00072284">
            <w:pPr>
              <w:jc w:val="left"/>
            </w:pPr>
            <w:r w:rsidRPr="007A6F61">
              <w:t>S. 31, 60, 61, 62</w:t>
            </w:r>
          </w:p>
        </w:tc>
      </w:tr>
      <w:tr w:rsidR="004D3C81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A5673C" w:rsidRDefault="003D6B5B" w:rsidP="003D6B5B">
            <w:pPr>
              <w:autoSpaceDE w:val="0"/>
              <w:autoSpaceDN w:val="0"/>
              <w:adjustRightInd w:val="0"/>
            </w:pPr>
            <w:r w:rsidRPr="00A5673C">
              <w:t>kurze Texte – auch auswendig – vortragen (zum</w:t>
            </w:r>
          </w:p>
          <w:p w:rsidR="003D6B5B" w:rsidRPr="00A5673C" w:rsidRDefault="003D6B5B" w:rsidP="003D6B5B">
            <w:pPr>
              <w:autoSpaceDE w:val="0"/>
              <w:autoSpaceDN w:val="0"/>
              <w:adjustRightInd w:val="0"/>
            </w:pPr>
            <w:r w:rsidRPr="00A5673C">
              <w:t>Beispiel Geschichten, Gedichte und Dialoge,</w:t>
            </w:r>
          </w:p>
          <w:p w:rsidR="003D6B5B" w:rsidRPr="00A5673C" w:rsidRDefault="003D6B5B" w:rsidP="003D6B5B">
            <w:pPr>
              <w:autoSpaceDE w:val="0"/>
              <w:autoSpaceDN w:val="0"/>
              <w:adjustRightInd w:val="0"/>
            </w:pPr>
            <w:r w:rsidRPr="00A5673C">
              <w:t>Gestaltendes Sprechen, Vorlesen, Vortragen,</w:t>
            </w:r>
          </w:p>
          <w:p w:rsidR="004D3C81" w:rsidRPr="007A6F61" w:rsidRDefault="003D6B5B" w:rsidP="003D6B5B">
            <w:pPr>
              <w:jc w:val="left"/>
            </w:pPr>
            <w:r w:rsidRPr="00A5673C">
              <w:t>szenisches Lesen)</w:t>
            </w:r>
          </w:p>
        </w:tc>
        <w:tc>
          <w:tcPr>
            <w:tcW w:w="5103" w:type="dxa"/>
            <w:shd w:val="clear" w:color="auto" w:fill="auto"/>
          </w:tcPr>
          <w:p w:rsidR="004D3C81" w:rsidRPr="007A6F61" w:rsidRDefault="004D3C81" w:rsidP="00072284">
            <w:pPr>
              <w:jc w:val="left"/>
            </w:pPr>
            <w:r w:rsidRPr="007A6F61">
              <w:t>⁄</w:t>
            </w:r>
          </w:p>
        </w:tc>
        <w:tc>
          <w:tcPr>
            <w:tcW w:w="5103" w:type="dxa"/>
            <w:shd w:val="clear" w:color="auto" w:fill="auto"/>
          </w:tcPr>
          <w:p w:rsidR="004D3C81" w:rsidRPr="007A6F61" w:rsidRDefault="004D3C81" w:rsidP="00072284">
            <w:pPr>
              <w:jc w:val="left"/>
            </w:pPr>
            <w:r w:rsidRPr="007A6F61">
              <w:t>S. 14, 15, 17, 38, 53, 56/57, 74</w:t>
            </w:r>
          </w:p>
        </w:tc>
      </w:tr>
      <w:tr w:rsidR="004D3C81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4D3C81" w:rsidRPr="007A6F61" w:rsidRDefault="004D3C81" w:rsidP="00072284">
            <w:pPr>
              <w:jc w:val="left"/>
            </w:pPr>
            <w:r w:rsidRPr="007A6F61">
              <w:lastRenderedPageBreak/>
              <w:t>kurz</w:t>
            </w:r>
            <w:r>
              <w:t xml:space="preserve">e Texte </w:t>
            </w:r>
            <w:r w:rsidR="00F32E13">
              <w:t xml:space="preserve">oder Kinderbücher </w:t>
            </w:r>
            <w:r>
              <w:t>vorlesen</w:t>
            </w: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4D3C81" w:rsidRPr="007A6F61" w:rsidRDefault="004D3C81" w:rsidP="00072284">
            <w:pPr>
              <w:jc w:val="left"/>
            </w:pPr>
            <w:r w:rsidRPr="007A6F61">
              <w:t>v. a. in den Materialien der Klasse 1 verortet</w:t>
            </w:r>
            <w:r>
              <w:t xml:space="preserve"> → Buchstabenheft PLUS</w:t>
            </w:r>
          </w:p>
        </w:tc>
        <w:tc>
          <w:tcPr>
            <w:tcW w:w="5103" w:type="dxa"/>
            <w:shd w:val="clear" w:color="auto" w:fill="auto"/>
          </w:tcPr>
          <w:p w:rsidR="004D3C81" w:rsidRPr="007A6F61" w:rsidRDefault="004D3C81" w:rsidP="00072284">
            <w:pPr>
              <w:jc w:val="left"/>
            </w:pPr>
            <w:r w:rsidRPr="007A6F61">
              <w:t>S. 7, 14, 17, 22, 23, 33, 36, 38, 39, 44, 45, 49, 52, 61</w:t>
            </w:r>
          </w:p>
        </w:tc>
      </w:tr>
      <w:tr w:rsidR="004D3C81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4D3C81" w:rsidRPr="007A6F61" w:rsidRDefault="003D6B5B" w:rsidP="00072284">
            <w:pPr>
              <w:jc w:val="left"/>
            </w:pPr>
            <w:r w:rsidRPr="00A5673C">
              <w:t>Gestik und Mimik wahrnehmen</w:t>
            </w:r>
          </w:p>
        </w:tc>
        <w:tc>
          <w:tcPr>
            <w:tcW w:w="5103" w:type="dxa"/>
            <w:shd w:val="clear" w:color="auto" w:fill="auto"/>
          </w:tcPr>
          <w:p w:rsidR="004D3C81" w:rsidRPr="007A6F61" w:rsidRDefault="004D3C81" w:rsidP="00072284">
            <w:pPr>
              <w:jc w:val="left"/>
            </w:pPr>
            <w:r w:rsidRPr="007A6F61">
              <w:t>⁄</w:t>
            </w:r>
          </w:p>
        </w:tc>
        <w:tc>
          <w:tcPr>
            <w:tcW w:w="5103" w:type="dxa"/>
            <w:shd w:val="clear" w:color="auto" w:fill="auto"/>
          </w:tcPr>
          <w:p w:rsidR="004D3C81" w:rsidRPr="007A6F61" w:rsidRDefault="004D3C81" w:rsidP="00072284">
            <w:pPr>
              <w:jc w:val="left"/>
            </w:pPr>
            <w:r w:rsidRPr="007A6F61">
              <w:t>S. 33, 53</w:t>
            </w:r>
          </w:p>
        </w:tc>
      </w:tr>
      <w:tr w:rsidR="003D6B5B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A5673C" w:rsidRDefault="003D6B5B" w:rsidP="003D6B5B">
            <w:pPr>
              <w:autoSpaceDE w:val="0"/>
              <w:autoSpaceDN w:val="0"/>
              <w:adjustRightInd w:val="0"/>
            </w:pPr>
            <w:r w:rsidRPr="00A5673C">
              <w:t>theatrale Formen ausprobieren (zum Beispiel</w:t>
            </w:r>
          </w:p>
          <w:p w:rsidR="003D6B5B" w:rsidRPr="00A5673C" w:rsidRDefault="003D6B5B" w:rsidP="003D6B5B">
            <w:pPr>
              <w:jc w:val="left"/>
            </w:pPr>
            <w:r w:rsidRPr="00A5673C">
              <w:t>Tanz, Performance)</w:t>
            </w:r>
          </w:p>
        </w:tc>
        <w:tc>
          <w:tcPr>
            <w:tcW w:w="5103" w:type="dxa"/>
            <w:shd w:val="clear" w:color="auto" w:fill="auto"/>
          </w:tcPr>
          <w:p w:rsidR="003D6B5B" w:rsidRPr="00CF1476" w:rsidRDefault="00CF1476" w:rsidP="00072284">
            <w:pPr>
              <w:jc w:val="left"/>
              <w:rPr>
                <w:i/>
              </w:rPr>
            </w:pPr>
            <w:r w:rsidRPr="00CF1476">
              <w:rPr>
                <w:i/>
              </w:rPr>
              <w:t>/</w:t>
            </w:r>
          </w:p>
        </w:tc>
        <w:tc>
          <w:tcPr>
            <w:tcW w:w="5103" w:type="dxa"/>
            <w:shd w:val="clear" w:color="auto" w:fill="auto"/>
          </w:tcPr>
          <w:p w:rsidR="003D6B5B" w:rsidRPr="007A6F61" w:rsidRDefault="003D6B5B" w:rsidP="00072284">
            <w:pPr>
              <w:jc w:val="left"/>
            </w:pPr>
            <w:r w:rsidRPr="007A6F61">
              <w:t>S. 33, 53</w:t>
            </w:r>
          </w:p>
        </w:tc>
      </w:tr>
      <w:tr w:rsidR="003D6B5B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A5673C" w:rsidRDefault="003D6B5B" w:rsidP="003D6B5B">
            <w:pPr>
              <w:autoSpaceDE w:val="0"/>
              <w:autoSpaceDN w:val="0"/>
              <w:adjustRightInd w:val="0"/>
            </w:pPr>
            <w:r w:rsidRPr="00A5673C">
              <w:t>Spielszenen zu ausgewählten Texten gestalten</w:t>
            </w:r>
          </w:p>
        </w:tc>
        <w:tc>
          <w:tcPr>
            <w:tcW w:w="5103" w:type="dxa"/>
            <w:shd w:val="clear" w:color="auto" w:fill="auto"/>
          </w:tcPr>
          <w:p w:rsidR="003D6B5B" w:rsidRPr="00CF1476" w:rsidRDefault="00CF1476" w:rsidP="00072284">
            <w:pPr>
              <w:jc w:val="left"/>
              <w:rPr>
                <w:i/>
              </w:rPr>
            </w:pPr>
            <w:r w:rsidRPr="00CF1476">
              <w:rPr>
                <w:i/>
              </w:rPr>
              <w:t>/</w:t>
            </w:r>
          </w:p>
        </w:tc>
        <w:tc>
          <w:tcPr>
            <w:tcW w:w="5103" w:type="dxa"/>
            <w:shd w:val="clear" w:color="auto" w:fill="auto"/>
          </w:tcPr>
          <w:p w:rsidR="003D6B5B" w:rsidRPr="007A6F61" w:rsidRDefault="003D6B5B" w:rsidP="00072284">
            <w:pPr>
              <w:jc w:val="left"/>
            </w:pPr>
            <w:r w:rsidRPr="007A6F61">
              <w:t>S. 33, 53</w:t>
            </w:r>
          </w:p>
        </w:tc>
      </w:tr>
    </w:tbl>
    <w:p w:rsidR="00890D43" w:rsidRDefault="00890D43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p w:rsidR="003D6B5B" w:rsidRDefault="003D6B5B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p w:rsidR="00890D43" w:rsidRDefault="00890D43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lang w:eastAsia="en-US"/>
        </w:rPr>
        <w:t>Sprache und Sprachgebrauch untersuchen</w:t>
      </w:r>
    </w:p>
    <w:p w:rsidR="00890D43" w:rsidRDefault="00890D43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890D43" w:rsidRDefault="00890D43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  <w:r w:rsidRPr="00890D43">
        <w:rPr>
          <w:rFonts w:ascii="Times New Roman" w:eastAsia="Calibri" w:hAnsi="Times New Roman" w:cs="Times New Roman"/>
          <w:bCs/>
          <w:i/>
          <w:sz w:val="24"/>
          <w:lang w:eastAsia="en-US"/>
        </w:rPr>
        <w:t>Gemeinsamkeiten und Unterschiede in Sprachen entdecken</w:t>
      </w:r>
    </w:p>
    <w:p w:rsidR="00900431" w:rsidRDefault="00900431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tbl>
      <w:tblPr>
        <w:tblW w:w="153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B60725" w:rsidRPr="00B60725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Die Schülerinnen und Schüler können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Sprache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Lesen/Schreiben</w:t>
            </w:r>
          </w:p>
        </w:tc>
      </w:tr>
      <w:tr w:rsidR="00AF55E0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C7448C" w:rsidRDefault="003D6B5B" w:rsidP="003D6B5B">
            <w:pPr>
              <w:autoSpaceDE w:val="0"/>
              <w:autoSpaceDN w:val="0"/>
              <w:adjustRightInd w:val="0"/>
            </w:pPr>
            <w:r w:rsidRPr="00C7448C">
              <w:t>in einigen Situationen Standardsprache und</w:t>
            </w:r>
          </w:p>
          <w:p w:rsidR="003D6B5B" w:rsidRPr="00C7448C" w:rsidRDefault="003D6B5B" w:rsidP="003D6B5B">
            <w:pPr>
              <w:autoSpaceDE w:val="0"/>
              <w:autoSpaceDN w:val="0"/>
              <w:adjustRightInd w:val="0"/>
            </w:pPr>
            <w:r w:rsidRPr="00C7448C">
              <w:t>Dialekt einsetzen (zum Beispiel Mundartdichtung,</w:t>
            </w:r>
          </w:p>
          <w:p w:rsidR="00AF55E0" w:rsidRPr="007A6F61" w:rsidRDefault="003D6B5B" w:rsidP="003D6B5B">
            <w:pPr>
              <w:jc w:val="left"/>
            </w:pPr>
            <w:r w:rsidRPr="00C7448C">
              <w:t>Volkslieder)</w:t>
            </w: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AF55E0" w:rsidRPr="007A6F61" w:rsidRDefault="00AF55E0" w:rsidP="00072284">
            <w:pPr>
              <w:jc w:val="left"/>
            </w:pPr>
            <w:r w:rsidRPr="007A6F61">
              <w:t xml:space="preserve">S. 36, 39, 41, </w:t>
            </w:r>
            <w:r>
              <w:t xml:space="preserve">63, </w:t>
            </w:r>
            <w:r w:rsidRPr="007A6F61">
              <w:t>65</w:t>
            </w:r>
          </w:p>
        </w:tc>
        <w:tc>
          <w:tcPr>
            <w:tcW w:w="5103" w:type="dxa"/>
            <w:shd w:val="clear" w:color="auto" w:fill="auto"/>
          </w:tcPr>
          <w:p w:rsidR="00AF55E0" w:rsidRPr="007A6F61" w:rsidRDefault="00AF55E0" w:rsidP="00072284">
            <w:pPr>
              <w:jc w:val="left"/>
            </w:pPr>
            <w:r w:rsidRPr="007A6F61">
              <w:t>S. 12, 14, 33, 34, 38, 43, 47, 63</w:t>
            </w:r>
          </w:p>
        </w:tc>
      </w:tr>
      <w:tr w:rsidR="00723CAD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Wörter unterschiedlicher Sprachen aufnehmen</w:t>
            </w:r>
          </w:p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und vergleichen (zum Beispiel Sprachen der</w:t>
            </w:r>
          </w:p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Kinder mit Migrationshintergrund: sich begrüßen,</w:t>
            </w:r>
          </w:p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sich verabschieden, kleine Gedichte und</w:t>
            </w:r>
          </w:p>
          <w:p w:rsidR="00723CAD" w:rsidRPr="007A6F61" w:rsidRDefault="003D6B5B" w:rsidP="003D6B5B">
            <w:pPr>
              <w:jc w:val="left"/>
            </w:pPr>
            <w:r w:rsidRPr="003872C7">
              <w:t>Reime, Zählen in anderen Sprachen)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F91F43" w:rsidRDefault="004E0DB3" w:rsidP="00072284">
            <w:pPr>
              <w:jc w:val="left"/>
            </w:pPr>
            <w:r>
              <w:rPr>
                <w:lang w:val="it-IT"/>
              </w:rPr>
              <w:t>G</w:t>
            </w:r>
            <w:r w:rsidR="00723CAD">
              <w:rPr>
                <w:lang w:val="it-IT"/>
              </w:rPr>
              <w:t xml:space="preserve">eschieht </w:t>
            </w:r>
            <w:r w:rsidR="00723CAD">
              <w:t>in einem hohen Maße im Unterrichtsgespräch (mündliche Interaktion)</w:t>
            </w:r>
          </w:p>
          <w:p w:rsidR="00723CAD" w:rsidRDefault="00F91F43" w:rsidP="00072284">
            <w:pPr>
              <w:jc w:val="left"/>
            </w:pPr>
            <w:r>
              <w:t xml:space="preserve">→ </w:t>
            </w:r>
            <w:r w:rsidR="00723CAD">
              <w:t>in Abhängigkeit der klassenspezifischen Situation</w:t>
            </w:r>
          </w:p>
          <w:p w:rsidR="00F91F43" w:rsidRPr="007A6F61" w:rsidRDefault="00F91F43" w:rsidP="00072284">
            <w:pPr>
              <w:jc w:val="left"/>
              <w:rPr>
                <w:lang w:val="it-IT"/>
              </w:rPr>
            </w:pPr>
            <w:r>
              <w:t>→ Sprechen/Hör- und Sehverstehen (teilweise auch in Englisch)</w:t>
            </w:r>
          </w:p>
        </w:tc>
      </w:tr>
    </w:tbl>
    <w:p w:rsidR="004338B9" w:rsidRDefault="004338B9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p w:rsidR="004338B9" w:rsidRDefault="004338B9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lang w:eastAsia="en-US"/>
        </w:rPr>
        <w:t>Unterschiede von gesprochener und geschriebener Sprache erkennen</w:t>
      </w:r>
    </w:p>
    <w:p w:rsidR="00900431" w:rsidRDefault="00900431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tbl>
      <w:tblPr>
        <w:tblW w:w="153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B60725" w:rsidRPr="00B60725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Die Schülerinnen und Schüler können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Sprache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Lesen/Schreiben</w:t>
            </w:r>
          </w:p>
        </w:tc>
      </w:tr>
      <w:tr w:rsidR="00AF55E0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C7448C" w:rsidRDefault="003D6B5B" w:rsidP="003D6B5B">
            <w:pPr>
              <w:autoSpaceDE w:val="0"/>
              <w:autoSpaceDN w:val="0"/>
              <w:adjustRightInd w:val="0"/>
            </w:pPr>
            <w:r w:rsidRPr="00C7448C">
              <w:t>unterschiedliche Satzstrukturen in gesprochener</w:t>
            </w:r>
          </w:p>
          <w:p w:rsidR="00AF55E0" w:rsidRPr="007A6F61" w:rsidRDefault="003D6B5B" w:rsidP="003D6B5B">
            <w:pPr>
              <w:jc w:val="left"/>
            </w:pPr>
            <w:r w:rsidRPr="00C7448C">
              <w:t>und geschriebener Sprache heraushören</w:t>
            </w: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AF55E0" w:rsidRDefault="00AF55E0" w:rsidP="00072284">
            <w:pPr>
              <w:jc w:val="left"/>
            </w:pPr>
            <w:r w:rsidRPr="007A6F61">
              <w:t>S. 69, 70, 71, 72</w:t>
            </w:r>
            <w:r>
              <w:t>, 91, 93</w:t>
            </w:r>
          </w:p>
          <w:p w:rsidR="003E07DF" w:rsidRPr="007A6F61" w:rsidRDefault="003E07DF" w:rsidP="00072284">
            <w:pPr>
              <w:jc w:val="left"/>
            </w:pPr>
            <w:r>
              <w:t>Geschieht in einem hohen Maße im Unterrichtsgespräch (mündliche Interaktion)</w:t>
            </w: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AF55E0" w:rsidRPr="007A6F61" w:rsidRDefault="00AF55E0" w:rsidP="00072284">
            <w:pPr>
              <w:jc w:val="left"/>
            </w:pPr>
            <w:r w:rsidRPr="007A6F61">
              <w:t>⁄</w:t>
            </w:r>
          </w:p>
        </w:tc>
      </w:tr>
      <w:tr w:rsidR="004E0DB3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4E0DB3" w:rsidRPr="007A6F61" w:rsidRDefault="003D6B5B" w:rsidP="00072284">
            <w:pPr>
              <w:jc w:val="left"/>
            </w:pPr>
            <w:r w:rsidRPr="003872C7">
              <w:t>auf den Zusammenhang von Sprache und Körpersprache</w:t>
            </w:r>
            <w:r>
              <w:t xml:space="preserve"> </w:t>
            </w:r>
            <w:r w:rsidRPr="003872C7">
              <w:t>achten</w:t>
            </w:r>
          </w:p>
        </w:tc>
        <w:tc>
          <w:tcPr>
            <w:tcW w:w="5103" w:type="dxa"/>
            <w:shd w:val="clear" w:color="auto" w:fill="auto"/>
          </w:tcPr>
          <w:p w:rsidR="004E0DB3" w:rsidRPr="007A6F61" w:rsidRDefault="004E0DB3" w:rsidP="00072284">
            <w:pPr>
              <w:jc w:val="left"/>
            </w:pPr>
          </w:p>
        </w:tc>
        <w:tc>
          <w:tcPr>
            <w:tcW w:w="5103" w:type="dxa"/>
            <w:shd w:val="clear" w:color="auto" w:fill="auto"/>
          </w:tcPr>
          <w:p w:rsidR="004E0DB3" w:rsidRPr="007A6F61" w:rsidRDefault="004E0DB3" w:rsidP="00072284">
            <w:pPr>
              <w:jc w:val="left"/>
            </w:pPr>
            <w:r w:rsidRPr="007A6F61">
              <w:t>S</w:t>
            </w:r>
            <w:r w:rsidRPr="00976BE1">
              <w:rPr>
                <w:shd w:val="clear" w:color="auto" w:fill="FFFFFF"/>
              </w:rPr>
              <w:t>. 14, 15, 16, 17, 38, 53, 56/57, 74</w:t>
            </w:r>
          </w:p>
        </w:tc>
      </w:tr>
    </w:tbl>
    <w:p w:rsidR="00890D43" w:rsidRPr="00890D43" w:rsidRDefault="00890D43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p w:rsidR="00890D43" w:rsidRDefault="00890D43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  <w:r w:rsidRPr="00890D43">
        <w:rPr>
          <w:rFonts w:ascii="Times New Roman" w:eastAsia="Calibri" w:hAnsi="Times New Roman" w:cs="Times New Roman"/>
          <w:bCs/>
          <w:i/>
          <w:sz w:val="24"/>
          <w:lang w:eastAsia="en-US"/>
        </w:rPr>
        <w:t>Sprache als Mittel zur Kommunikation und Information kennen</w:t>
      </w:r>
    </w:p>
    <w:p w:rsidR="00900431" w:rsidRDefault="00900431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tbl>
      <w:tblPr>
        <w:tblW w:w="153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B60725" w:rsidRPr="00B60725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Die Schülerinnen und Schüler können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Sprache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Lesen/Schreiben</w:t>
            </w:r>
          </w:p>
        </w:tc>
      </w:tr>
      <w:tr w:rsidR="0040061A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lastRenderedPageBreak/>
              <w:t>sich an Gesprächen beteiligen und dabei einfache</w:t>
            </w:r>
          </w:p>
          <w:p w:rsidR="0040061A" w:rsidRPr="007A6F61" w:rsidRDefault="003D6B5B" w:rsidP="003D6B5B">
            <w:pPr>
              <w:jc w:val="left"/>
            </w:pPr>
            <w:r w:rsidRPr="003872C7">
              <w:t>Gesprächsregeln beachten</w:t>
            </w: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40061A" w:rsidRPr="007A6F61" w:rsidRDefault="00B35B43" w:rsidP="00072284">
            <w:pPr>
              <w:jc w:val="left"/>
            </w:pPr>
            <w:r>
              <w:t>S. 38, 51, 52, 53, 76, 77, 78, 79</w:t>
            </w: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40061A" w:rsidRPr="007A6F61" w:rsidRDefault="00B35B43" w:rsidP="00072284">
            <w:pPr>
              <w:jc w:val="left"/>
            </w:pPr>
            <w:r>
              <w:t>S. 5, 6, 12, 16, 22, 25, 30, 33, 34, 41, 42, 44, 54, 69, 75</w:t>
            </w:r>
          </w:p>
        </w:tc>
      </w:tr>
      <w:tr w:rsidR="003D6B5B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>
              <w:t>a</w:t>
            </w:r>
            <w:r w:rsidRPr="003872C7">
              <w:t>ufmerksam zuhören</w:t>
            </w: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3D6B5B" w:rsidRDefault="003D6B5B" w:rsidP="00072284">
            <w:pPr>
              <w:jc w:val="left"/>
            </w:pP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3D6B5B" w:rsidRDefault="003D6B5B" w:rsidP="00072284">
            <w:pPr>
              <w:jc w:val="left"/>
            </w:pPr>
          </w:p>
        </w:tc>
      </w:tr>
      <w:tr w:rsidR="0040061A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eigene Meinungen und Anliegen situationsangemessen</w:t>
            </w:r>
          </w:p>
          <w:p w:rsidR="0040061A" w:rsidRPr="007A6F61" w:rsidRDefault="003D6B5B" w:rsidP="003D6B5B">
            <w:pPr>
              <w:jc w:val="left"/>
            </w:pPr>
            <w:r w:rsidRPr="003872C7">
              <w:t>vorbringen</w:t>
            </w:r>
          </w:p>
        </w:tc>
        <w:tc>
          <w:tcPr>
            <w:tcW w:w="5103" w:type="dxa"/>
            <w:shd w:val="clear" w:color="auto" w:fill="auto"/>
          </w:tcPr>
          <w:p w:rsidR="0040061A" w:rsidRPr="007A6F61" w:rsidRDefault="00ED6ECA" w:rsidP="00072284">
            <w:pPr>
              <w:jc w:val="left"/>
            </w:pPr>
            <w:r>
              <w:t>S. 51, 52, 53, 76, 77, 78, 79</w:t>
            </w:r>
          </w:p>
        </w:tc>
        <w:tc>
          <w:tcPr>
            <w:tcW w:w="5103" w:type="dxa"/>
            <w:shd w:val="clear" w:color="auto" w:fill="auto"/>
          </w:tcPr>
          <w:p w:rsidR="0040061A" w:rsidRPr="007A6F61" w:rsidRDefault="00ED6ECA" w:rsidP="00072284">
            <w:pPr>
              <w:jc w:val="left"/>
            </w:pPr>
            <w:r>
              <w:t>S. 12, 19, 25, 33, 34, 35, 42, 47, 54, 59, 61, 69</w:t>
            </w:r>
          </w:p>
        </w:tc>
      </w:tr>
      <w:tr w:rsidR="003D6B5B" w:rsidRPr="00B57C02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9E3D88" w:rsidRDefault="003D6B5B" w:rsidP="003D6B5B">
            <w:pPr>
              <w:autoSpaceDE w:val="0"/>
              <w:autoSpaceDN w:val="0"/>
              <w:adjustRightInd w:val="0"/>
            </w:pPr>
            <w:r w:rsidRPr="009E3D88">
              <w:t>die Bedeutung von Intonation, Klangfarbe, Tonhöhe,</w:t>
            </w:r>
          </w:p>
          <w:p w:rsidR="003D6B5B" w:rsidRPr="009E3D88" w:rsidRDefault="003D6B5B" w:rsidP="003D6B5B">
            <w:pPr>
              <w:autoSpaceDE w:val="0"/>
              <w:autoSpaceDN w:val="0"/>
              <w:adjustRightInd w:val="0"/>
            </w:pPr>
            <w:r w:rsidRPr="009E3D88">
              <w:t>Mimik und Gestik bei gesprochener Sprache</w:t>
            </w:r>
          </w:p>
          <w:p w:rsidR="003D6B5B" w:rsidRPr="009E3D88" w:rsidRDefault="003D6B5B" w:rsidP="003D6B5B">
            <w:pPr>
              <w:autoSpaceDE w:val="0"/>
              <w:autoSpaceDN w:val="0"/>
              <w:adjustRightInd w:val="0"/>
            </w:pPr>
            <w:r w:rsidRPr="009E3D88">
              <w:t>wahrnehmen (zum Beispiel im szenischen</w:t>
            </w:r>
          </w:p>
          <w:p w:rsidR="003D6B5B" w:rsidRPr="009E3D88" w:rsidRDefault="003D6B5B" w:rsidP="003D6B5B">
            <w:pPr>
              <w:autoSpaceDE w:val="0"/>
              <w:autoSpaceDN w:val="0"/>
              <w:adjustRightInd w:val="0"/>
            </w:pPr>
            <w:r w:rsidRPr="009E3D88">
              <w:t>Spiel, beim Gedichtvortrag, beim dialogischen</w:t>
            </w:r>
          </w:p>
          <w:p w:rsidR="003D6B5B" w:rsidRPr="009E3D88" w:rsidRDefault="003D6B5B" w:rsidP="003D6B5B">
            <w:pPr>
              <w:autoSpaceDE w:val="0"/>
              <w:autoSpaceDN w:val="0"/>
              <w:adjustRightInd w:val="0"/>
            </w:pPr>
            <w:r w:rsidRPr="009E3D88">
              <w:t>Lesen, bei Theaterbesuchen und Lesungen)</w:t>
            </w:r>
          </w:p>
        </w:tc>
        <w:tc>
          <w:tcPr>
            <w:tcW w:w="5103" w:type="dxa"/>
            <w:shd w:val="clear" w:color="auto" w:fill="auto"/>
          </w:tcPr>
          <w:p w:rsidR="003D6B5B" w:rsidRPr="000E11D0" w:rsidRDefault="000E11D0" w:rsidP="00072284">
            <w:pPr>
              <w:jc w:val="left"/>
            </w:pPr>
            <w:r w:rsidRPr="000E11D0">
              <w:t>Wortebene: S. 9, 11, 13, 14, 15, 24-29</w:t>
            </w:r>
          </w:p>
          <w:p w:rsidR="000E11D0" w:rsidRPr="00B57C02" w:rsidRDefault="000E11D0" w:rsidP="00072284">
            <w:pPr>
              <w:jc w:val="left"/>
              <w:rPr>
                <w:highlight w:val="yellow"/>
              </w:rPr>
            </w:pPr>
            <w:r w:rsidRPr="000E11D0">
              <w:t>Satzebene: S. 38, 39, 41, 46, 51, 55</w:t>
            </w:r>
          </w:p>
        </w:tc>
        <w:tc>
          <w:tcPr>
            <w:tcW w:w="5103" w:type="dxa"/>
            <w:shd w:val="clear" w:color="auto" w:fill="auto"/>
          </w:tcPr>
          <w:p w:rsidR="003D6B5B" w:rsidRPr="00B57C02" w:rsidRDefault="00CC2A64" w:rsidP="00072284">
            <w:pPr>
              <w:jc w:val="left"/>
              <w:rPr>
                <w:highlight w:val="yellow"/>
              </w:rPr>
            </w:pPr>
            <w:r>
              <w:t>S. 14, 15</w:t>
            </w:r>
            <w:r w:rsidRPr="00CC2A64">
              <w:t xml:space="preserve">, 17, 33, 36, 38, 52, 53, 74, </w:t>
            </w:r>
          </w:p>
        </w:tc>
      </w:tr>
      <w:tr w:rsidR="003D6B5B" w:rsidRPr="00B57C02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9E3D88" w:rsidRDefault="003D6B5B" w:rsidP="003D6B5B">
            <w:pPr>
              <w:autoSpaceDE w:val="0"/>
              <w:autoSpaceDN w:val="0"/>
              <w:adjustRightInd w:val="0"/>
            </w:pPr>
            <w:r w:rsidRPr="009E3D88">
              <w:t>verschiedene Rollen in der Kommunikation und</w:t>
            </w:r>
          </w:p>
          <w:p w:rsidR="003D6B5B" w:rsidRPr="009E3D88" w:rsidRDefault="003D6B5B" w:rsidP="003D6B5B">
            <w:pPr>
              <w:autoSpaceDE w:val="0"/>
              <w:autoSpaceDN w:val="0"/>
              <w:adjustRightInd w:val="0"/>
            </w:pPr>
            <w:r w:rsidRPr="009E3D88">
              <w:t>bei Texten erkennen (zum Beispiel Dialog, Monolog,</w:t>
            </w:r>
          </w:p>
          <w:p w:rsidR="003D6B5B" w:rsidRPr="009E3D88" w:rsidRDefault="003D6B5B" w:rsidP="003D6B5B">
            <w:pPr>
              <w:autoSpaceDE w:val="0"/>
              <w:autoSpaceDN w:val="0"/>
              <w:adjustRightInd w:val="0"/>
            </w:pPr>
            <w:r w:rsidRPr="009E3D88">
              <w:t>Kreisgespräche, Diskussionen, Fragerunden)</w:t>
            </w:r>
          </w:p>
        </w:tc>
        <w:tc>
          <w:tcPr>
            <w:tcW w:w="5103" w:type="dxa"/>
            <w:shd w:val="clear" w:color="auto" w:fill="auto"/>
          </w:tcPr>
          <w:p w:rsidR="003D6B5B" w:rsidRPr="00B57C02" w:rsidRDefault="00951CF7" w:rsidP="00072284">
            <w:pPr>
              <w:jc w:val="left"/>
              <w:rPr>
                <w:highlight w:val="yellow"/>
              </w:rPr>
            </w:pPr>
            <w:r w:rsidRPr="00951CF7">
              <w:t>/</w:t>
            </w:r>
          </w:p>
        </w:tc>
        <w:tc>
          <w:tcPr>
            <w:tcW w:w="5103" w:type="dxa"/>
            <w:shd w:val="clear" w:color="auto" w:fill="auto"/>
          </w:tcPr>
          <w:p w:rsidR="003D6B5B" w:rsidRPr="00B57C02" w:rsidRDefault="00CC2A64" w:rsidP="00072284">
            <w:pPr>
              <w:jc w:val="left"/>
              <w:rPr>
                <w:highlight w:val="yellow"/>
              </w:rPr>
            </w:pPr>
            <w:r w:rsidRPr="00CC2A64">
              <w:t xml:space="preserve">S. 33, 38, 52, 53, </w:t>
            </w:r>
          </w:p>
        </w:tc>
      </w:tr>
      <w:tr w:rsidR="003D6B5B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9E3D88" w:rsidRDefault="003D6B5B" w:rsidP="003D6B5B">
            <w:pPr>
              <w:autoSpaceDE w:val="0"/>
              <w:autoSpaceDN w:val="0"/>
              <w:adjustRightInd w:val="0"/>
            </w:pPr>
            <w:r w:rsidRPr="009E3D88">
              <w:t>sich in verschiedenen Rollen erproben</w:t>
            </w:r>
          </w:p>
        </w:tc>
        <w:tc>
          <w:tcPr>
            <w:tcW w:w="5103" w:type="dxa"/>
            <w:shd w:val="clear" w:color="auto" w:fill="auto"/>
          </w:tcPr>
          <w:p w:rsidR="003D6B5B" w:rsidRDefault="00951CF7" w:rsidP="00072284">
            <w:pPr>
              <w:jc w:val="left"/>
            </w:pPr>
            <w:r>
              <w:t>/</w:t>
            </w:r>
          </w:p>
        </w:tc>
        <w:tc>
          <w:tcPr>
            <w:tcW w:w="5103" w:type="dxa"/>
            <w:shd w:val="clear" w:color="auto" w:fill="auto"/>
          </w:tcPr>
          <w:p w:rsidR="003D6B5B" w:rsidRDefault="00CC2A64" w:rsidP="00072284">
            <w:pPr>
              <w:jc w:val="left"/>
            </w:pPr>
            <w:r w:rsidRPr="00CC2A64">
              <w:t>S. 14, 15, 16, 17, 33, 36, 38, 52, 53, 74,</w:t>
            </w:r>
          </w:p>
        </w:tc>
      </w:tr>
    </w:tbl>
    <w:p w:rsidR="00890D43" w:rsidRPr="00890D43" w:rsidRDefault="00890D43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p w:rsidR="00890D43" w:rsidRDefault="00890D43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  <w:r w:rsidRPr="00890D43">
        <w:rPr>
          <w:rFonts w:ascii="Times New Roman" w:eastAsia="Calibri" w:hAnsi="Times New Roman" w:cs="Times New Roman"/>
          <w:bCs/>
          <w:i/>
          <w:sz w:val="24"/>
          <w:lang w:eastAsia="en-US"/>
        </w:rPr>
        <w:t>Grundlegende sprachliche Strukturen und Begriffe wahrnehmen</w:t>
      </w:r>
    </w:p>
    <w:p w:rsidR="00900431" w:rsidRDefault="00900431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tbl>
      <w:tblPr>
        <w:tblW w:w="153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B60725" w:rsidRPr="00B60725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Die Schülerinnen und Schüler können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Sprache</w:t>
            </w:r>
          </w:p>
        </w:tc>
        <w:tc>
          <w:tcPr>
            <w:tcW w:w="5103" w:type="dxa"/>
            <w:shd w:val="clear" w:color="auto" w:fill="auto"/>
          </w:tcPr>
          <w:p w:rsidR="00B60725" w:rsidRPr="00B60725" w:rsidRDefault="00B60725" w:rsidP="00072284">
            <w:pPr>
              <w:jc w:val="left"/>
              <w:rPr>
                <w:b/>
              </w:rPr>
            </w:pPr>
            <w:r w:rsidRPr="00B60725">
              <w:rPr>
                <w:b/>
              </w:rPr>
              <w:t>Ausleihheft Lesen/Schreiben</w:t>
            </w:r>
          </w:p>
        </w:tc>
      </w:tr>
      <w:tr w:rsidR="004C1677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Wörter nach orthografischen Gesichtspunkten</w:t>
            </w:r>
          </w:p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strukturieren (zum Beispiel Regelmäßigkeiten</w:t>
            </w:r>
          </w:p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in der Wortbildung entdecken und diese wieder</w:t>
            </w:r>
          </w:p>
          <w:p w:rsidR="004C1677" w:rsidRPr="007A6F61" w:rsidRDefault="003D6B5B" w:rsidP="003D6B5B">
            <w:pPr>
              <w:jc w:val="left"/>
            </w:pPr>
            <w:r w:rsidRPr="003872C7">
              <w:t>erkennen, auch in Reimen)</w:t>
            </w: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F20232" w:rsidRPr="007A6F61" w:rsidRDefault="00F20232" w:rsidP="00072284">
            <w:pPr>
              <w:jc w:val="left"/>
            </w:pPr>
            <w:r w:rsidRPr="007A6F61">
              <w:t>Kapitel Weiterschwingen S. 44-55</w:t>
            </w:r>
          </w:p>
          <w:p w:rsidR="00F20232" w:rsidRDefault="00F20232" w:rsidP="00072284">
            <w:pPr>
              <w:jc w:val="left"/>
            </w:pPr>
            <w:r w:rsidRPr="007A6F61">
              <w:t>Kapitel Wortbausteine S. 58-66</w:t>
            </w:r>
          </w:p>
          <w:p w:rsidR="006A5083" w:rsidRPr="007A6F61" w:rsidRDefault="006A5083" w:rsidP="00072284">
            <w:pPr>
              <w:jc w:val="left"/>
            </w:pPr>
            <w:r>
              <w:t>Kapitel Ableiten S. 69-74</w:t>
            </w:r>
          </w:p>
        </w:tc>
        <w:tc>
          <w:tcPr>
            <w:tcW w:w="5103" w:type="dxa"/>
            <w:shd w:val="clear" w:color="auto" w:fill="auto"/>
          </w:tcPr>
          <w:p w:rsidR="004C1677" w:rsidRPr="007A6F61" w:rsidRDefault="00951CF7" w:rsidP="00072284">
            <w:pPr>
              <w:jc w:val="left"/>
            </w:pPr>
            <w:r>
              <w:t>/</w:t>
            </w:r>
          </w:p>
        </w:tc>
      </w:tr>
      <w:tr w:rsidR="003D6B5B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Wörter in Silben strukturieren</w:t>
            </w: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3D6B5B" w:rsidRPr="007A6F61" w:rsidRDefault="003D6B5B" w:rsidP="00072284">
            <w:pPr>
              <w:jc w:val="left"/>
            </w:pPr>
            <w:r w:rsidRPr="007A6F61">
              <w:t>Kapitel Sprechen-hören-schwingen S. 8-29</w:t>
            </w:r>
          </w:p>
        </w:tc>
        <w:tc>
          <w:tcPr>
            <w:tcW w:w="5103" w:type="dxa"/>
            <w:shd w:val="clear" w:color="auto" w:fill="auto"/>
          </w:tcPr>
          <w:p w:rsidR="003D6B5B" w:rsidRPr="007A6F61" w:rsidRDefault="00951CF7" w:rsidP="00072284">
            <w:pPr>
              <w:jc w:val="left"/>
            </w:pPr>
            <w:r>
              <w:t>/</w:t>
            </w:r>
          </w:p>
        </w:tc>
      </w:tr>
      <w:tr w:rsidR="004C1677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4C1677" w:rsidRPr="007A6F61" w:rsidRDefault="003D6B5B" w:rsidP="00072284">
            <w:pPr>
              <w:jc w:val="left"/>
            </w:pPr>
            <w:r w:rsidRPr="003872C7">
              <w:t>Selbstlaute, Mitlaute (Vokale, Konsonanten) unterscheiden</w:t>
            </w: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4C1677" w:rsidRPr="007A6F61" w:rsidRDefault="00F20232" w:rsidP="00072284">
            <w:pPr>
              <w:jc w:val="left"/>
            </w:pPr>
            <w:r w:rsidRPr="007A6F61">
              <w:t>Kapitel Sprechen-hören-schwingen S. 8-29</w:t>
            </w:r>
          </w:p>
        </w:tc>
        <w:tc>
          <w:tcPr>
            <w:tcW w:w="5103" w:type="dxa"/>
            <w:shd w:val="clear" w:color="auto" w:fill="auto"/>
          </w:tcPr>
          <w:p w:rsidR="004C1677" w:rsidRPr="007A6F61" w:rsidRDefault="00951CF7" w:rsidP="00072284">
            <w:pPr>
              <w:jc w:val="left"/>
            </w:pPr>
            <w:r>
              <w:t>/</w:t>
            </w:r>
          </w:p>
        </w:tc>
      </w:tr>
      <w:tr w:rsidR="003D6B5B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3872C7" w:rsidRDefault="003D6B5B" w:rsidP="00072284">
            <w:pPr>
              <w:jc w:val="left"/>
            </w:pPr>
            <w:r w:rsidRPr="003872C7">
              <w:t>Umlaute erkennen</w:t>
            </w: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3D6B5B" w:rsidRPr="007A6F61" w:rsidRDefault="003D6B5B" w:rsidP="00072284">
            <w:pPr>
              <w:jc w:val="left"/>
            </w:pPr>
            <w:r>
              <w:t>Kapitel Ableiten S. 69-74</w:t>
            </w:r>
          </w:p>
        </w:tc>
        <w:tc>
          <w:tcPr>
            <w:tcW w:w="5103" w:type="dxa"/>
            <w:shd w:val="clear" w:color="auto" w:fill="auto"/>
          </w:tcPr>
          <w:p w:rsidR="003D6B5B" w:rsidRPr="007A6F61" w:rsidRDefault="00951CF7" w:rsidP="00072284">
            <w:pPr>
              <w:jc w:val="left"/>
            </w:pPr>
            <w:r>
              <w:t>/</w:t>
            </w:r>
          </w:p>
        </w:tc>
      </w:tr>
      <w:tr w:rsidR="003D6B5B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Besonderheiten im lautlichen Bereich wahrnehmen</w:t>
            </w:r>
          </w:p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(zum Beispiel x-Laut, st, sp am Wortanfang</w:t>
            </w:r>
          </w:p>
          <w:p w:rsidR="003D6B5B" w:rsidRPr="003872C7" w:rsidRDefault="003D6B5B" w:rsidP="003D6B5B">
            <w:pPr>
              <w:jc w:val="left"/>
            </w:pPr>
            <w:r w:rsidRPr="003872C7">
              <w:t>wiederkehrende Strukturen von Silben)</w:t>
            </w: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3D6B5B" w:rsidRDefault="0029141B" w:rsidP="00072284">
            <w:pPr>
              <w:jc w:val="left"/>
            </w:pPr>
            <w:r>
              <w:t>Kapitel Merkwörter S. 86-96</w:t>
            </w:r>
          </w:p>
        </w:tc>
        <w:tc>
          <w:tcPr>
            <w:tcW w:w="5103" w:type="dxa"/>
            <w:shd w:val="clear" w:color="auto" w:fill="auto"/>
          </w:tcPr>
          <w:p w:rsidR="003D6B5B" w:rsidRPr="007A6F61" w:rsidRDefault="00951CF7" w:rsidP="00072284">
            <w:pPr>
              <w:jc w:val="left"/>
            </w:pPr>
            <w:r>
              <w:t>/</w:t>
            </w:r>
          </w:p>
        </w:tc>
      </w:tr>
      <w:tr w:rsidR="003D6B5B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wiederkehrende Elemente entdecken (zum Beispiel</w:t>
            </w:r>
          </w:p>
          <w:p w:rsidR="003D6B5B" w:rsidRPr="003872C7" w:rsidRDefault="003D6B5B" w:rsidP="003D6B5B">
            <w:pPr>
              <w:jc w:val="left"/>
            </w:pPr>
            <w:r w:rsidRPr="003872C7">
              <w:t>Wortbausteine, Wortstämme)</w:t>
            </w: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3D6B5B" w:rsidRDefault="0029141B" w:rsidP="00072284">
            <w:pPr>
              <w:jc w:val="left"/>
            </w:pPr>
            <w:r>
              <w:t>Kapitel Ableiten S. 69-74</w:t>
            </w:r>
          </w:p>
        </w:tc>
        <w:tc>
          <w:tcPr>
            <w:tcW w:w="5103" w:type="dxa"/>
            <w:shd w:val="clear" w:color="auto" w:fill="auto"/>
          </w:tcPr>
          <w:p w:rsidR="003D6B5B" w:rsidRPr="007A6F61" w:rsidRDefault="00951CF7" w:rsidP="00072284">
            <w:pPr>
              <w:jc w:val="left"/>
            </w:pPr>
            <w:r>
              <w:t>/</w:t>
            </w:r>
          </w:p>
        </w:tc>
      </w:tr>
      <w:tr w:rsidR="003D6B5B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Wörter sammeln und ordnen (zum Beispiel</w:t>
            </w:r>
          </w:p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Wortschatzlisten, individueller oder themenorientierter</w:t>
            </w:r>
          </w:p>
          <w:p w:rsidR="003D6B5B" w:rsidRPr="003872C7" w:rsidRDefault="003D6B5B" w:rsidP="003D6B5B">
            <w:pPr>
              <w:jc w:val="left"/>
            </w:pPr>
            <w:r w:rsidRPr="003872C7">
              <w:t>Wortschatz)</w:t>
            </w: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3D6B5B" w:rsidRDefault="0029141B" w:rsidP="00072284">
            <w:pPr>
              <w:jc w:val="left"/>
            </w:pPr>
            <w:r>
              <w:t>S. 10, 12, 18, 19, 21, 62, 63, 76, 77, 86, 91</w:t>
            </w:r>
          </w:p>
        </w:tc>
        <w:tc>
          <w:tcPr>
            <w:tcW w:w="5103" w:type="dxa"/>
            <w:shd w:val="clear" w:color="auto" w:fill="auto"/>
          </w:tcPr>
          <w:p w:rsidR="003D6B5B" w:rsidRPr="007A6F61" w:rsidRDefault="00951CF7" w:rsidP="00072284">
            <w:pPr>
              <w:jc w:val="left"/>
            </w:pPr>
            <w:r>
              <w:t>/</w:t>
            </w:r>
          </w:p>
        </w:tc>
      </w:tr>
      <w:tr w:rsidR="0040061A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Wortarten erkennen und unterscheiden: Verb,</w:t>
            </w:r>
          </w:p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lastRenderedPageBreak/>
              <w:t>Adjektiv, Nomen (Einzahl, Mehrzahl), bestimmter</w:t>
            </w:r>
          </w:p>
          <w:p w:rsidR="0040061A" w:rsidRPr="007A6F61" w:rsidRDefault="003D6B5B" w:rsidP="003D6B5B">
            <w:pPr>
              <w:jc w:val="left"/>
            </w:pPr>
            <w:r w:rsidRPr="003872C7">
              <w:t>und unbestimmter Artikel</w:t>
            </w:r>
          </w:p>
        </w:tc>
        <w:tc>
          <w:tcPr>
            <w:tcW w:w="5103" w:type="dxa"/>
            <w:tcBorders>
              <w:bottom w:val="single" w:sz="4" w:space="0" w:color="00CCFF"/>
            </w:tcBorders>
            <w:shd w:val="clear" w:color="auto" w:fill="auto"/>
          </w:tcPr>
          <w:p w:rsidR="0040061A" w:rsidRDefault="00F20232" w:rsidP="00072284">
            <w:pPr>
              <w:jc w:val="left"/>
            </w:pPr>
            <w:r w:rsidRPr="007A6F61">
              <w:lastRenderedPageBreak/>
              <w:t>Kapitel Groß oder klein? S. 32-42</w:t>
            </w:r>
          </w:p>
          <w:p w:rsidR="00F20232" w:rsidRDefault="00F20232" w:rsidP="00072284">
            <w:pPr>
              <w:jc w:val="left"/>
            </w:pPr>
            <w:r w:rsidRPr="007A6F61">
              <w:lastRenderedPageBreak/>
              <w:t>Kapitel Weiterschwingen (z. B. S. 52, 53, 54, 55)</w:t>
            </w:r>
          </w:p>
          <w:p w:rsidR="00F20232" w:rsidRPr="007A6F61" w:rsidRDefault="00F20232" w:rsidP="00072284">
            <w:pPr>
              <w:jc w:val="left"/>
            </w:pPr>
          </w:p>
        </w:tc>
        <w:tc>
          <w:tcPr>
            <w:tcW w:w="5103" w:type="dxa"/>
            <w:shd w:val="clear" w:color="auto" w:fill="auto"/>
          </w:tcPr>
          <w:p w:rsidR="0040061A" w:rsidRPr="007A6F61" w:rsidRDefault="00951CF7" w:rsidP="00072284">
            <w:pPr>
              <w:jc w:val="left"/>
            </w:pPr>
            <w:r>
              <w:lastRenderedPageBreak/>
              <w:t>/</w:t>
            </w:r>
          </w:p>
        </w:tc>
      </w:tr>
      <w:tr w:rsidR="00AF55E0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lastRenderedPageBreak/>
              <w:t>Satzarten erkennen und unterscheiden und die</w:t>
            </w:r>
          </w:p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entsprechende Interpunktion setzen:</w:t>
            </w:r>
          </w:p>
          <w:p w:rsidR="00AF55E0" w:rsidRPr="007A6F61" w:rsidRDefault="003D6B5B" w:rsidP="003D6B5B">
            <w:pPr>
              <w:jc w:val="left"/>
            </w:pPr>
            <w:r w:rsidRPr="003872C7">
              <w:t>Aussagsatz(.), Fragesatz(?), Aufforderungssatz(!)</w:t>
            </w:r>
          </w:p>
        </w:tc>
        <w:tc>
          <w:tcPr>
            <w:tcW w:w="5103" w:type="dxa"/>
            <w:shd w:val="clear" w:color="auto" w:fill="auto"/>
          </w:tcPr>
          <w:p w:rsidR="006E0AF1" w:rsidRPr="007A6F61" w:rsidRDefault="006E0AF1" w:rsidP="00072284">
            <w:pPr>
              <w:jc w:val="left"/>
              <w:rPr>
                <w:noProof/>
              </w:rPr>
            </w:pPr>
            <w:r w:rsidRPr="007A6F61">
              <w:rPr>
                <w:noProof/>
              </w:rPr>
              <w:t>Kapitel Groß oder klein? S. 32-41</w:t>
            </w:r>
          </w:p>
          <w:p w:rsidR="006E0AF1" w:rsidRPr="007A6F61" w:rsidRDefault="006E0AF1" w:rsidP="00072284">
            <w:pPr>
              <w:jc w:val="left"/>
            </w:pPr>
          </w:p>
        </w:tc>
        <w:tc>
          <w:tcPr>
            <w:tcW w:w="5103" w:type="dxa"/>
            <w:shd w:val="clear" w:color="auto" w:fill="auto"/>
          </w:tcPr>
          <w:p w:rsidR="00AF55E0" w:rsidRPr="007A6F61" w:rsidRDefault="00951CF7" w:rsidP="00072284">
            <w:pPr>
              <w:jc w:val="left"/>
            </w:pPr>
            <w:r>
              <w:t>/</w:t>
            </w:r>
          </w:p>
        </w:tc>
      </w:tr>
      <w:tr w:rsidR="003D6B5B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Zeichensetzung beachten: Punkt, Fragezeichen,</w:t>
            </w:r>
          </w:p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Ausrufezeichen (zum Beispiel Rollenspiele,</w:t>
            </w:r>
          </w:p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unterschiedliche Betonung, Interviews,</w:t>
            </w:r>
          </w:p>
          <w:p w:rsidR="003D6B5B" w:rsidRPr="003872C7" w:rsidRDefault="003D6B5B" w:rsidP="003D6B5B">
            <w:pPr>
              <w:autoSpaceDE w:val="0"/>
              <w:autoSpaceDN w:val="0"/>
              <w:adjustRightInd w:val="0"/>
            </w:pPr>
            <w:r w:rsidRPr="003872C7">
              <w:t>Fragen formulieren)</w:t>
            </w:r>
          </w:p>
        </w:tc>
        <w:tc>
          <w:tcPr>
            <w:tcW w:w="5103" w:type="dxa"/>
            <w:shd w:val="clear" w:color="auto" w:fill="auto"/>
          </w:tcPr>
          <w:p w:rsidR="003D6B5B" w:rsidRPr="007A6F61" w:rsidRDefault="003D6B5B" w:rsidP="003D6B5B">
            <w:pPr>
              <w:jc w:val="left"/>
              <w:rPr>
                <w:noProof/>
              </w:rPr>
            </w:pPr>
            <w:r w:rsidRPr="007A6F61">
              <w:rPr>
                <w:noProof/>
              </w:rPr>
              <w:t>Kapitel Groß oder klein? S. 32-41</w:t>
            </w:r>
          </w:p>
          <w:p w:rsidR="003D6B5B" w:rsidRPr="007A6F61" w:rsidRDefault="003D6B5B" w:rsidP="00072284">
            <w:pPr>
              <w:jc w:val="left"/>
              <w:rPr>
                <w:noProof/>
              </w:rPr>
            </w:pPr>
          </w:p>
        </w:tc>
        <w:tc>
          <w:tcPr>
            <w:tcW w:w="5103" w:type="dxa"/>
            <w:shd w:val="clear" w:color="auto" w:fill="auto"/>
          </w:tcPr>
          <w:p w:rsidR="003D6B5B" w:rsidRPr="007A6F61" w:rsidRDefault="00951CF7" w:rsidP="00072284">
            <w:pPr>
              <w:jc w:val="left"/>
            </w:pPr>
            <w:r>
              <w:t>/</w:t>
            </w:r>
          </w:p>
        </w:tc>
      </w:tr>
      <w:tr w:rsidR="003E07DF" w:rsidRPr="007A6F61" w:rsidTr="001F4C43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</w:tcPr>
          <w:p w:rsidR="003E07DF" w:rsidRPr="007A6F61" w:rsidRDefault="003E07DF" w:rsidP="00072284">
            <w:pPr>
              <w:jc w:val="left"/>
            </w:pPr>
            <w:r w:rsidRPr="007A6F61">
              <w:t>Fachbegriffe verwenden</w:t>
            </w:r>
          </w:p>
        </w:tc>
        <w:tc>
          <w:tcPr>
            <w:tcW w:w="5103" w:type="dxa"/>
            <w:shd w:val="clear" w:color="auto" w:fill="auto"/>
          </w:tcPr>
          <w:p w:rsidR="003E07DF" w:rsidRPr="007A6F61" w:rsidRDefault="003E07DF" w:rsidP="00072284">
            <w:pPr>
              <w:jc w:val="left"/>
            </w:pPr>
            <w:r w:rsidRPr="007A6F61">
              <w:t xml:space="preserve">S. 17, 18, 19, </w:t>
            </w:r>
            <w:r>
              <w:t xml:space="preserve">22, </w:t>
            </w:r>
            <w:r w:rsidRPr="007A6F61">
              <w:t>28, 32, 33, 34, 36, 37, 38, 39, 47, 51, 52, 58, 60, 61, 63, 65, 75, 80, 86</w:t>
            </w:r>
          </w:p>
        </w:tc>
        <w:tc>
          <w:tcPr>
            <w:tcW w:w="5103" w:type="dxa"/>
            <w:shd w:val="clear" w:color="auto" w:fill="auto"/>
          </w:tcPr>
          <w:p w:rsidR="003E07DF" w:rsidRPr="007A6F61" w:rsidRDefault="003E07DF" w:rsidP="00072284">
            <w:pPr>
              <w:jc w:val="left"/>
            </w:pPr>
            <w:r w:rsidRPr="007A6F61">
              <w:t xml:space="preserve">S. 14, 15, 17, 18, 20, 31, </w:t>
            </w:r>
            <w:r>
              <w:t xml:space="preserve">32, 34, </w:t>
            </w:r>
            <w:r w:rsidRPr="007A6F61">
              <w:t>36, 41, 47, 49, 53, 58, 59, 61, 68, 70, 77</w:t>
            </w:r>
          </w:p>
        </w:tc>
      </w:tr>
    </w:tbl>
    <w:p w:rsidR="00AF55E0" w:rsidRPr="00890D43" w:rsidRDefault="00AF55E0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i/>
          <w:sz w:val="24"/>
          <w:lang w:eastAsia="en-US"/>
        </w:rPr>
      </w:pPr>
    </w:p>
    <w:p w:rsidR="001677E6" w:rsidRDefault="001677E6" w:rsidP="0007228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sectPr w:rsidR="001677E6" w:rsidSect="001F6A06">
      <w:footerReference w:type="even" r:id="rId11"/>
      <w:footerReference w:type="default" r:id="rId12"/>
      <w:pgSz w:w="16838" w:h="11906" w:orient="landscape"/>
      <w:pgMar w:top="1418" w:right="1418" w:bottom="1418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5C" w:rsidRDefault="00BD145C">
      <w:r>
        <w:separator/>
      </w:r>
    </w:p>
  </w:endnote>
  <w:endnote w:type="continuationSeparator" w:id="0">
    <w:p w:rsidR="00BD145C" w:rsidRDefault="00BD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We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59" w:rsidRDefault="00595559" w:rsidP="00DB5F2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3D88">
      <w:rPr>
        <w:rStyle w:val="Seitenzahl"/>
        <w:noProof/>
      </w:rPr>
      <w:t>8</w:t>
    </w:r>
    <w:r>
      <w:rPr>
        <w:rStyle w:val="Seitenzahl"/>
      </w:rPr>
      <w:fldChar w:fldCharType="end"/>
    </w:r>
  </w:p>
  <w:p w:rsidR="00595559" w:rsidRDefault="00595559" w:rsidP="00E242E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59" w:rsidRDefault="00595559" w:rsidP="00DB5F2E">
    <w:pPr>
      <w:pStyle w:val="Fuzeile"/>
      <w:framePr w:wrap="around" w:vAnchor="text" w:hAnchor="margin" w:xAlign="right" w:y="1"/>
      <w:rPr>
        <w:rStyle w:val="Seitenzahl"/>
      </w:rPr>
    </w:pPr>
  </w:p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1F4C43" w:rsidTr="005028D9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F4C43" w:rsidRDefault="00DE0DA2" w:rsidP="005028D9">
          <w:pPr>
            <w:pStyle w:val="pdffusszeile"/>
            <w:spacing w:before="0" w:line="240" w:lineRule="auto"/>
          </w:pPr>
          <w:bookmarkStart w:id="1" w:name="OLE_LINK1"/>
          <w:r>
            <w:drawing>
              <wp:inline distT="0" distB="0" distL="0" distR="0">
                <wp:extent cx="466725" cy="238125"/>
                <wp:effectExtent l="0" t="0" r="9525" b="9525"/>
                <wp:docPr id="3" name="Bild 1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F4C43" w:rsidRDefault="001F4C43" w:rsidP="005028D9">
          <w:pPr>
            <w:pStyle w:val="pdffusszeile"/>
          </w:pPr>
          <w:r>
            <w:t>© Ernst Klett Verlag GmbH, Stuttgart 2016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F4C43" w:rsidRDefault="001F4C43" w:rsidP="005028D9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F4C43" w:rsidRDefault="001F4C43" w:rsidP="005028D9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DE0DA2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  <w:bookmarkEnd w:id="1"/>
  </w:tbl>
  <w:p w:rsidR="00595559" w:rsidRDefault="00595559" w:rsidP="00E242E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5C" w:rsidRDefault="00BD145C">
      <w:r>
        <w:separator/>
      </w:r>
    </w:p>
  </w:footnote>
  <w:footnote w:type="continuationSeparator" w:id="0">
    <w:p w:rsidR="00BD145C" w:rsidRDefault="00BD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37"/>
    <w:multiLevelType w:val="hybridMultilevel"/>
    <w:tmpl w:val="460212EA"/>
    <w:lvl w:ilvl="0" w:tplc="9822B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4B12"/>
    <w:multiLevelType w:val="hybridMultilevel"/>
    <w:tmpl w:val="73A64B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63509A"/>
    <w:multiLevelType w:val="hybridMultilevel"/>
    <w:tmpl w:val="B6B0FA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84A30"/>
    <w:multiLevelType w:val="multilevel"/>
    <w:tmpl w:val="4F684A30"/>
    <w:name w:val="Nummerierungsliste 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F684A31"/>
    <w:multiLevelType w:val="multilevel"/>
    <w:tmpl w:val="4F684A31"/>
    <w:name w:val="Nummerierungsliste 2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4F684A32"/>
    <w:multiLevelType w:val="multilevel"/>
    <w:tmpl w:val="4F684A32"/>
    <w:name w:val="Nummerierungsliste 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4F684A33"/>
    <w:multiLevelType w:val="multilevel"/>
    <w:tmpl w:val="4F684A33"/>
    <w:name w:val="Nummerierungsliste 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7">
    <w:nsid w:val="4F684A34"/>
    <w:multiLevelType w:val="multilevel"/>
    <w:tmpl w:val="4F684A34"/>
    <w:name w:val="Nummerierungsliste 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8">
    <w:nsid w:val="4F684A35"/>
    <w:multiLevelType w:val="multilevel"/>
    <w:tmpl w:val="4F684A35"/>
    <w:name w:val="Nummerierungsliste 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4F684A36"/>
    <w:multiLevelType w:val="multilevel"/>
    <w:tmpl w:val="4F684A36"/>
    <w:name w:val="Nummerierungsliste 7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589B7CEF"/>
    <w:multiLevelType w:val="hybridMultilevel"/>
    <w:tmpl w:val="66BE0C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A338E6"/>
    <w:multiLevelType w:val="hybridMultilevel"/>
    <w:tmpl w:val="FFF40164"/>
    <w:lvl w:ilvl="0" w:tplc="9822B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24F7D"/>
    <w:multiLevelType w:val="hybridMultilevel"/>
    <w:tmpl w:val="88C6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35038"/>
    <w:multiLevelType w:val="hybridMultilevel"/>
    <w:tmpl w:val="773E0C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7525E7"/>
    <w:multiLevelType w:val="hybridMultilevel"/>
    <w:tmpl w:val="85A6A816"/>
    <w:lvl w:ilvl="0" w:tplc="9822B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30"/>
    <w:rsid w:val="000156C0"/>
    <w:rsid w:val="00046E42"/>
    <w:rsid w:val="00050052"/>
    <w:rsid w:val="0005701D"/>
    <w:rsid w:val="00062F5E"/>
    <w:rsid w:val="00072284"/>
    <w:rsid w:val="000737FD"/>
    <w:rsid w:val="0007507F"/>
    <w:rsid w:val="000813A3"/>
    <w:rsid w:val="000B0C04"/>
    <w:rsid w:val="000B6425"/>
    <w:rsid w:val="000C001B"/>
    <w:rsid w:val="000E0569"/>
    <w:rsid w:val="000E11D0"/>
    <w:rsid w:val="00105804"/>
    <w:rsid w:val="0011431D"/>
    <w:rsid w:val="00154357"/>
    <w:rsid w:val="00161E36"/>
    <w:rsid w:val="001677E6"/>
    <w:rsid w:val="00170B23"/>
    <w:rsid w:val="00190020"/>
    <w:rsid w:val="001A16E9"/>
    <w:rsid w:val="001B3773"/>
    <w:rsid w:val="001B66E9"/>
    <w:rsid w:val="001C05A2"/>
    <w:rsid w:val="001E3003"/>
    <w:rsid w:val="001F4C43"/>
    <w:rsid w:val="001F6A06"/>
    <w:rsid w:val="001F6F0B"/>
    <w:rsid w:val="0020720D"/>
    <w:rsid w:val="00234900"/>
    <w:rsid w:val="00245A9F"/>
    <w:rsid w:val="00270715"/>
    <w:rsid w:val="0029141B"/>
    <w:rsid w:val="002B082B"/>
    <w:rsid w:val="002B5741"/>
    <w:rsid w:val="002C74FE"/>
    <w:rsid w:val="002D69B3"/>
    <w:rsid w:val="002E5DFD"/>
    <w:rsid w:val="0030258C"/>
    <w:rsid w:val="00310033"/>
    <w:rsid w:val="00326F2A"/>
    <w:rsid w:val="0032706E"/>
    <w:rsid w:val="003D6B5B"/>
    <w:rsid w:val="003E07DF"/>
    <w:rsid w:val="003E6627"/>
    <w:rsid w:val="0040061A"/>
    <w:rsid w:val="004338B9"/>
    <w:rsid w:val="00443CF4"/>
    <w:rsid w:val="00454008"/>
    <w:rsid w:val="00475390"/>
    <w:rsid w:val="0049055D"/>
    <w:rsid w:val="004C1677"/>
    <w:rsid w:val="004D3C81"/>
    <w:rsid w:val="004E0DB3"/>
    <w:rsid w:val="004E49EA"/>
    <w:rsid w:val="00500BB6"/>
    <w:rsid w:val="005028D9"/>
    <w:rsid w:val="00502DA2"/>
    <w:rsid w:val="00595559"/>
    <w:rsid w:val="005D0D90"/>
    <w:rsid w:val="005F020E"/>
    <w:rsid w:val="005F2131"/>
    <w:rsid w:val="005F3E3C"/>
    <w:rsid w:val="005F7B13"/>
    <w:rsid w:val="006131B0"/>
    <w:rsid w:val="00615F1E"/>
    <w:rsid w:val="0061645B"/>
    <w:rsid w:val="006307FE"/>
    <w:rsid w:val="00636213"/>
    <w:rsid w:val="0064212A"/>
    <w:rsid w:val="00647CF8"/>
    <w:rsid w:val="00661EA5"/>
    <w:rsid w:val="006A5083"/>
    <w:rsid w:val="006D5ADB"/>
    <w:rsid w:val="006E0AF1"/>
    <w:rsid w:val="00723CAD"/>
    <w:rsid w:val="00735D4C"/>
    <w:rsid w:val="007641D4"/>
    <w:rsid w:val="007A5DB5"/>
    <w:rsid w:val="007B3671"/>
    <w:rsid w:val="007B62E0"/>
    <w:rsid w:val="007C0E24"/>
    <w:rsid w:val="007E0B76"/>
    <w:rsid w:val="007F740A"/>
    <w:rsid w:val="00800380"/>
    <w:rsid w:val="008045B8"/>
    <w:rsid w:val="00817E0E"/>
    <w:rsid w:val="00823C0B"/>
    <w:rsid w:val="008549CE"/>
    <w:rsid w:val="008563D3"/>
    <w:rsid w:val="00867015"/>
    <w:rsid w:val="00885704"/>
    <w:rsid w:val="0089020C"/>
    <w:rsid w:val="00890D43"/>
    <w:rsid w:val="00896CFF"/>
    <w:rsid w:val="008B6285"/>
    <w:rsid w:val="008B6D60"/>
    <w:rsid w:val="008F50E8"/>
    <w:rsid w:val="008F5213"/>
    <w:rsid w:val="00900431"/>
    <w:rsid w:val="009076C0"/>
    <w:rsid w:val="00951CF7"/>
    <w:rsid w:val="00974A70"/>
    <w:rsid w:val="00976BE1"/>
    <w:rsid w:val="00992931"/>
    <w:rsid w:val="009C3237"/>
    <w:rsid w:val="009E3D88"/>
    <w:rsid w:val="00A0312A"/>
    <w:rsid w:val="00A33ECD"/>
    <w:rsid w:val="00A358E9"/>
    <w:rsid w:val="00A83805"/>
    <w:rsid w:val="00AB5A8B"/>
    <w:rsid w:val="00AD2D4C"/>
    <w:rsid w:val="00AF55E0"/>
    <w:rsid w:val="00AF6241"/>
    <w:rsid w:val="00B3258D"/>
    <w:rsid w:val="00B35B43"/>
    <w:rsid w:val="00B57C02"/>
    <w:rsid w:val="00B60725"/>
    <w:rsid w:val="00B745C1"/>
    <w:rsid w:val="00B80FB7"/>
    <w:rsid w:val="00B8198C"/>
    <w:rsid w:val="00B870D9"/>
    <w:rsid w:val="00BC3B6D"/>
    <w:rsid w:val="00BD145C"/>
    <w:rsid w:val="00C01948"/>
    <w:rsid w:val="00C05772"/>
    <w:rsid w:val="00C06E74"/>
    <w:rsid w:val="00C07130"/>
    <w:rsid w:val="00C34B1A"/>
    <w:rsid w:val="00C662C0"/>
    <w:rsid w:val="00C7100A"/>
    <w:rsid w:val="00C71466"/>
    <w:rsid w:val="00C94BA5"/>
    <w:rsid w:val="00CA702E"/>
    <w:rsid w:val="00CC2A64"/>
    <w:rsid w:val="00CF1476"/>
    <w:rsid w:val="00CF5A08"/>
    <w:rsid w:val="00D03F32"/>
    <w:rsid w:val="00D07909"/>
    <w:rsid w:val="00D50F7E"/>
    <w:rsid w:val="00D852FC"/>
    <w:rsid w:val="00DA2598"/>
    <w:rsid w:val="00DB5F2E"/>
    <w:rsid w:val="00DC5703"/>
    <w:rsid w:val="00DC7D63"/>
    <w:rsid w:val="00DD2995"/>
    <w:rsid w:val="00DE0DA2"/>
    <w:rsid w:val="00DE3AB2"/>
    <w:rsid w:val="00DF3DCC"/>
    <w:rsid w:val="00E0431F"/>
    <w:rsid w:val="00E242E6"/>
    <w:rsid w:val="00E40642"/>
    <w:rsid w:val="00E65548"/>
    <w:rsid w:val="00EC4943"/>
    <w:rsid w:val="00ED4E5E"/>
    <w:rsid w:val="00ED6ECA"/>
    <w:rsid w:val="00F05606"/>
    <w:rsid w:val="00F20232"/>
    <w:rsid w:val="00F32E13"/>
    <w:rsid w:val="00F42530"/>
    <w:rsid w:val="00F52786"/>
    <w:rsid w:val="00F90CF4"/>
    <w:rsid w:val="00F91F43"/>
    <w:rsid w:val="00F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exact"/>
      <w:jc w:val="both"/>
    </w:pPr>
    <w:rPr>
      <w:rFonts w:ascii="Arial" w:hAnsi="Arial" w:cs="Arial"/>
      <w:color w:val="000000"/>
      <w:sz w:val="19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widowControl w:val="0"/>
      <w:spacing w:before="240" w:after="60" w:line="240" w:lineRule="auto"/>
      <w:jc w:val="left"/>
      <w:outlineLvl w:val="0"/>
    </w:pPr>
    <w:rPr>
      <w:b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einAbsatzformat">
    <w:name w:val="[Kein Absatzformat]"/>
    <w:pPr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Textkrper">
    <w:name w:val="Body Text"/>
    <w:basedOn w:val="Standard"/>
    <w:pPr>
      <w:spacing w:line="240" w:lineRule="auto"/>
      <w:jc w:val="left"/>
    </w:pPr>
    <w:rPr>
      <w:rFonts w:ascii="Times New Roman" w:hAnsi="Times New Roman" w:cs="Times New Roman"/>
      <w:sz w:val="24"/>
      <w:szCs w:val="20"/>
    </w:rPr>
  </w:style>
  <w:style w:type="paragraph" w:styleId="Kommentartext">
    <w:name w:val="annotation text"/>
    <w:basedOn w:val="Standard"/>
    <w:semiHidden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Standard"/>
    <w:next w:val="Standard"/>
    <w:semiHidden/>
    <w:rPr>
      <w:b/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Fuzeile">
    <w:name w:val="footer"/>
    <w:basedOn w:val="Standard"/>
    <w:rsid w:val="00E242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42E6"/>
  </w:style>
  <w:style w:type="character" w:customStyle="1" w:styleId="FontStyle11">
    <w:name w:val="Font Style11"/>
    <w:rsid w:val="00B745C1"/>
    <w:rPr>
      <w:rFonts w:ascii="Arial" w:hAnsi="Arial" w:cs="Arial"/>
      <w:color w:val="000000"/>
      <w:sz w:val="18"/>
      <w:szCs w:val="18"/>
    </w:rPr>
  </w:style>
  <w:style w:type="table" w:styleId="Tabellenraster">
    <w:name w:val="Table Grid"/>
    <w:basedOn w:val="NormaleTabelle"/>
    <w:rsid w:val="00167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677E6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1677E6"/>
  </w:style>
  <w:style w:type="paragraph" w:customStyle="1" w:styleId="pdffusszeile">
    <w:name w:val="pdf.fusszeile"/>
    <w:rsid w:val="001677E6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1677E6"/>
    <w:rPr>
      <w:rFonts w:ascii="Arial" w:hAnsi="Arial"/>
      <w:b/>
      <w:sz w:val="18"/>
    </w:rPr>
  </w:style>
  <w:style w:type="character" w:customStyle="1" w:styleId="SprechblasentextZchn">
    <w:name w:val="Sprechblasentext Zchn"/>
    <w:link w:val="Sprechblasentext"/>
    <w:uiPriority w:val="99"/>
    <w:semiHidden/>
    <w:rsid w:val="001677E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exact"/>
      <w:jc w:val="both"/>
    </w:pPr>
    <w:rPr>
      <w:rFonts w:ascii="Arial" w:hAnsi="Arial" w:cs="Arial"/>
      <w:color w:val="000000"/>
      <w:sz w:val="19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widowControl w:val="0"/>
      <w:spacing w:before="240" w:after="60" w:line="240" w:lineRule="auto"/>
      <w:jc w:val="left"/>
      <w:outlineLvl w:val="0"/>
    </w:pPr>
    <w:rPr>
      <w:b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einAbsatzformat">
    <w:name w:val="[Kein Absatzformat]"/>
    <w:pPr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Textkrper">
    <w:name w:val="Body Text"/>
    <w:basedOn w:val="Standard"/>
    <w:pPr>
      <w:spacing w:line="240" w:lineRule="auto"/>
      <w:jc w:val="left"/>
    </w:pPr>
    <w:rPr>
      <w:rFonts w:ascii="Times New Roman" w:hAnsi="Times New Roman" w:cs="Times New Roman"/>
      <w:sz w:val="24"/>
      <w:szCs w:val="20"/>
    </w:rPr>
  </w:style>
  <w:style w:type="paragraph" w:styleId="Kommentartext">
    <w:name w:val="annotation text"/>
    <w:basedOn w:val="Standard"/>
    <w:semiHidden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Standard"/>
    <w:next w:val="Standard"/>
    <w:semiHidden/>
    <w:rPr>
      <w:b/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Fuzeile">
    <w:name w:val="footer"/>
    <w:basedOn w:val="Standard"/>
    <w:rsid w:val="00E242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42E6"/>
  </w:style>
  <w:style w:type="character" w:customStyle="1" w:styleId="FontStyle11">
    <w:name w:val="Font Style11"/>
    <w:rsid w:val="00B745C1"/>
    <w:rPr>
      <w:rFonts w:ascii="Arial" w:hAnsi="Arial" w:cs="Arial"/>
      <w:color w:val="000000"/>
      <w:sz w:val="18"/>
      <w:szCs w:val="18"/>
    </w:rPr>
  </w:style>
  <w:style w:type="table" w:styleId="Tabellenraster">
    <w:name w:val="Table Grid"/>
    <w:basedOn w:val="NormaleTabelle"/>
    <w:rsid w:val="00167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677E6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1677E6"/>
  </w:style>
  <w:style w:type="paragraph" w:customStyle="1" w:styleId="pdffusszeile">
    <w:name w:val="pdf.fusszeile"/>
    <w:rsid w:val="001677E6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1677E6"/>
    <w:rPr>
      <w:rFonts w:ascii="Arial" w:hAnsi="Arial"/>
      <w:b/>
      <w:sz w:val="18"/>
    </w:rPr>
  </w:style>
  <w:style w:type="character" w:customStyle="1" w:styleId="SprechblasentextZchn">
    <w:name w:val="Sprechblasentext Zchn"/>
    <w:link w:val="Sprechblasentext"/>
    <w:uiPriority w:val="99"/>
    <w:semiHidden/>
    <w:rsid w:val="001677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BBB0-DA47-4080-A4DE-A522A4B9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1906</Words>
  <Characters>12015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 Arbeitsheft Lesen/Schreiben 2</vt:lpstr>
    </vt:vector>
  </TitlesOfParts>
  <Company>Klett-Gruppe</Company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Arbeitsheft Lesen/Schreiben 2</dc:title>
  <dc:creator>Meinhard</dc:creator>
  <cp:lastModifiedBy>Eckart, Monique</cp:lastModifiedBy>
  <cp:revision>2</cp:revision>
  <cp:lastPrinted>2016-09-13T08:17:00Z</cp:lastPrinted>
  <dcterms:created xsi:type="dcterms:W3CDTF">2016-09-13T14:00:00Z</dcterms:created>
  <dcterms:modified xsi:type="dcterms:W3CDTF">2016-09-13T14:00:00Z</dcterms:modified>
</cp:coreProperties>
</file>