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76E7105E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6E3638">
              <w:t>7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121ECD1B" w14:textId="77777777" w:rsidR="0029084C" w:rsidRDefault="0029084C" w:rsidP="0029084C">
      <w:pPr>
        <w:pStyle w:val="ekvue1arial"/>
      </w:pPr>
      <w:bookmarkStart w:id="0" w:name="bmStart"/>
      <w:bookmarkEnd w:id="0"/>
      <w:r>
        <w:t>Wörter nach dem 4. und folgenden Buchstaben</w:t>
      </w:r>
    </w:p>
    <w:p w14:paraId="42AF482B" w14:textId="77777777" w:rsidR="0029084C" w:rsidRDefault="0029084C" w:rsidP="0029084C">
      <w:pPr>
        <w:pStyle w:val="ekvue1arial"/>
      </w:pPr>
      <w:r>
        <w:t>ordnen und nachschlagen</w:t>
      </w:r>
    </w:p>
    <w:p w14:paraId="4BBC5403" w14:textId="77777777" w:rsidR="0029084C" w:rsidRDefault="0029084C" w:rsidP="0029084C"/>
    <w:p w14:paraId="12EFC804" w14:textId="77777777" w:rsidR="0029084C" w:rsidRPr="00D3427F" w:rsidRDefault="0029084C" w:rsidP="0029084C">
      <w:pPr>
        <w:pStyle w:val="ekvnummerierung"/>
        <w:framePr w:wrap="around"/>
      </w:pPr>
      <w:r>
        <w:t>1</w:t>
      </w:r>
    </w:p>
    <w:p w14:paraId="13D8FB87" w14:textId="77777777" w:rsidR="0029084C" w:rsidRPr="00287B24" w:rsidRDefault="0029084C" w:rsidP="0029084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537D2F34" wp14:editId="0488C213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614C2" w14:textId="77777777" w:rsidR="0029084C" w:rsidRPr="00C664D1" w:rsidRDefault="0029084C" w:rsidP="0029084C">
      <w:pPr>
        <w:tabs>
          <w:tab w:val="clear" w:pos="340"/>
          <w:tab w:val="clear" w:pos="595"/>
          <w:tab w:val="clear" w:pos="851"/>
          <w:tab w:val="left" w:pos="1134"/>
          <w:tab w:val="left" w:pos="2835"/>
          <w:tab w:val="left" w:pos="4536"/>
          <w:tab w:val="left" w:pos="6237"/>
        </w:tabs>
        <w:rPr>
          <w:rStyle w:val="ekvarbeitsanweisungdeutsch"/>
        </w:rPr>
      </w:pPr>
      <w:r w:rsidRPr="00C664D1">
        <w:rPr>
          <w:rStyle w:val="ekvarbeitsanweisungdeutsch"/>
        </w:rPr>
        <w:t xml:space="preserve">Schreibe alle Wörter aus </w:t>
      </w:r>
      <w:r>
        <w:rPr>
          <w:rStyle w:val="ekvarbeitsanweisungdeutsch"/>
        </w:rPr>
        <w:t>dem Wörterbuch</w:t>
      </w:r>
      <w:r w:rsidRPr="00C664D1">
        <w:rPr>
          <w:rStyle w:val="ekvarbeitsanweisungdeutsch"/>
        </w:rPr>
        <w:t xml:space="preserve"> auf, die so beginnen.</w:t>
      </w:r>
    </w:p>
    <w:p w14:paraId="63C6F81E" w14:textId="0C01A5A7" w:rsidR="0029084C" w:rsidRDefault="0029084C" w:rsidP="0029084C"/>
    <w:p w14:paraId="363CA441" w14:textId="77777777" w:rsidR="006B0522" w:rsidRDefault="006B0522" w:rsidP="006B0522">
      <w:pPr>
        <w:pStyle w:val="ekvgrundtexthalbe"/>
      </w:pPr>
    </w:p>
    <w:p w14:paraId="63298617" w14:textId="52FC8CA9" w:rsidR="0029084C" w:rsidRPr="0029084C" w:rsidRDefault="00104419" w:rsidP="0029084C">
      <w:pPr>
        <w:pStyle w:val="ekvschreiblinie"/>
        <w:tabs>
          <w:tab w:val="clear" w:pos="340"/>
          <w:tab w:val="clear" w:pos="595"/>
          <w:tab w:val="clear" w:pos="851"/>
          <w:tab w:val="left" w:pos="1276"/>
        </w:tabs>
        <w:spacing w:line="312" w:lineRule="exact"/>
        <w:rPr>
          <w:rFonts w:ascii="Comic Sans MS" w:hAnsi="Comic Sans MS"/>
          <w:color w:val="000000" w:themeColor="text1"/>
          <w:sz w:val="25"/>
          <w:u w:val="single" w:color="000000" w:themeColor="text1"/>
        </w:rPr>
      </w:pPr>
      <w:r>
        <w:rPr>
          <w:rStyle w:val="ekvfett"/>
        </w:rPr>
        <w:t>A</w:t>
      </w:r>
      <w:r w:rsidR="0029084C" w:rsidRPr="00816C38">
        <w:rPr>
          <w:rStyle w:val="ekvfett"/>
        </w:rPr>
        <w:t>lt/</w:t>
      </w:r>
      <w:r>
        <w:rPr>
          <w:rStyle w:val="ekvfett"/>
        </w:rPr>
        <w:t>a</w:t>
      </w:r>
      <w:r w:rsidR="0029084C" w:rsidRPr="00816C38">
        <w:rPr>
          <w:rStyle w:val="ekvfett"/>
        </w:rPr>
        <w:t>lt:</w:t>
      </w:r>
      <w:r w:rsidR="0029084C" w:rsidRPr="00816C38">
        <w:rPr>
          <w:rStyle w:val="ekvfett"/>
        </w:rPr>
        <w:tab/>
      </w:r>
      <w:r w:rsidR="0029084C" w:rsidRPr="0029084C">
        <w:rPr>
          <w:rStyle w:val="ekvlsungunterstrichen"/>
        </w:rPr>
        <w:t xml:space="preserve"> </w:t>
      </w:r>
      <w:r w:rsidR="0029084C">
        <w:rPr>
          <w:rStyle w:val="ekvhandschriftunterstrichen"/>
        </w:rPr>
        <w:tab/>
      </w:r>
    </w:p>
    <w:p w14:paraId="4B0A0F79" w14:textId="0AE2881D" w:rsidR="0029084C" w:rsidRPr="00816C38" w:rsidRDefault="00104419" w:rsidP="0029084C">
      <w:pPr>
        <w:pStyle w:val="ekvschreiblinie"/>
        <w:tabs>
          <w:tab w:val="left" w:pos="1276"/>
        </w:tabs>
        <w:rPr>
          <w:b/>
        </w:rPr>
      </w:pPr>
      <w:r w:rsidRPr="00104419">
        <w:rPr>
          <w:rStyle w:val="ekvfett"/>
        </w:rPr>
        <w:t>Que/que:</w:t>
      </w:r>
      <w:r w:rsidR="0029084C" w:rsidRPr="0029084C">
        <w:rPr>
          <w:rStyle w:val="ekvfett"/>
        </w:rPr>
        <w:t xml:space="preserve"> </w:t>
      </w:r>
      <w:r w:rsidR="0029084C" w:rsidRPr="00816C38">
        <w:rPr>
          <w:rStyle w:val="ekvfett"/>
        </w:rPr>
        <w:tab/>
      </w:r>
      <w:r w:rsidR="0029084C" w:rsidRPr="0029084C">
        <w:rPr>
          <w:rStyle w:val="ekvhandschriftunterstrichen"/>
        </w:rPr>
        <w:t xml:space="preserve"> </w:t>
      </w:r>
      <w:r w:rsidR="0029084C">
        <w:rPr>
          <w:rStyle w:val="ekvhandschriftunterstrichen"/>
        </w:rPr>
        <w:tab/>
      </w:r>
    </w:p>
    <w:p w14:paraId="5C007D1B" w14:textId="70079D62" w:rsidR="0029084C" w:rsidRPr="00816C38" w:rsidRDefault="0029084C" w:rsidP="0029084C">
      <w:pPr>
        <w:pStyle w:val="ekvschreiblinie"/>
        <w:tabs>
          <w:tab w:val="clear" w:pos="851"/>
          <w:tab w:val="left" w:pos="1276"/>
        </w:tabs>
        <w:rPr>
          <w:b/>
        </w:rPr>
      </w:pPr>
      <w:r w:rsidRPr="00816C38">
        <w:rPr>
          <w:rStyle w:val="ekvfett"/>
        </w:rPr>
        <w:t>Medi:</w:t>
      </w:r>
      <w:r>
        <w:rPr>
          <w:rStyle w:val="ekvfett"/>
        </w:rPr>
        <w:tab/>
      </w:r>
      <w:r w:rsidRPr="0029084C"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</w:p>
    <w:p w14:paraId="19CC6115" w14:textId="30B95171" w:rsidR="0029084C" w:rsidRPr="00816C38" w:rsidRDefault="00104419" w:rsidP="0029084C">
      <w:pPr>
        <w:pStyle w:val="ekvschreiblinie"/>
        <w:tabs>
          <w:tab w:val="left" w:pos="1134"/>
          <w:tab w:val="left" w:pos="1276"/>
        </w:tabs>
        <w:rPr>
          <w:b/>
        </w:rPr>
      </w:pPr>
      <w:r w:rsidRPr="00104419">
        <w:rPr>
          <w:rStyle w:val="ekvfett"/>
        </w:rPr>
        <w:t>Drei/drei:</w:t>
      </w:r>
      <w:r w:rsidR="0029084C">
        <w:rPr>
          <w:rStyle w:val="ekvfett"/>
        </w:rPr>
        <w:tab/>
      </w:r>
      <w:r w:rsidR="0029084C" w:rsidRPr="00816C38">
        <w:rPr>
          <w:rStyle w:val="ekvfett"/>
        </w:rPr>
        <w:tab/>
      </w:r>
      <w:r w:rsidR="0029084C" w:rsidRPr="0029084C">
        <w:rPr>
          <w:rStyle w:val="ekvhandschriftunterstrichen"/>
        </w:rPr>
        <w:t xml:space="preserve"> </w:t>
      </w:r>
      <w:r w:rsidR="0029084C">
        <w:rPr>
          <w:rStyle w:val="ekvhandschriftunterstrichen"/>
        </w:rPr>
        <w:tab/>
      </w:r>
    </w:p>
    <w:p w14:paraId="50B52829" w14:textId="0175B337" w:rsidR="0029084C" w:rsidRDefault="0029084C" w:rsidP="0029084C"/>
    <w:p w14:paraId="1B68F29D" w14:textId="32697C8E" w:rsidR="0029084C" w:rsidRDefault="0029084C" w:rsidP="0029084C"/>
    <w:p w14:paraId="13DC281C" w14:textId="77777777" w:rsidR="0029084C" w:rsidRDefault="0029084C" w:rsidP="0029084C">
      <w:pPr>
        <w:pStyle w:val="ekvgrundtexthalbe"/>
      </w:pPr>
    </w:p>
    <w:p w14:paraId="50D29C50" w14:textId="77777777" w:rsidR="0029084C" w:rsidRPr="00D3427F" w:rsidRDefault="0029084C" w:rsidP="0029084C">
      <w:pPr>
        <w:pStyle w:val="ekvnummerierung"/>
        <w:framePr w:wrap="around"/>
      </w:pPr>
      <w:r>
        <w:t>2</w:t>
      </w:r>
    </w:p>
    <w:p w14:paraId="3AC386B9" w14:textId="77777777" w:rsidR="0029084C" w:rsidRPr="00287B24" w:rsidRDefault="0029084C" w:rsidP="0029084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D8A00C3" wp14:editId="024BF29D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442FE" w14:textId="77777777" w:rsidR="0029084C" w:rsidRDefault="0029084C" w:rsidP="0029084C">
      <w:r>
        <w:t>Schreibe die Wörter nach dem Alphabet geordnet auf.</w:t>
      </w:r>
    </w:p>
    <w:p w14:paraId="765AF7AA" w14:textId="77777777" w:rsidR="0029084C" w:rsidRPr="00517730" w:rsidRDefault="0029084C" w:rsidP="0029084C">
      <w:pPr>
        <w:rPr>
          <w:rStyle w:val="ekvarbeitsanweisungdeutsch"/>
        </w:rPr>
      </w:pPr>
      <w:r w:rsidRPr="00517730">
        <w:rPr>
          <w:rStyle w:val="ekvarbeitsanweisungdeutsch"/>
        </w:rPr>
        <w:t xml:space="preserve">Überprüfe mit </w:t>
      </w:r>
      <w:r>
        <w:rPr>
          <w:rStyle w:val="ekvarbeitsanweisungdeutsch"/>
        </w:rPr>
        <w:t>dem Wörterbuch</w:t>
      </w:r>
      <w:r w:rsidRPr="00517730">
        <w:rPr>
          <w:rStyle w:val="ekvarbeitsanweisungdeutsch"/>
        </w:rPr>
        <w:t>.</w:t>
      </w:r>
    </w:p>
    <w:p w14:paraId="1ADC3C75" w14:textId="5738A1C2" w:rsidR="0029084C" w:rsidRDefault="0029084C" w:rsidP="0029084C"/>
    <w:p w14:paraId="32A27083" w14:textId="77777777" w:rsidR="006B0522" w:rsidRDefault="006B0522" w:rsidP="006B0522">
      <w:pPr>
        <w:pStyle w:val="ekvgrundtexthalbe"/>
      </w:pPr>
    </w:p>
    <w:p w14:paraId="0E08062F" w14:textId="77777777" w:rsidR="0029084C" w:rsidRDefault="0029084C" w:rsidP="0029084C">
      <w:pPr>
        <w:pStyle w:val="Listenabsatz"/>
        <w:numPr>
          <w:ilvl w:val="0"/>
          <w:numId w:val="1"/>
        </w:numPr>
        <w:ind w:hanging="720"/>
      </w:pPr>
      <w:r>
        <w:t xml:space="preserve">Erde – Erdbeere – Erdnuss – Erdgeschoss – Erdkunde </w:t>
      </w:r>
    </w:p>
    <w:p w14:paraId="64E1FCF5" w14:textId="7EA630A3" w:rsidR="0029084C" w:rsidRDefault="0029084C" w:rsidP="0029084C">
      <w:pPr>
        <w:pStyle w:val="ekvschreiblinie"/>
        <w:tabs>
          <w:tab w:val="clear" w:pos="340"/>
          <w:tab w:val="clear" w:pos="595"/>
          <w:tab w:val="clear" w:pos="851"/>
        </w:tabs>
        <w:rPr>
          <w:rStyle w:val="ekvhandschriftunterstrichen"/>
        </w:rPr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</w:p>
    <w:p w14:paraId="4CB23292" w14:textId="150701C6" w:rsidR="0029084C" w:rsidRDefault="0029084C" w:rsidP="0029084C">
      <w:pPr>
        <w:pStyle w:val="ekvschreiblinie"/>
        <w:tabs>
          <w:tab w:val="clear" w:pos="340"/>
          <w:tab w:val="clear" w:pos="595"/>
          <w:tab w:val="clear" w:pos="851"/>
        </w:tabs>
        <w:rPr>
          <w:rStyle w:val="ekvhandschriftunterstrichen"/>
        </w:rPr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</w:p>
    <w:p w14:paraId="48DBD668" w14:textId="77777777" w:rsidR="006B0522" w:rsidRPr="00C664D1" w:rsidRDefault="006B0522" w:rsidP="006B0522">
      <w:pPr>
        <w:pStyle w:val="ekvgrundtexthalbe"/>
      </w:pPr>
    </w:p>
    <w:p w14:paraId="6B4AF6A2" w14:textId="77777777" w:rsidR="0029084C" w:rsidRDefault="0029084C" w:rsidP="0029084C">
      <w:pPr>
        <w:pStyle w:val="Listenabsatz"/>
      </w:pPr>
    </w:p>
    <w:p w14:paraId="35E49EC3" w14:textId="04A26BD1" w:rsidR="0029084C" w:rsidRDefault="0029084C" w:rsidP="0029084C">
      <w:pPr>
        <w:pStyle w:val="Listenabsatz"/>
        <w:numPr>
          <w:ilvl w:val="0"/>
          <w:numId w:val="1"/>
        </w:numPr>
        <w:ind w:hanging="720"/>
      </w:pPr>
      <w:r>
        <w:t>versuchen – vertrauen – verlieben – verbinden – verkaufen</w:t>
      </w:r>
      <w:r w:rsidR="009A3249">
        <w:t xml:space="preserve"> – verbieten</w:t>
      </w:r>
    </w:p>
    <w:p w14:paraId="1EAB66B3" w14:textId="49DDDC57" w:rsidR="0029084C" w:rsidRDefault="0029084C" w:rsidP="0029084C">
      <w:pPr>
        <w:pStyle w:val="ekvschreiblinie"/>
        <w:tabs>
          <w:tab w:val="clear" w:pos="340"/>
          <w:tab w:val="clear" w:pos="595"/>
        </w:tabs>
        <w:rPr>
          <w:u w:val="single"/>
        </w:rPr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  <w:r>
        <w:rPr>
          <w:rStyle w:val="ekvhandschriftunterstrichen"/>
        </w:rPr>
        <w:tab/>
      </w:r>
    </w:p>
    <w:p w14:paraId="308F9BEC" w14:textId="42C61BC0" w:rsidR="0029084C" w:rsidRPr="00C664D1" w:rsidRDefault="0029084C" w:rsidP="0029084C">
      <w:pPr>
        <w:pStyle w:val="ekvschreiblinie"/>
        <w:tabs>
          <w:tab w:val="clear" w:pos="340"/>
          <w:tab w:val="clear" w:pos="595"/>
          <w:tab w:val="clear" w:pos="851"/>
        </w:tabs>
        <w:rPr>
          <w:u w:val="single"/>
        </w:rPr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</w:p>
    <w:p w14:paraId="105D7DBC" w14:textId="487271D2" w:rsidR="0029084C" w:rsidRDefault="0029084C" w:rsidP="0029084C">
      <w:pPr>
        <w:pStyle w:val="Listenabsatz"/>
        <w:tabs>
          <w:tab w:val="clear" w:pos="340"/>
          <w:tab w:val="clear" w:pos="595"/>
          <w:tab w:val="clear" w:pos="851"/>
        </w:tabs>
      </w:pPr>
    </w:p>
    <w:p w14:paraId="698563FF" w14:textId="77777777" w:rsidR="006B0522" w:rsidRDefault="006B0522" w:rsidP="006B0522">
      <w:pPr>
        <w:pStyle w:val="ekvgrundtexthalbe"/>
      </w:pPr>
    </w:p>
    <w:p w14:paraId="6DAD5655" w14:textId="4644D029" w:rsidR="0029084C" w:rsidRDefault="0029084C" w:rsidP="0029084C">
      <w:pPr>
        <w:pStyle w:val="Listenabsatz"/>
        <w:numPr>
          <w:ilvl w:val="0"/>
          <w:numId w:val="1"/>
        </w:numPr>
        <w:tabs>
          <w:tab w:val="clear" w:pos="340"/>
          <w:tab w:val="clear" w:pos="595"/>
          <w:tab w:val="clear" w:pos="851"/>
        </w:tabs>
        <w:ind w:left="284" w:hanging="284"/>
      </w:pPr>
      <w:r>
        <w:t>Muskel – Muster – Musik – muss – musizieren</w:t>
      </w:r>
      <w:r w:rsidR="009A3249">
        <w:t xml:space="preserve"> – Museum – Muschel</w:t>
      </w:r>
    </w:p>
    <w:p w14:paraId="6C721C0C" w14:textId="45236E4A" w:rsidR="0029084C" w:rsidRDefault="0029084C" w:rsidP="0029084C">
      <w:pPr>
        <w:pStyle w:val="ekvschreiblinie"/>
        <w:tabs>
          <w:tab w:val="clear" w:pos="340"/>
          <w:tab w:val="clear" w:pos="595"/>
          <w:tab w:val="clear" w:pos="851"/>
        </w:tabs>
        <w:rPr>
          <w:rStyle w:val="ekvhandschriftunterstrichen"/>
        </w:rPr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</w:p>
    <w:p w14:paraId="031FBCA0" w14:textId="7B4AE90B" w:rsidR="0029084C" w:rsidRPr="00C664D1" w:rsidRDefault="0029084C" w:rsidP="0029084C">
      <w:pPr>
        <w:pStyle w:val="ekvschreiblinie"/>
        <w:tabs>
          <w:tab w:val="clear" w:pos="340"/>
          <w:tab w:val="clear" w:pos="595"/>
          <w:tab w:val="clear" w:pos="851"/>
        </w:tabs>
        <w:rPr>
          <w:u w:val="single"/>
        </w:rPr>
      </w:pPr>
      <w:r>
        <w:rPr>
          <w:u w:val="single"/>
        </w:rPr>
        <w:t xml:space="preserve"> </w:t>
      </w:r>
      <w:r>
        <w:rPr>
          <w:u w:val="single"/>
        </w:rPr>
        <w:tab/>
      </w:r>
    </w:p>
    <w:p w14:paraId="7393EC09" w14:textId="4AC285B2" w:rsidR="0029084C" w:rsidRDefault="0029084C" w:rsidP="0029084C">
      <w:pPr>
        <w:pStyle w:val="Listenabsatz"/>
        <w:tabs>
          <w:tab w:val="clear" w:pos="340"/>
          <w:tab w:val="clear" w:pos="595"/>
          <w:tab w:val="clear" w:pos="851"/>
        </w:tabs>
      </w:pPr>
    </w:p>
    <w:p w14:paraId="238FDDA6" w14:textId="77777777" w:rsidR="006B0522" w:rsidRPr="006B0522" w:rsidRDefault="006B0522" w:rsidP="006B0522">
      <w:pPr>
        <w:pStyle w:val="ekvgrundtexthalbe"/>
        <w:rPr>
          <w:rStyle w:val="ekvhandschrift"/>
        </w:rPr>
      </w:pPr>
    </w:p>
    <w:p w14:paraId="0CD31208" w14:textId="347DD940" w:rsidR="0029084C" w:rsidRDefault="0029084C" w:rsidP="0029084C">
      <w:pPr>
        <w:pStyle w:val="Listenabsatz"/>
        <w:numPr>
          <w:ilvl w:val="0"/>
          <w:numId w:val="1"/>
        </w:numPr>
        <w:tabs>
          <w:tab w:val="clear" w:pos="340"/>
          <w:tab w:val="clear" w:pos="595"/>
          <w:tab w:val="clear" w:pos="851"/>
        </w:tabs>
        <w:ind w:left="284" w:hanging="284"/>
      </w:pPr>
      <w:r>
        <w:t>pflegen – Pflaume – Pflaster – pflanzen – Pflicht</w:t>
      </w:r>
      <w:r w:rsidR="009A3249">
        <w:t xml:space="preserve"> – pflücken – Pflanze</w:t>
      </w:r>
    </w:p>
    <w:p w14:paraId="14E3FEF6" w14:textId="03DB34E0" w:rsidR="0029084C" w:rsidRDefault="0029084C" w:rsidP="0029084C">
      <w:pPr>
        <w:pStyle w:val="ekvschreiblinie"/>
        <w:tabs>
          <w:tab w:val="clear" w:pos="340"/>
          <w:tab w:val="clear" w:pos="595"/>
          <w:tab w:val="clear" w:pos="851"/>
        </w:tabs>
        <w:rPr>
          <w:rStyle w:val="ekvhandschriftunterstrichen"/>
        </w:rPr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</w:p>
    <w:p w14:paraId="38DC9BB1" w14:textId="0B881BD1" w:rsidR="00777DA9" w:rsidRDefault="0029084C" w:rsidP="0029084C">
      <w:pPr>
        <w:pStyle w:val="ekvue1arial"/>
        <w:tabs>
          <w:tab w:val="clear" w:pos="340"/>
          <w:tab w:val="clear" w:pos="595"/>
          <w:tab w:val="clear" w:pos="851"/>
          <w:tab w:val="left" w:pos="9354"/>
        </w:tabs>
        <w:spacing w:line="566" w:lineRule="exact"/>
      </w:pPr>
      <w:r>
        <w:rPr>
          <w:rStyle w:val="ekvhandschriftunterstrichen"/>
        </w:rPr>
        <w:t xml:space="preserve"> </w:t>
      </w:r>
      <w:r>
        <w:rPr>
          <w:rStyle w:val="ekvhandschriftunterstrichen"/>
        </w:rPr>
        <w:tab/>
      </w:r>
    </w:p>
    <w:sectPr w:rsidR="00777DA9" w:rsidSect="009037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EF0B0" w14:textId="77777777" w:rsidR="00923D4F" w:rsidRDefault="00923D4F" w:rsidP="003C599D">
      <w:pPr>
        <w:spacing w:line="240" w:lineRule="auto"/>
      </w:pPr>
      <w:r>
        <w:separator/>
      </w:r>
    </w:p>
  </w:endnote>
  <w:endnote w:type="continuationSeparator" w:id="0">
    <w:p w14:paraId="10029FA9" w14:textId="77777777" w:rsidR="00923D4F" w:rsidRDefault="00923D4F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65A97" w14:textId="77777777" w:rsidR="006E3638" w:rsidRDefault="006E36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1867B" w14:textId="77777777" w:rsidR="006E3638" w:rsidRDefault="006E36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0D402" w14:textId="77777777" w:rsidR="00923D4F" w:rsidRDefault="00923D4F" w:rsidP="003C599D">
      <w:pPr>
        <w:spacing w:line="240" w:lineRule="auto"/>
      </w:pPr>
      <w:r>
        <w:separator/>
      </w:r>
    </w:p>
  </w:footnote>
  <w:footnote w:type="continuationSeparator" w:id="0">
    <w:p w14:paraId="5A1467B2" w14:textId="77777777" w:rsidR="00923D4F" w:rsidRDefault="00923D4F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3691" w14:textId="77777777" w:rsidR="006E3638" w:rsidRDefault="006E363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C2C4B" w14:textId="77777777" w:rsidR="006E3638" w:rsidRDefault="006E363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066D" w14:textId="77777777" w:rsidR="006E3638" w:rsidRDefault="006E36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E7716"/>
    <w:multiLevelType w:val="hybridMultilevel"/>
    <w:tmpl w:val="5A421836"/>
    <w:lvl w:ilvl="0" w:tplc="21984C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203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4419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9084C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D5EE3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0522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3638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3D4F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3249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48FA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  <w:style w:type="paragraph" w:styleId="Listenabsatz">
    <w:name w:val="List Paragraph"/>
    <w:basedOn w:val="Standard"/>
    <w:uiPriority w:val="9"/>
    <w:qFormat/>
    <w:rsid w:val="0029084C"/>
    <w:pPr>
      <w:ind w:left="720"/>
      <w:contextualSpacing/>
    </w:pPr>
    <w:rPr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8</cp:revision>
  <cp:lastPrinted>2022-08-03T06:44:00Z</cp:lastPrinted>
  <dcterms:created xsi:type="dcterms:W3CDTF">2022-06-14T10:07:00Z</dcterms:created>
  <dcterms:modified xsi:type="dcterms:W3CDTF">2022-08-17T06:51:00Z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