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168" w:type="dxa"/>
        <w:tblInd w:w="10" w:type="dxa"/>
        <w:tblBorders>
          <w:top w:val="single" w:sz="8" w:space="0" w:color="00CCFF"/>
          <w:left w:val="single" w:sz="8" w:space="0" w:color="00CCFF"/>
          <w:bottom w:val="single" w:sz="8" w:space="0" w:color="00CCFF"/>
          <w:right w:val="single" w:sz="8" w:space="0" w:color="00CCFF"/>
          <w:insideH w:val="single" w:sz="8" w:space="0" w:color="00CCFF"/>
          <w:insideV w:val="single" w:sz="8" w:space="0" w:color="00CCFF"/>
        </w:tblBorders>
        <w:tblLayout w:type="fixed"/>
        <w:tblCellMar>
          <w:top w:w="57" w:type="dxa"/>
          <w:left w:w="0" w:type="dxa"/>
          <w:bottom w:w="57" w:type="dxa"/>
        </w:tblCellMar>
        <w:tblLook w:val="01E0" w:firstRow="1" w:lastRow="1" w:firstColumn="1" w:lastColumn="1" w:noHBand="0" w:noVBand="0"/>
      </w:tblPr>
      <w:tblGrid>
        <w:gridCol w:w="3402"/>
        <w:gridCol w:w="4253"/>
        <w:gridCol w:w="7513"/>
      </w:tblGrid>
      <w:tr w:rsidR="001D6376" w:rsidRPr="00D6325B" w:rsidTr="003577BD">
        <w:trPr>
          <w:cantSplit/>
          <w:trHeight w:val="278"/>
        </w:trPr>
        <w:tc>
          <w:tcPr>
            <w:tcW w:w="3402" w:type="dxa"/>
            <w:vMerge w:val="restart"/>
            <w:shd w:val="clear" w:color="auto" w:fill="auto"/>
            <w:tcMar>
              <w:left w:w="0" w:type="dxa"/>
              <w:right w:w="0" w:type="dxa"/>
            </w:tcMar>
            <w:vAlign w:val="center"/>
          </w:tcPr>
          <w:p w:rsidR="001D6376" w:rsidRPr="00D6325B" w:rsidRDefault="00DC7D63" w:rsidP="0007011F">
            <w:pPr>
              <w:tabs>
                <w:tab w:val="left" w:pos="1560"/>
                <w:tab w:val="left" w:pos="3119"/>
              </w:tabs>
              <w:rPr>
                <w:rFonts w:ascii="Arial" w:hAnsi="Arial" w:cs="Arial"/>
                <w:color w:val="000000"/>
                <w:lang w:val="en-US"/>
              </w:rPr>
            </w:pPr>
            <w:r>
              <w:rPr>
                <w:rFonts w:ascii="Arial" w:hAnsi="Arial" w:cs="Arial"/>
                <w:noProof/>
              </w:rPr>
              <w:drawing>
                <wp:inline distT="0" distB="0" distL="0" distR="0">
                  <wp:extent cx="1014135" cy="1440000"/>
                  <wp:effectExtent l="19050" t="19050" r="14605" b="273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135" cy="1440000"/>
                          </a:xfrm>
                          <a:prstGeom prst="rect">
                            <a:avLst/>
                          </a:prstGeom>
                          <a:noFill/>
                          <a:ln w="6350">
                            <a:solidFill>
                              <a:schemeClr val="bg1">
                                <a:lumMod val="50000"/>
                              </a:schemeClr>
                            </a:solidFill>
                          </a:ln>
                        </pic:spPr>
                      </pic:pic>
                    </a:graphicData>
                  </a:graphic>
                </wp:inline>
              </w:drawing>
            </w:r>
            <w:r w:rsidR="001D6376" w:rsidRPr="00D6325B">
              <w:rPr>
                <w:rFonts w:ascii="Arial" w:hAnsi="Arial" w:cs="Arial"/>
                <w:noProof/>
              </w:rPr>
              <w:t xml:space="preserve">  </w:t>
            </w:r>
            <w:r>
              <w:rPr>
                <w:rFonts w:ascii="Arial" w:hAnsi="Arial" w:cs="Arial"/>
                <w:noProof/>
              </w:rPr>
              <w:drawing>
                <wp:inline distT="0" distB="0" distL="0" distR="0">
                  <wp:extent cx="968553" cy="1296000"/>
                  <wp:effectExtent l="19050" t="19050" r="22225"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8553" cy="1296000"/>
                          </a:xfrm>
                          <a:prstGeom prst="rect">
                            <a:avLst/>
                          </a:prstGeom>
                          <a:noFill/>
                          <a:ln w="6350">
                            <a:solidFill>
                              <a:schemeClr val="bg1">
                                <a:lumMod val="50000"/>
                              </a:schemeClr>
                            </a:solidFill>
                          </a:ln>
                        </pic:spPr>
                      </pic:pic>
                    </a:graphicData>
                  </a:graphic>
                </wp:inline>
              </w:drawing>
            </w:r>
          </w:p>
        </w:tc>
        <w:tc>
          <w:tcPr>
            <w:tcW w:w="4253" w:type="dxa"/>
            <w:tcBorders>
              <w:right w:val="nil"/>
            </w:tcBorders>
            <w:shd w:val="clear" w:color="auto" w:fill="auto"/>
            <w:tcMar>
              <w:left w:w="108" w:type="dxa"/>
            </w:tcMar>
            <w:vAlign w:val="center"/>
          </w:tcPr>
          <w:p w:rsidR="001D6376" w:rsidRPr="00D6325B" w:rsidRDefault="001D6376" w:rsidP="0007011F">
            <w:pPr>
              <w:rPr>
                <w:rFonts w:ascii="Arial" w:hAnsi="Arial" w:cs="Arial"/>
                <w:color w:val="000000"/>
                <w:sz w:val="28"/>
                <w:szCs w:val="28"/>
              </w:rPr>
            </w:pPr>
            <w:r w:rsidRPr="00D6325B">
              <w:rPr>
                <w:rFonts w:ascii="Arial" w:hAnsi="Arial" w:cs="Arial"/>
                <w:b/>
                <w:sz w:val="28"/>
                <w:szCs w:val="28"/>
              </w:rPr>
              <w:t>Duett – Musikbuch 1/2</w:t>
            </w:r>
          </w:p>
        </w:tc>
        <w:tc>
          <w:tcPr>
            <w:tcW w:w="7513" w:type="dxa"/>
            <w:tcBorders>
              <w:left w:val="nil"/>
            </w:tcBorders>
            <w:shd w:val="clear" w:color="auto" w:fill="auto"/>
            <w:vAlign w:val="center"/>
          </w:tcPr>
          <w:p w:rsidR="001D6376" w:rsidRPr="00D6325B" w:rsidRDefault="001D6376" w:rsidP="0007011F">
            <w:pPr>
              <w:rPr>
                <w:rFonts w:ascii="Arial" w:hAnsi="Arial" w:cs="Arial"/>
                <w:color w:val="000000"/>
                <w:sz w:val="28"/>
                <w:szCs w:val="28"/>
              </w:rPr>
            </w:pPr>
            <w:r w:rsidRPr="00D6325B">
              <w:rPr>
                <w:rFonts w:ascii="Arial" w:hAnsi="Arial" w:cs="Arial"/>
                <w:b/>
                <w:sz w:val="28"/>
                <w:szCs w:val="28"/>
              </w:rPr>
              <w:t>Duett – Liederbuch 1-4</w:t>
            </w:r>
          </w:p>
        </w:tc>
      </w:tr>
      <w:tr w:rsidR="00A6437F" w:rsidRPr="00D6325B" w:rsidTr="003577BD">
        <w:trPr>
          <w:cantSplit/>
          <w:trHeight w:val="285"/>
        </w:trPr>
        <w:tc>
          <w:tcPr>
            <w:tcW w:w="3402" w:type="dxa"/>
            <w:vMerge/>
            <w:shd w:val="clear" w:color="auto" w:fill="auto"/>
            <w:vAlign w:val="center"/>
          </w:tcPr>
          <w:p w:rsidR="00A6437F" w:rsidRPr="00D6325B" w:rsidRDefault="00A6437F" w:rsidP="0007011F">
            <w:pPr>
              <w:rPr>
                <w:rFonts w:ascii="Arial" w:hAnsi="Arial" w:cs="Arial"/>
                <w:color w:val="000000"/>
              </w:rPr>
            </w:pPr>
          </w:p>
        </w:tc>
        <w:tc>
          <w:tcPr>
            <w:tcW w:w="11766" w:type="dxa"/>
            <w:gridSpan w:val="2"/>
            <w:shd w:val="clear" w:color="auto" w:fill="auto"/>
            <w:tcMar>
              <w:left w:w="108" w:type="dxa"/>
            </w:tcMar>
            <w:vAlign w:val="center"/>
          </w:tcPr>
          <w:p w:rsidR="002A2029" w:rsidRDefault="002A2029" w:rsidP="0007011F">
            <w:pPr>
              <w:rPr>
                <w:rFonts w:ascii="Arial" w:hAnsi="Arial" w:cs="Arial"/>
                <w:b/>
              </w:rPr>
            </w:pPr>
          </w:p>
          <w:p w:rsidR="00A6437F" w:rsidRPr="00D6325B" w:rsidRDefault="00A6437F" w:rsidP="00DC7D63">
            <w:pPr>
              <w:rPr>
                <w:rFonts w:ascii="Arial" w:hAnsi="Arial" w:cs="Arial"/>
                <w:b/>
              </w:rPr>
            </w:pPr>
            <w:r w:rsidRPr="00D6325B">
              <w:rPr>
                <w:rFonts w:ascii="Arial" w:hAnsi="Arial" w:cs="Arial"/>
                <w:b/>
              </w:rPr>
              <w:t xml:space="preserve">Synopse zum </w:t>
            </w:r>
            <w:r w:rsidR="00DC7D63">
              <w:rPr>
                <w:rFonts w:ascii="Arial" w:hAnsi="Arial" w:cs="Arial"/>
                <w:b/>
              </w:rPr>
              <w:t>Kerncurriculum</w:t>
            </w:r>
            <w:r w:rsidR="00B12879">
              <w:rPr>
                <w:rFonts w:ascii="Arial" w:hAnsi="Arial" w:cs="Arial"/>
                <w:b/>
              </w:rPr>
              <w:t xml:space="preserve"> für die Grundschule </w:t>
            </w:r>
            <w:r w:rsidR="00DC7D63">
              <w:rPr>
                <w:rFonts w:ascii="Arial" w:hAnsi="Arial" w:cs="Arial"/>
                <w:b/>
              </w:rPr>
              <w:t>Schuljahrgänge 1-4 Musik für Niedersachsen</w:t>
            </w:r>
          </w:p>
          <w:p w:rsidR="00A6437F" w:rsidRPr="00D6325B" w:rsidRDefault="00A6437F" w:rsidP="0007011F">
            <w:pPr>
              <w:rPr>
                <w:rFonts w:ascii="Arial" w:hAnsi="Arial" w:cs="Arial"/>
                <w:color w:val="000000"/>
              </w:rPr>
            </w:pPr>
          </w:p>
        </w:tc>
      </w:tr>
      <w:tr w:rsidR="00A6437F" w:rsidRPr="00D6325B" w:rsidTr="00A211BF">
        <w:trPr>
          <w:cantSplit/>
          <w:trHeight w:val="396"/>
        </w:trPr>
        <w:tc>
          <w:tcPr>
            <w:tcW w:w="3402" w:type="dxa"/>
            <w:vMerge/>
            <w:shd w:val="clear" w:color="auto" w:fill="auto"/>
            <w:vAlign w:val="center"/>
          </w:tcPr>
          <w:p w:rsidR="00A6437F" w:rsidRPr="00D6325B" w:rsidRDefault="00A6437F" w:rsidP="0007011F">
            <w:pPr>
              <w:rPr>
                <w:rFonts w:ascii="Arial" w:hAnsi="Arial" w:cs="Arial"/>
                <w:color w:val="000000"/>
              </w:rPr>
            </w:pPr>
          </w:p>
        </w:tc>
        <w:tc>
          <w:tcPr>
            <w:tcW w:w="4253" w:type="dxa"/>
            <w:shd w:val="clear" w:color="auto" w:fill="auto"/>
            <w:tcMar>
              <w:left w:w="108" w:type="dxa"/>
            </w:tcMar>
            <w:vAlign w:val="center"/>
          </w:tcPr>
          <w:p w:rsidR="00A6437F" w:rsidRPr="003577BD" w:rsidRDefault="00A6437F" w:rsidP="003577BD">
            <w:pPr>
              <w:pStyle w:val="KeinAbsatzformat"/>
              <w:spacing w:line="240" w:lineRule="auto"/>
              <w:rPr>
                <w:rFonts w:ascii="Arial" w:hAnsi="Arial" w:cs="Arial"/>
                <w:b/>
                <w:sz w:val="20"/>
                <w:szCs w:val="20"/>
              </w:rPr>
            </w:pPr>
            <w:r w:rsidRPr="003577BD">
              <w:rPr>
                <w:rFonts w:ascii="Arial" w:hAnsi="Arial" w:cs="Arial"/>
                <w:b/>
                <w:sz w:val="20"/>
                <w:szCs w:val="20"/>
              </w:rPr>
              <w:t>Klasse</w:t>
            </w:r>
            <w:r w:rsidR="003577BD">
              <w:rPr>
                <w:rFonts w:ascii="Arial" w:hAnsi="Arial" w:cs="Arial"/>
                <w:b/>
                <w:sz w:val="20"/>
                <w:szCs w:val="20"/>
              </w:rPr>
              <w:t xml:space="preserve"> 1/2</w:t>
            </w:r>
          </w:p>
        </w:tc>
        <w:tc>
          <w:tcPr>
            <w:tcW w:w="7513" w:type="dxa"/>
            <w:shd w:val="clear" w:color="auto" w:fill="auto"/>
            <w:vAlign w:val="center"/>
          </w:tcPr>
          <w:p w:rsidR="00A6437F" w:rsidRPr="00D6325B" w:rsidRDefault="00A6437F" w:rsidP="0007011F">
            <w:pPr>
              <w:rPr>
                <w:rFonts w:ascii="Arial" w:hAnsi="Arial" w:cs="Arial"/>
              </w:rPr>
            </w:pPr>
            <w:r w:rsidRPr="00D6325B">
              <w:rPr>
                <w:rFonts w:ascii="Arial" w:hAnsi="Arial" w:cs="Arial"/>
              </w:rPr>
              <w:t>Schule:</w:t>
            </w:r>
            <w:r w:rsidRPr="00D6325B">
              <w:rPr>
                <w:rFonts w:ascii="Arial" w:hAnsi="Arial" w:cs="Arial"/>
              </w:rPr>
              <w:tab/>
            </w:r>
          </w:p>
        </w:tc>
      </w:tr>
      <w:tr w:rsidR="00A6437F" w:rsidRPr="00D6325B" w:rsidTr="00A211BF">
        <w:trPr>
          <w:cantSplit/>
          <w:trHeight w:val="397"/>
        </w:trPr>
        <w:tc>
          <w:tcPr>
            <w:tcW w:w="3402" w:type="dxa"/>
            <w:vMerge/>
            <w:shd w:val="clear" w:color="auto" w:fill="auto"/>
            <w:vAlign w:val="center"/>
          </w:tcPr>
          <w:p w:rsidR="00A6437F" w:rsidRPr="00D6325B" w:rsidRDefault="00A6437F" w:rsidP="0007011F">
            <w:pPr>
              <w:rPr>
                <w:rFonts w:ascii="Arial" w:hAnsi="Arial" w:cs="Arial"/>
                <w:color w:val="000000"/>
              </w:rPr>
            </w:pPr>
          </w:p>
        </w:tc>
        <w:tc>
          <w:tcPr>
            <w:tcW w:w="4253" w:type="dxa"/>
            <w:shd w:val="clear" w:color="auto" w:fill="auto"/>
            <w:tcMar>
              <w:left w:w="108" w:type="dxa"/>
            </w:tcMar>
            <w:vAlign w:val="center"/>
          </w:tcPr>
          <w:p w:rsidR="00A6437F" w:rsidRPr="00D6325B" w:rsidRDefault="00A6437F" w:rsidP="0007011F">
            <w:pPr>
              <w:rPr>
                <w:rFonts w:ascii="Arial" w:hAnsi="Arial" w:cs="Arial"/>
              </w:rPr>
            </w:pPr>
          </w:p>
        </w:tc>
        <w:tc>
          <w:tcPr>
            <w:tcW w:w="7513" w:type="dxa"/>
            <w:shd w:val="clear" w:color="auto" w:fill="auto"/>
            <w:vAlign w:val="center"/>
          </w:tcPr>
          <w:p w:rsidR="00A6437F" w:rsidRPr="00D6325B" w:rsidRDefault="00A6437F" w:rsidP="0007011F">
            <w:pPr>
              <w:rPr>
                <w:rFonts w:ascii="Arial" w:hAnsi="Arial" w:cs="Arial"/>
              </w:rPr>
            </w:pPr>
            <w:r w:rsidRPr="00D6325B">
              <w:rPr>
                <w:rFonts w:ascii="Arial" w:hAnsi="Arial" w:cs="Arial"/>
              </w:rPr>
              <w:t xml:space="preserve">Lehrer: </w:t>
            </w:r>
            <w:r w:rsidRPr="00D6325B">
              <w:rPr>
                <w:rFonts w:ascii="Arial" w:hAnsi="Arial" w:cs="Arial"/>
              </w:rPr>
              <w:tab/>
            </w:r>
          </w:p>
        </w:tc>
      </w:tr>
    </w:tbl>
    <w:p w:rsidR="00F16805" w:rsidRPr="001037C6" w:rsidRDefault="00F16805" w:rsidP="002A2029">
      <w:pPr>
        <w:autoSpaceDE w:val="0"/>
        <w:autoSpaceDN w:val="0"/>
        <w:adjustRightInd w:val="0"/>
        <w:rPr>
          <w:rFonts w:ascii="Arial" w:hAnsi="Arial" w:cs="Arial"/>
          <w:b/>
          <w:bCs/>
          <w:color w:val="231F20"/>
        </w:rPr>
      </w:pPr>
    </w:p>
    <w:p w:rsidR="004B6D68" w:rsidRPr="009425A2" w:rsidRDefault="00CF4E50" w:rsidP="00D6325B">
      <w:pPr>
        <w:autoSpaceDE w:val="0"/>
        <w:autoSpaceDN w:val="0"/>
        <w:adjustRightInd w:val="0"/>
        <w:spacing w:after="240"/>
        <w:rPr>
          <w:rFonts w:ascii="Arial" w:hAnsi="Arial" w:cs="Arial"/>
          <w:b/>
          <w:color w:val="231F20"/>
          <w:sz w:val="28"/>
          <w:szCs w:val="28"/>
        </w:rPr>
      </w:pPr>
      <w:r>
        <w:rPr>
          <w:rFonts w:ascii="Arial" w:hAnsi="Arial" w:cs="Arial"/>
          <w:b/>
          <w:color w:val="231F20"/>
          <w:sz w:val="28"/>
          <w:szCs w:val="28"/>
        </w:rPr>
        <w:t>Prozessbezogene Kompetenzbereiche</w:t>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1D6376" w:rsidRPr="001037C6" w:rsidTr="0007011F">
        <w:tc>
          <w:tcPr>
            <w:tcW w:w="7655" w:type="dxa"/>
            <w:tcBorders>
              <w:bottom w:val="single" w:sz="4" w:space="0" w:color="FFFFFF"/>
            </w:tcBorders>
            <w:shd w:val="clear" w:color="auto" w:fill="D9D9D9" w:themeFill="background1" w:themeFillShade="D9"/>
          </w:tcPr>
          <w:p w:rsidR="00703048" w:rsidRPr="00E920F9" w:rsidRDefault="00E920F9" w:rsidP="004263CD">
            <w:pPr>
              <w:rPr>
                <w:rFonts w:ascii="Arial" w:hAnsi="Arial" w:cs="Arial"/>
                <w:b/>
                <w:sz w:val="24"/>
                <w:szCs w:val="24"/>
              </w:rPr>
            </w:pPr>
            <w:r w:rsidRPr="00E920F9">
              <w:rPr>
                <w:rFonts w:ascii="Arial" w:hAnsi="Arial" w:cs="Arial"/>
                <w:b/>
                <w:sz w:val="24"/>
                <w:szCs w:val="24"/>
              </w:rPr>
              <w:t>Kommunizieren</w:t>
            </w:r>
          </w:p>
        </w:tc>
        <w:tc>
          <w:tcPr>
            <w:tcW w:w="3756" w:type="dxa"/>
            <w:tcBorders>
              <w:bottom w:val="single" w:sz="4" w:space="0" w:color="FFFFFF"/>
            </w:tcBorders>
            <w:shd w:val="clear" w:color="auto" w:fill="D9D9D9" w:themeFill="background1" w:themeFillShade="D9"/>
          </w:tcPr>
          <w:p w:rsidR="001D6376" w:rsidRPr="001037C6" w:rsidRDefault="001D6376" w:rsidP="0007011F">
            <w:pPr>
              <w:rPr>
                <w:rFonts w:ascii="Arial" w:hAnsi="Arial" w:cs="Arial"/>
                <w:b/>
              </w:rPr>
            </w:pPr>
            <w:r w:rsidRPr="001037C6">
              <w:rPr>
                <w:rFonts w:ascii="Arial" w:hAnsi="Arial" w:cs="Arial"/>
                <w:b/>
              </w:rPr>
              <w:t>Seitenbeispiele aus dem</w:t>
            </w:r>
          </w:p>
          <w:p w:rsidR="001D6376" w:rsidRPr="001037C6" w:rsidRDefault="001D6376" w:rsidP="0007011F">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1D6376" w:rsidRPr="001037C6" w:rsidRDefault="001D6376" w:rsidP="0007011F">
            <w:pPr>
              <w:rPr>
                <w:rFonts w:ascii="Arial" w:hAnsi="Arial" w:cs="Arial"/>
                <w:b/>
              </w:rPr>
            </w:pPr>
            <w:r w:rsidRPr="001037C6">
              <w:rPr>
                <w:rFonts w:ascii="Arial" w:hAnsi="Arial" w:cs="Arial"/>
                <w:b/>
              </w:rPr>
              <w:t>Seitenbeispiele aus dem</w:t>
            </w:r>
          </w:p>
          <w:p w:rsidR="001D6376" w:rsidRPr="001037C6" w:rsidRDefault="001D6376" w:rsidP="0007011F">
            <w:pPr>
              <w:rPr>
                <w:rFonts w:ascii="Arial" w:hAnsi="Arial" w:cs="Arial"/>
                <w:b/>
              </w:rPr>
            </w:pPr>
            <w:r w:rsidRPr="001037C6">
              <w:rPr>
                <w:rFonts w:ascii="Arial" w:hAnsi="Arial" w:cs="Arial"/>
                <w:b/>
              </w:rPr>
              <w:t>Duett-Liederbuch 1-4</w:t>
            </w:r>
          </w:p>
        </w:tc>
      </w:tr>
      <w:tr w:rsidR="001D6376" w:rsidRPr="001037C6" w:rsidTr="0007011F">
        <w:tc>
          <w:tcPr>
            <w:tcW w:w="7655" w:type="dxa"/>
            <w:tcBorders>
              <w:top w:val="single" w:sz="4" w:space="0" w:color="FFFFFF"/>
            </w:tcBorders>
            <w:shd w:val="clear" w:color="auto" w:fill="auto"/>
          </w:tcPr>
          <w:p w:rsidR="001D6376" w:rsidRPr="001037C6" w:rsidRDefault="00CF4E50" w:rsidP="00CF4E50">
            <w:pPr>
              <w:pStyle w:val="Listenabsatz"/>
              <w:numPr>
                <w:ilvl w:val="0"/>
                <w:numId w:val="7"/>
              </w:numPr>
              <w:ind w:left="227" w:hanging="227"/>
              <w:rPr>
                <w:rFonts w:ascii="Arial" w:hAnsi="Arial" w:cs="Arial"/>
              </w:rPr>
            </w:pPr>
            <w:r>
              <w:rPr>
                <w:rFonts w:ascii="Arial" w:hAnsi="Arial" w:cs="Arial"/>
              </w:rPr>
              <w:t>Die Schülerinnen und Schüler erwerben musikbezogene Sprach- und Symbolsy</w:t>
            </w:r>
            <w:r>
              <w:rPr>
                <w:rFonts w:ascii="Arial" w:hAnsi="Arial" w:cs="Arial"/>
              </w:rPr>
              <w:t>s</w:t>
            </w:r>
            <w:r>
              <w:rPr>
                <w:rFonts w:ascii="Arial" w:hAnsi="Arial" w:cs="Arial"/>
              </w:rPr>
              <w:t>teme (musikalische Fachbegriffe, Notationsweisen) und wenden sie sachgerecht an.</w:t>
            </w:r>
          </w:p>
        </w:tc>
        <w:tc>
          <w:tcPr>
            <w:tcW w:w="3756" w:type="dxa"/>
            <w:tcBorders>
              <w:top w:val="single" w:sz="4" w:space="0" w:color="FFFFFF"/>
            </w:tcBorders>
            <w:shd w:val="clear" w:color="auto" w:fill="auto"/>
          </w:tcPr>
          <w:p w:rsidR="001D6376" w:rsidRPr="001037C6" w:rsidRDefault="00A16F91" w:rsidP="00BB6A20">
            <w:pPr>
              <w:pStyle w:val="KeinAbsatzformat"/>
              <w:spacing w:line="240" w:lineRule="auto"/>
              <w:rPr>
                <w:rFonts w:ascii="Arial" w:hAnsi="Arial" w:cs="Arial"/>
                <w:color w:val="auto"/>
                <w:sz w:val="20"/>
                <w:szCs w:val="20"/>
              </w:rPr>
            </w:pPr>
            <w:r>
              <w:rPr>
                <w:rFonts w:ascii="Arial" w:hAnsi="Arial" w:cs="Arial"/>
                <w:color w:val="auto"/>
                <w:sz w:val="20"/>
                <w:szCs w:val="20"/>
              </w:rPr>
              <w:t>Umschlag, verwendete Sprach- und Symbolsysteme, die mit einem Glühbi</w:t>
            </w:r>
            <w:r>
              <w:rPr>
                <w:rFonts w:ascii="Arial" w:hAnsi="Arial" w:cs="Arial"/>
                <w:color w:val="auto"/>
                <w:sz w:val="20"/>
                <w:szCs w:val="20"/>
              </w:rPr>
              <w:t>r</w:t>
            </w:r>
            <w:r>
              <w:rPr>
                <w:rFonts w:ascii="Arial" w:hAnsi="Arial" w:cs="Arial"/>
                <w:color w:val="auto"/>
                <w:sz w:val="20"/>
                <w:szCs w:val="20"/>
              </w:rPr>
              <w:t xml:space="preserve">nensymbol als </w:t>
            </w:r>
            <w:r w:rsidR="0058445E">
              <w:rPr>
                <w:rFonts w:ascii="Arial" w:hAnsi="Arial" w:cs="Arial"/>
                <w:color w:val="auto"/>
                <w:sz w:val="20"/>
                <w:szCs w:val="20"/>
              </w:rPr>
              <w:t>Verweis auf den</w:t>
            </w:r>
            <w:r>
              <w:rPr>
                <w:rFonts w:ascii="Arial" w:hAnsi="Arial" w:cs="Arial"/>
                <w:color w:val="auto"/>
                <w:sz w:val="20"/>
                <w:szCs w:val="20"/>
              </w:rPr>
              <w:t xml:space="preserve"> Wi</w:t>
            </w:r>
            <w:r>
              <w:rPr>
                <w:rFonts w:ascii="Arial" w:hAnsi="Arial" w:cs="Arial"/>
                <w:color w:val="auto"/>
                <w:sz w:val="20"/>
                <w:szCs w:val="20"/>
              </w:rPr>
              <w:t>s</w:t>
            </w:r>
            <w:r>
              <w:rPr>
                <w:rFonts w:ascii="Arial" w:hAnsi="Arial" w:cs="Arial"/>
                <w:color w:val="auto"/>
                <w:sz w:val="20"/>
                <w:szCs w:val="20"/>
              </w:rPr>
              <w:t>sensspeicher gekennzeichnet sind, z.B. auf den Seiten 8, 9, 10, 13, 16, 19, 21, 22, 23, 25, 26, 30, 31, 34, 39, 41, 42, 45, 46, 50, 51, 53, 56, 58, 65, 67, 68, 71, 73, 74</w:t>
            </w:r>
            <w:r w:rsidR="00BB6A20">
              <w:rPr>
                <w:rFonts w:ascii="Arial" w:hAnsi="Arial" w:cs="Arial"/>
                <w:color w:val="auto"/>
                <w:sz w:val="20"/>
                <w:szCs w:val="20"/>
              </w:rPr>
              <w:t xml:space="preserve">; </w:t>
            </w:r>
            <w:r>
              <w:rPr>
                <w:rFonts w:ascii="Arial" w:hAnsi="Arial" w:cs="Arial"/>
                <w:color w:val="auto"/>
                <w:sz w:val="20"/>
                <w:szCs w:val="20"/>
              </w:rPr>
              <w:t>Wissensspeicher ab Seite 90</w:t>
            </w:r>
          </w:p>
        </w:tc>
        <w:tc>
          <w:tcPr>
            <w:tcW w:w="3757" w:type="dxa"/>
            <w:tcBorders>
              <w:top w:val="single" w:sz="4" w:space="0" w:color="FFFFFF"/>
            </w:tcBorders>
            <w:shd w:val="clear" w:color="auto" w:fill="auto"/>
          </w:tcPr>
          <w:p w:rsidR="00A16F91" w:rsidRPr="001037C6" w:rsidRDefault="006705B2" w:rsidP="00BB6A20">
            <w:pPr>
              <w:pStyle w:val="KeinAbsatzformat"/>
              <w:spacing w:line="240" w:lineRule="auto"/>
              <w:rPr>
                <w:rFonts w:ascii="Arial" w:hAnsi="Arial" w:cs="Arial"/>
                <w:color w:val="auto"/>
                <w:sz w:val="20"/>
                <w:szCs w:val="20"/>
              </w:rPr>
            </w:pPr>
            <w:r>
              <w:rPr>
                <w:rFonts w:ascii="Arial" w:hAnsi="Arial" w:cs="Arial"/>
                <w:color w:val="auto"/>
                <w:sz w:val="20"/>
                <w:szCs w:val="20"/>
              </w:rPr>
              <w:t xml:space="preserve">Vor- und Nachsatz, </w:t>
            </w:r>
            <w:r w:rsidR="00A16F91">
              <w:rPr>
                <w:rFonts w:ascii="Arial" w:hAnsi="Arial" w:cs="Arial"/>
                <w:color w:val="auto"/>
                <w:sz w:val="20"/>
                <w:szCs w:val="20"/>
              </w:rPr>
              <w:t xml:space="preserve">verwendete Sprach- und Symbolsysteme, die mit einem Glühbirnensymbol als </w:t>
            </w:r>
            <w:r w:rsidR="0058445E">
              <w:rPr>
                <w:rFonts w:ascii="Arial" w:hAnsi="Arial" w:cs="Arial"/>
                <w:color w:val="auto"/>
                <w:sz w:val="20"/>
                <w:szCs w:val="20"/>
              </w:rPr>
              <w:t>Verweis auf den</w:t>
            </w:r>
            <w:r w:rsidR="00A16F91">
              <w:rPr>
                <w:rFonts w:ascii="Arial" w:hAnsi="Arial" w:cs="Arial"/>
                <w:color w:val="auto"/>
                <w:sz w:val="20"/>
                <w:szCs w:val="20"/>
              </w:rPr>
              <w:t xml:space="preserve"> Wissensspeicher gekennzeichnet sind, z.B. auf den Seiten </w:t>
            </w:r>
            <w:r>
              <w:rPr>
                <w:rFonts w:ascii="Arial" w:hAnsi="Arial" w:cs="Arial"/>
                <w:color w:val="auto"/>
                <w:sz w:val="20"/>
                <w:szCs w:val="20"/>
              </w:rPr>
              <w:t xml:space="preserve">11, 16, 17, 19, </w:t>
            </w:r>
            <w:r w:rsidR="00A16F91">
              <w:rPr>
                <w:rFonts w:ascii="Arial" w:hAnsi="Arial" w:cs="Arial"/>
                <w:color w:val="auto"/>
                <w:sz w:val="20"/>
                <w:szCs w:val="20"/>
              </w:rPr>
              <w:t>20, 29, 39, 41, 42, 45, 50, 63, 69, 76, 79, 84, 85, 87, 97, 103, 119, 131, 133, 136, 139, 145, 153</w:t>
            </w:r>
            <w:r w:rsidR="00BB6A20">
              <w:rPr>
                <w:rFonts w:ascii="Arial" w:hAnsi="Arial" w:cs="Arial"/>
                <w:color w:val="auto"/>
                <w:sz w:val="20"/>
                <w:szCs w:val="20"/>
              </w:rPr>
              <w:t xml:space="preserve">; </w:t>
            </w:r>
            <w:r w:rsidR="00A16F91">
              <w:rPr>
                <w:rFonts w:ascii="Arial" w:hAnsi="Arial" w:cs="Arial"/>
                <w:color w:val="auto"/>
                <w:sz w:val="20"/>
                <w:szCs w:val="20"/>
              </w:rPr>
              <w:t>Wissensspeicher ab Seite 218</w:t>
            </w:r>
          </w:p>
        </w:tc>
      </w:tr>
      <w:tr w:rsidR="001D6376" w:rsidRPr="001037C6" w:rsidTr="0007011F">
        <w:tc>
          <w:tcPr>
            <w:tcW w:w="7655" w:type="dxa"/>
            <w:shd w:val="clear" w:color="auto" w:fill="FFFFFF"/>
          </w:tcPr>
          <w:p w:rsidR="001D6376" w:rsidRPr="001037C6" w:rsidRDefault="00CF4E50" w:rsidP="0007011F">
            <w:pPr>
              <w:pStyle w:val="Listenabsatz"/>
              <w:numPr>
                <w:ilvl w:val="0"/>
                <w:numId w:val="7"/>
              </w:numPr>
              <w:ind w:left="227" w:hanging="227"/>
              <w:rPr>
                <w:rFonts w:ascii="Arial" w:hAnsi="Arial" w:cs="Arial"/>
              </w:rPr>
            </w:pPr>
            <w:bookmarkStart w:id="0" w:name="_GoBack" w:colFirst="3" w:colLast="3"/>
            <w:r>
              <w:rPr>
                <w:rFonts w:ascii="Arial" w:hAnsi="Arial" w:cs="Arial"/>
              </w:rPr>
              <w:t>Sie verständigen sich in Ensemblesituationen diszipliniert und sachbezogen und stellen ihre Arbeitsergebnisse dar.</w:t>
            </w:r>
          </w:p>
        </w:tc>
        <w:tc>
          <w:tcPr>
            <w:tcW w:w="3756" w:type="dxa"/>
            <w:shd w:val="clear" w:color="auto" w:fill="FFFFFF"/>
          </w:tcPr>
          <w:p w:rsidR="003D5C55" w:rsidRPr="001037C6" w:rsidRDefault="003D5C55" w:rsidP="0007011F">
            <w:pPr>
              <w:pStyle w:val="KeinAbsatzformat"/>
              <w:spacing w:line="240" w:lineRule="auto"/>
              <w:rPr>
                <w:rFonts w:ascii="Arial" w:hAnsi="Arial" w:cs="Arial"/>
                <w:color w:val="auto"/>
                <w:sz w:val="20"/>
                <w:szCs w:val="20"/>
              </w:rPr>
            </w:pPr>
            <w:r>
              <w:rPr>
                <w:rFonts w:ascii="Arial" w:hAnsi="Arial" w:cs="Arial"/>
                <w:color w:val="auto"/>
                <w:sz w:val="20"/>
                <w:szCs w:val="20"/>
              </w:rPr>
              <w:t>7, 15, 24, 26/27, 30/31, 33, 35, 37, 38, 42/43, 45, 46/47, 51, 52/53, 57, 61, 63, 64/65, 67, 68/69, 70/71, 72/73, 75, 77, 78/79, 81, 85, 86/87, 88/89</w:t>
            </w:r>
          </w:p>
        </w:tc>
        <w:tc>
          <w:tcPr>
            <w:tcW w:w="3757" w:type="dxa"/>
            <w:shd w:val="clear" w:color="auto" w:fill="FFFFFF"/>
          </w:tcPr>
          <w:p w:rsidR="001D6376" w:rsidRPr="001037C6" w:rsidRDefault="003D5C55" w:rsidP="0007011F">
            <w:pPr>
              <w:pStyle w:val="KeinAbsatzformat"/>
              <w:spacing w:line="240" w:lineRule="auto"/>
              <w:rPr>
                <w:rFonts w:ascii="Arial" w:hAnsi="Arial" w:cs="Arial"/>
                <w:color w:val="auto"/>
                <w:sz w:val="20"/>
                <w:szCs w:val="20"/>
              </w:rPr>
            </w:pPr>
            <w:r>
              <w:rPr>
                <w:rFonts w:ascii="Arial" w:hAnsi="Arial" w:cs="Arial"/>
                <w:color w:val="auto"/>
                <w:sz w:val="20"/>
                <w:szCs w:val="20"/>
              </w:rPr>
              <w:t>i</w:t>
            </w:r>
            <w:r w:rsidR="00431C20">
              <w:rPr>
                <w:rFonts w:ascii="Arial" w:hAnsi="Arial" w:cs="Arial"/>
                <w:color w:val="auto"/>
                <w:sz w:val="20"/>
                <w:szCs w:val="20"/>
              </w:rPr>
              <w:t>n Bewegungsanregungen und Instr</w:t>
            </w:r>
            <w:r w:rsidR="00431C20">
              <w:rPr>
                <w:rFonts w:ascii="Arial" w:hAnsi="Arial" w:cs="Arial"/>
                <w:color w:val="auto"/>
                <w:sz w:val="20"/>
                <w:szCs w:val="20"/>
              </w:rPr>
              <w:t>u</w:t>
            </w:r>
            <w:r w:rsidR="00431C20">
              <w:rPr>
                <w:rFonts w:ascii="Arial" w:hAnsi="Arial" w:cs="Arial"/>
                <w:color w:val="auto"/>
                <w:sz w:val="20"/>
                <w:szCs w:val="20"/>
              </w:rPr>
              <w:t xml:space="preserve">mentalbegleitungen z.B. zu Liedern auf den Seiten 11, 12, 15, 18, 21, 27, 33, </w:t>
            </w:r>
            <w:r>
              <w:rPr>
                <w:rFonts w:ascii="Arial" w:hAnsi="Arial" w:cs="Arial"/>
                <w:color w:val="auto"/>
                <w:sz w:val="20"/>
                <w:szCs w:val="20"/>
              </w:rPr>
              <w:t>41, 45, 53, 55, 56, 72, 75, 79, 83, 85, 93, 96, 99, 100, 105, 107, 203, 213</w:t>
            </w:r>
          </w:p>
        </w:tc>
      </w:tr>
      <w:bookmarkEnd w:id="0"/>
    </w:tbl>
    <w:p w:rsidR="00E920F9" w:rsidRDefault="00E920F9"/>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E920F9" w:rsidRPr="001037C6" w:rsidTr="00B005DA">
        <w:tc>
          <w:tcPr>
            <w:tcW w:w="7655" w:type="dxa"/>
            <w:tcBorders>
              <w:bottom w:val="single" w:sz="4" w:space="0" w:color="FFFFFF"/>
            </w:tcBorders>
            <w:shd w:val="clear" w:color="auto" w:fill="D9D9D9" w:themeFill="background1" w:themeFillShade="D9"/>
          </w:tcPr>
          <w:p w:rsidR="00E920F9" w:rsidRPr="00E920F9" w:rsidRDefault="00E920F9" w:rsidP="00B005DA">
            <w:pPr>
              <w:rPr>
                <w:rFonts w:ascii="Arial" w:hAnsi="Arial" w:cs="Arial"/>
                <w:b/>
                <w:sz w:val="24"/>
                <w:szCs w:val="24"/>
              </w:rPr>
            </w:pPr>
            <w:r>
              <w:rPr>
                <w:rFonts w:ascii="Arial" w:hAnsi="Arial" w:cs="Arial"/>
                <w:b/>
                <w:sz w:val="24"/>
                <w:szCs w:val="24"/>
              </w:rPr>
              <w:t>Erkenntnisse gewinnen</w:t>
            </w:r>
          </w:p>
        </w:tc>
        <w:tc>
          <w:tcPr>
            <w:tcW w:w="3756" w:type="dxa"/>
            <w:tcBorders>
              <w:bottom w:val="single" w:sz="4" w:space="0" w:color="FFFFFF"/>
            </w:tcBorders>
            <w:shd w:val="clear" w:color="auto" w:fill="D9D9D9" w:themeFill="background1" w:themeFillShade="D9"/>
          </w:tcPr>
          <w:p w:rsidR="00E920F9" w:rsidRPr="001037C6" w:rsidRDefault="00E920F9" w:rsidP="00B005DA">
            <w:pPr>
              <w:rPr>
                <w:rFonts w:ascii="Arial" w:hAnsi="Arial" w:cs="Arial"/>
                <w:b/>
              </w:rPr>
            </w:pPr>
            <w:r w:rsidRPr="001037C6">
              <w:rPr>
                <w:rFonts w:ascii="Arial" w:hAnsi="Arial" w:cs="Arial"/>
                <w:b/>
              </w:rPr>
              <w:t>Seitenbeispiele aus dem</w:t>
            </w:r>
          </w:p>
          <w:p w:rsidR="00E920F9" w:rsidRPr="001037C6" w:rsidRDefault="00E920F9" w:rsidP="00B005DA">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E920F9" w:rsidRPr="001037C6" w:rsidRDefault="00E920F9" w:rsidP="00B005DA">
            <w:pPr>
              <w:rPr>
                <w:rFonts w:ascii="Arial" w:hAnsi="Arial" w:cs="Arial"/>
                <w:b/>
              </w:rPr>
            </w:pPr>
            <w:r w:rsidRPr="001037C6">
              <w:rPr>
                <w:rFonts w:ascii="Arial" w:hAnsi="Arial" w:cs="Arial"/>
                <w:b/>
              </w:rPr>
              <w:t>Seitenbeispiele aus dem</w:t>
            </w:r>
          </w:p>
          <w:p w:rsidR="00E920F9" w:rsidRPr="001037C6" w:rsidRDefault="00E920F9" w:rsidP="00B005DA">
            <w:pPr>
              <w:rPr>
                <w:rFonts w:ascii="Arial" w:hAnsi="Arial" w:cs="Arial"/>
                <w:b/>
              </w:rPr>
            </w:pPr>
            <w:r w:rsidRPr="001037C6">
              <w:rPr>
                <w:rFonts w:ascii="Arial" w:hAnsi="Arial" w:cs="Arial"/>
                <w:b/>
              </w:rPr>
              <w:t>Duett-Liederbuch 1-4</w:t>
            </w:r>
          </w:p>
        </w:tc>
      </w:tr>
      <w:tr w:rsidR="00CF4E50" w:rsidRPr="001037C6" w:rsidTr="00A40760">
        <w:tc>
          <w:tcPr>
            <w:tcW w:w="7655" w:type="dxa"/>
            <w:tcBorders>
              <w:top w:val="single" w:sz="4" w:space="0" w:color="FFFFFF"/>
            </w:tcBorders>
            <w:shd w:val="clear" w:color="auto" w:fill="auto"/>
          </w:tcPr>
          <w:p w:rsidR="00CF4E50" w:rsidRPr="001037C6" w:rsidRDefault="00CF4E50" w:rsidP="00A40760">
            <w:pPr>
              <w:pStyle w:val="Listenabsatz"/>
              <w:numPr>
                <w:ilvl w:val="0"/>
                <w:numId w:val="7"/>
              </w:numPr>
              <w:ind w:left="227" w:hanging="227"/>
              <w:rPr>
                <w:rFonts w:ascii="Arial" w:hAnsi="Arial" w:cs="Arial"/>
              </w:rPr>
            </w:pPr>
            <w:r>
              <w:rPr>
                <w:rFonts w:ascii="Helvetica" w:hAnsi="Helvetica" w:cs="Helvetica"/>
              </w:rPr>
              <w:t>Die Schülerinnen und Schüler musizieren mit Stimme, Instrumenten und anderen Klangerzeugern.</w:t>
            </w:r>
          </w:p>
        </w:tc>
        <w:tc>
          <w:tcPr>
            <w:tcW w:w="3756" w:type="dxa"/>
            <w:tcBorders>
              <w:top w:val="single" w:sz="4" w:space="0" w:color="FFFFFF"/>
            </w:tcBorders>
            <w:shd w:val="clear" w:color="auto" w:fill="auto"/>
          </w:tcPr>
          <w:p w:rsidR="00CF4E50" w:rsidRDefault="007F646C" w:rsidP="00A40760">
            <w:pPr>
              <w:pStyle w:val="KeinAbsatzformat"/>
              <w:spacing w:line="240" w:lineRule="auto"/>
              <w:rPr>
                <w:rFonts w:ascii="Arial" w:hAnsi="Arial" w:cs="Arial"/>
                <w:color w:val="auto"/>
                <w:sz w:val="20"/>
                <w:szCs w:val="20"/>
              </w:rPr>
            </w:pPr>
            <w:r>
              <w:rPr>
                <w:rFonts w:ascii="Arial" w:hAnsi="Arial" w:cs="Arial"/>
                <w:color w:val="auto"/>
                <w:sz w:val="20"/>
                <w:szCs w:val="20"/>
              </w:rPr>
              <w:t>mit der Stimme: 6/7, 11, 12/13, 14, 16, 18, 20, 22, 25, 28/29, 32/33, 36, 38/39, 40/41, 42, 44/45, 48/49, 52, 55, 57, 58/59, 62/63, 64, 68/69, 70/71, 74, 78/79, 82/83</w:t>
            </w:r>
            <w:r w:rsidR="00825CB9">
              <w:rPr>
                <w:rFonts w:ascii="Arial" w:hAnsi="Arial" w:cs="Arial"/>
                <w:color w:val="auto"/>
                <w:sz w:val="20"/>
                <w:szCs w:val="20"/>
              </w:rPr>
              <w:t>, 86/87</w:t>
            </w:r>
          </w:p>
          <w:p w:rsidR="007F646C" w:rsidRDefault="007F646C" w:rsidP="00A40760">
            <w:pPr>
              <w:pStyle w:val="KeinAbsatzformat"/>
              <w:spacing w:line="240" w:lineRule="auto"/>
              <w:rPr>
                <w:rFonts w:ascii="Arial" w:hAnsi="Arial" w:cs="Arial"/>
                <w:color w:val="auto"/>
                <w:sz w:val="20"/>
                <w:szCs w:val="20"/>
              </w:rPr>
            </w:pPr>
            <w:r>
              <w:rPr>
                <w:rFonts w:ascii="Arial" w:hAnsi="Arial" w:cs="Arial"/>
                <w:color w:val="auto"/>
                <w:sz w:val="20"/>
                <w:szCs w:val="20"/>
              </w:rPr>
              <w:t xml:space="preserve">mit Körperklängen: 6/7, 8/9, 12/13, 22, </w:t>
            </w:r>
            <w:r>
              <w:rPr>
                <w:rFonts w:ascii="Arial" w:hAnsi="Arial" w:cs="Arial"/>
                <w:color w:val="auto"/>
                <w:sz w:val="20"/>
                <w:szCs w:val="20"/>
              </w:rPr>
              <w:lastRenderedPageBreak/>
              <w:t>30, 41, 48/49, 51, 52, 55, 58, 72, 75, 78</w:t>
            </w:r>
          </w:p>
          <w:p w:rsidR="007F646C" w:rsidRDefault="007F646C" w:rsidP="00A40760">
            <w:pPr>
              <w:pStyle w:val="KeinAbsatzformat"/>
              <w:spacing w:line="240" w:lineRule="auto"/>
              <w:rPr>
                <w:rFonts w:ascii="Arial" w:hAnsi="Arial" w:cs="Arial"/>
                <w:color w:val="auto"/>
                <w:sz w:val="20"/>
                <w:szCs w:val="20"/>
              </w:rPr>
            </w:pPr>
            <w:r>
              <w:rPr>
                <w:rFonts w:ascii="Arial" w:hAnsi="Arial" w:cs="Arial"/>
                <w:color w:val="auto"/>
                <w:sz w:val="20"/>
                <w:szCs w:val="20"/>
              </w:rPr>
              <w:t>mit Instrumenten: 7, 14, 16, 19, 20/21, 22/23, 25, 30, 32/33, 34, 37, 51, 52, 56/57, 64, 67, 68, 72, 75, 76, 79, 81</w:t>
            </w:r>
            <w:r w:rsidR="00825CB9">
              <w:rPr>
                <w:rFonts w:ascii="Arial" w:hAnsi="Arial" w:cs="Arial"/>
                <w:color w:val="auto"/>
                <w:sz w:val="20"/>
                <w:szCs w:val="20"/>
              </w:rPr>
              <w:t>, 87</w:t>
            </w:r>
          </w:p>
          <w:p w:rsidR="007F646C" w:rsidRPr="001037C6" w:rsidRDefault="007F646C" w:rsidP="00A40760">
            <w:pPr>
              <w:pStyle w:val="KeinAbsatzformat"/>
              <w:spacing w:line="240" w:lineRule="auto"/>
              <w:rPr>
                <w:rFonts w:ascii="Arial" w:hAnsi="Arial" w:cs="Arial"/>
                <w:color w:val="auto"/>
                <w:sz w:val="20"/>
                <w:szCs w:val="20"/>
              </w:rPr>
            </w:pPr>
            <w:r>
              <w:rPr>
                <w:rFonts w:ascii="Arial" w:hAnsi="Arial" w:cs="Arial"/>
                <w:color w:val="auto"/>
                <w:sz w:val="20"/>
                <w:szCs w:val="20"/>
              </w:rPr>
              <w:t xml:space="preserve">mit Alltagsgegenständen: 9, </w:t>
            </w:r>
            <w:r w:rsidR="00F434FC">
              <w:rPr>
                <w:rFonts w:ascii="Arial" w:hAnsi="Arial" w:cs="Arial"/>
                <w:color w:val="auto"/>
                <w:sz w:val="20"/>
                <w:szCs w:val="20"/>
              </w:rPr>
              <w:t xml:space="preserve">19, </w:t>
            </w:r>
            <w:r>
              <w:rPr>
                <w:rFonts w:ascii="Arial" w:hAnsi="Arial" w:cs="Arial"/>
                <w:color w:val="auto"/>
                <w:sz w:val="20"/>
                <w:szCs w:val="20"/>
              </w:rPr>
              <w:t>27, 37, 38, 62/63</w:t>
            </w:r>
          </w:p>
        </w:tc>
        <w:tc>
          <w:tcPr>
            <w:tcW w:w="3757" w:type="dxa"/>
            <w:tcBorders>
              <w:top w:val="single" w:sz="4" w:space="0" w:color="FFFFFF"/>
            </w:tcBorders>
            <w:shd w:val="clear" w:color="auto" w:fill="auto"/>
          </w:tcPr>
          <w:p w:rsidR="00CF4E50" w:rsidRPr="001037C6" w:rsidRDefault="00AA1708" w:rsidP="00A40760">
            <w:pPr>
              <w:pStyle w:val="KeinAbsatzformat"/>
              <w:spacing w:line="240" w:lineRule="auto"/>
              <w:rPr>
                <w:rFonts w:ascii="Arial" w:hAnsi="Arial" w:cs="Arial"/>
                <w:color w:val="auto"/>
                <w:sz w:val="20"/>
                <w:szCs w:val="20"/>
              </w:rPr>
            </w:pPr>
            <w:r>
              <w:rPr>
                <w:rFonts w:ascii="Arial" w:hAnsi="Arial" w:cs="Arial"/>
                <w:color w:val="auto"/>
                <w:sz w:val="20"/>
                <w:szCs w:val="20"/>
              </w:rPr>
              <w:lastRenderedPageBreak/>
              <w:t>z.B. Stimmaktionen und Instrumentalb</w:t>
            </w:r>
            <w:r>
              <w:rPr>
                <w:rFonts w:ascii="Arial" w:hAnsi="Arial" w:cs="Arial"/>
                <w:color w:val="auto"/>
                <w:sz w:val="20"/>
                <w:szCs w:val="20"/>
              </w:rPr>
              <w:t>e</w:t>
            </w:r>
            <w:r>
              <w:rPr>
                <w:rFonts w:ascii="Arial" w:hAnsi="Arial" w:cs="Arial"/>
                <w:color w:val="auto"/>
                <w:sz w:val="20"/>
                <w:szCs w:val="20"/>
              </w:rPr>
              <w:t>gleitungen zu Liedern auf den Seiten 10, 12, 15, 17, 19, 20, 21, 26, 27, 29, 33, 35, 39, 41, 53, 68, 71, 72, 74, 75, 155, 158, 162, 164, 176, 187, 193</w:t>
            </w:r>
          </w:p>
        </w:tc>
      </w:tr>
      <w:tr w:rsidR="00D80F7C" w:rsidRPr="001037C6" w:rsidTr="00A40760">
        <w:tc>
          <w:tcPr>
            <w:tcW w:w="7655" w:type="dxa"/>
            <w:shd w:val="clear" w:color="auto" w:fill="FFFFFF"/>
          </w:tcPr>
          <w:p w:rsidR="00D80F7C" w:rsidRPr="001037C6" w:rsidRDefault="00D80F7C" w:rsidP="00CF4E50">
            <w:pPr>
              <w:pStyle w:val="Listenabsatz"/>
              <w:numPr>
                <w:ilvl w:val="0"/>
                <w:numId w:val="7"/>
              </w:numPr>
              <w:ind w:left="227" w:hanging="227"/>
              <w:rPr>
                <w:rFonts w:ascii="Arial" w:hAnsi="Arial" w:cs="Arial"/>
              </w:rPr>
            </w:pPr>
            <w:r>
              <w:rPr>
                <w:rFonts w:ascii="Helvetica" w:hAnsi="Helvetica" w:cs="Helvetica"/>
              </w:rPr>
              <w:lastRenderedPageBreak/>
              <w:t>Sie wenden unterschiedliche Spieltechniken (traditionell, experimentell) auch nach Notation an.</w:t>
            </w:r>
          </w:p>
        </w:tc>
        <w:tc>
          <w:tcPr>
            <w:tcW w:w="3756" w:type="dxa"/>
            <w:shd w:val="clear" w:color="auto" w:fill="FFFFFF"/>
          </w:tcPr>
          <w:p w:rsidR="00D80F7C" w:rsidRPr="001037C6" w:rsidRDefault="0013079E" w:rsidP="00A40760">
            <w:pPr>
              <w:pStyle w:val="KeinAbsatzformat"/>
              <w:spacing w:line="240" w:lineRule="auto"/>
              <w:rPr>
                <w:rFonts w:ascii="Arial" w:hAnsi="Arial" w:cs="Arial"/>
                <w:color w:val="auto"/>
                <w:sz w:val="20"/>
                <w:szCs w:val="20"/>
              </w:rPr>
            </w:pPr>
            <w:r>
              <w:rPr>
                <w:rFonts w:ascii="Arial" w:hAnsi="Arial" w:cs="Arial"/>
                <w:color w:val="auto"/>
                <w:sz w:val="20"/>
                <w:szCs w:val="20"/>
              </w:rPr>
              <w:t>9</w:t>
            </w:r>
            <w:r w:rsidR="00F434FC">
              <w:rPr>
                <w:rFonts w:ascii="Arial" w:hAnsi="Arial" w:cs="Arial"/>
                <w:color w:val="auto"/>
                <w:sz w:val="20"/>
                <w:szCs w:val="20"/>
              </w:rPr>
              <w:t>, 16, 19, 21, 25, 27, 30, 37, 38, 51, 56, 62/63, 67, 75, 78/79</w:t>
            </w:r>
          </w:p>
        </w:tc>
        <w:tc>
          <w:tcPr>
            <w:tcW w:w="3757" w:type="dxa"/>
            <w:shd w:val="clear" w:color="auto" w:fill="FFFFFF"/>
          </w:tcPr>
          <w:p w:rsidR="00D80F7C" w:rsidRPr="001037C6" w:rsidRDefault="00D80F7C" w:rsidP="00A40760">
            <w:pPr>
              <w:pStyle w:val="KeinAbsatzformat"/>
              <w:spacing w:line="240" w:lineRule="auto"/>
              <w:rPr>
                <w:rFonts w:ascii="Arial" w:hAnsi="Arial" w:cs="Arial"/>
                <w:color w:val="auto"/>
                <w:sz w:val="20"/>
                <w:szCs w:val="20"/>
              </w:rPr>
            </w:pPr>
            <w:r w:rsidRPr="00D80F7C">
              <w:rPr>
                <w:rFonts w:ascii="Arial" w:hAnsi="Arial" w:cs="Arial"/>
                <w:color w:val="A6A6A6" w:themeColor="background1" w:themeShade="A6"/>
                <w:sz w:val="20"/>
                <w:szCs w:val="20"/>
              </w:rPr>
              <w:t xml:space="preserve">(nicht </w:t>
            </w:r>
            <w:r w:rsidR="008C36EC">
              <w:rPr>
                <w:rFonts w:ascii="Arial" w:hAnsi="Arial" w:cs="Arial"/>
                <w:color w:val="A6A6A6" w:themeColor="background1" w:themeShade="A6"/>
                <w:sz w:val="20"/>
                <w:szCs w:val="20"/>
              </w:rPr>
              <w:t xml:space="preserve">explizit </w:t>
            </w:r>
            <w:r w:rsidRPr="00D80F7C">
              <w:rPr>
                <w:rFonts w:ascii="Arial" w:hAnsi="Arial" w:cs="Arial"/>
                <w:color w:val="A6A6A6" w:themeColor="background1" w:themeShade="A6"/>
                <w:sz w:val="20"/>
                <w:szCs w:val="20"/>
              </w:rPr>
              <w:t>Gegenstand im Liede</w:t>
            </w:r>
            <w:r w:rsidRPr="00D80F7C">
              <w:rPr>
                <w:rFonts w:ascii="Arial" w:hAnsi="Arial" w:cs="Arial"/>
                <w:color w:val="A6A6A6" w:themeColor="background1" w:themeShade="A6"/>
                <w:sz w:val="20"/>
                <w:szCs w:val="20"/>
              </w:rPr>
              <w:t>r</w:t>
            </w:r>
            <w:r w:rsidRPr="00D80F7C">
              <w:rPr>
                <w:rFonts w:ascii="Arial" w:hAnsi="Arial" w:cs="Arial"/>
                <w:color w:val="A6A6A6" w:themeColor="background1" w:themeShade="A6"/>
                <w:sz w:val="20"/>
                <w:szCs w:val="20"/>
              </w:rPr>
              <w:t>buch)</w:t>
            </w:r>
          </w:p>
        </w:tc>
      </w:tr>
      <w:tr w:rsidR="00D80F7C" w:rsidRPr="001037C6" w:rsidTr="00A40760">
        <w:tc>
          <w:tcPr>
            <w:tcW w:w="7655" w:type="dxa"/>
            <w:shd w:val="clear" w:color="auto" w:fill="FFFFFF"/>
          </w:tcPr>
          <w:p w:rsidR="00D80F7C" w:rsidRPr="001037C6" w:rsidRDefault="00D80F7C" w:rsidP="00CF4E50">
            <w:pPr>
              <w:pStyle w:val="Listenabsatz"/>
              <w:numPr>
                <w:ilvl w:val="0"/>
                <w:numId w:val="7"/>
              </w:numPr>
              <w:ind w:left="227" w:hanging="227"/>
              <w:rPr>
                <w:rFonts w:ascii="Arial" w:hAnsi="Arial" w:cs="Arial"/>
              </w:rPr>
            </w:pPr>
            <w:r>
              <w:rPr>
                <w:rFonts w:ascii="Helvetica" w:hAnsi="Helvetica" w:cs="Helvetica"/>
              </w:rPr>
              <w:t>Sie orientieren sich in der akustischen Sphäre und entwickeln aktives, dekodi</w:t>
            </w:r>
            <w:r>
              <w:rPr>
                <w:rFonts w:ascii="Helvetica" w:hAnsi="Helvetica" w:cs="Helvetica"/>
              </w:rPr>
              <w:t>e</w:t>
            </w:r>
            <w:r>
              <w:rPr>
                <w:rFonts w:ascii="Helvetica" w:hAnsi="Helvetica" w:cs="Helvetica"/>
              </w:rPr>
              <w:t>rendes Hören.</w:t>
            </w:r>
          </w:p>
        </w:tc>
        <w:tc>
          <w:tcPr>
            <w:tcW w:w="3756" w:type="dxa"/>
            <w:shd w:val="clear" w:color="auto" w:fill="FFFFFF"/>
          </w:tcPr>
          <w:p w:rsidR="00D80F7C" w:rsidRPr="001037C6" w:rsidRDefault="0013079E" w:rsidP="00A40760">
            <w:pPr>
              <w:pStyle w:val="KeinAbsatzformat"/>
              <w:spacing w:line="240" w:lineRule="auto"/>
              <w:rPr>
                <w:rFonts w:ascii="Arial" w:hAnsi="Arial" w:cs="Arial"/>
                <w:color w:val="auto"/>
                <w:sz w:val="20"/>
                <w:szCs w:val="20"/>
              </w:rPr>
            </w:pPr>
            <w:r>
              <w:rPr>
                <w:rFonts w:ascii="Arial" w:hAnsi="Arial" w:cs="Arial"/>
                <w:color w:val="auto"/>
                <w:sz w:val="20"/>
                <w:szCs w:val="20"/>
              </w:rPr>
              <w:t>9</w:t>
            </w:r>
            <w:r w:rsidR="00F434FC">
              <w:rPr>
                <w:rFonts w:ascii="Arial" w:hAnsi="Arial" w:cs="Arial"/>
                <w:color w:val="auto"/>
                <w:sz w:val="20"/>
                <w:szCs w:val="20"/>
              </w:rPr>
              <w:t>, 15, 24, 30/31, 32, 35, 39, 56/57, 61, 76/77, 80/81, 85/86</w:t>
            </w:r>
          </w:p>
        </w:tc>
        <w:tc>
          <w:tcPr>
            <w:tcW w:w="3757" w:type="dxa"/>
            <w:shd w:val="clear" w:color="auto" w:fill="FFFFFF"/>
          </w:tcPr>
          <w:p w:rsidR="00D80F7C" w:rsidRPr="001037C6" w:rsidRDefault="00D80F7C" w:rsidP="00A40760">
            <w:pPr>
              <w:pStyle w:val="KeinAbsatzformat"/>
              <w:spacing w:line="240" w:lineRule="auto"/>
              <w:rPr>
                <w:rFonts w:ascii="Arial" w:hAnsi="Arial" w:cs="Arial"/>
                <w:color w:val="auto"/>
                <w:sz w:val="20"/>
                <w:szCs w:val="20"/>
              </w:rPr>
            </w:pPr>
            <w:r>
              <w:rPr>
                <w:rFonts w:ascii="Arial" w:hAnsi="Arial" w:cs="Arial"/>
                <w:color w:val="auto"/>
                <w:sz w:val="20"/>
                <w:szCs w:val="20"/>
              </w:rPr>
              <w:t xml:space="preserve">weiterführende Hinweise zu passenden Werken im Lehrerkommentar auf den Seiten </w:t>
            </w:r>
          </w:p>
        </w:tc>
      </w:tr>
      <w:tr w:rsidR="00D80F7C" w:rsidRPr="001037C6" w:rsidTr="00A40760">
        <w:tc>
          <w:tcPr>
            <w:tcW w:w="7655" w:type="dxa"/>
            <w:shd w:val="clear" w:color="auto" w:fill="FFFFFF"/>
          </w:tcPr>
          <w:p w:rsidR="00D80F7C" w:rsidRPr="001037C6" w:rsidRDefault="00D80F7C" w:rsidP="00943D31">
            <w:pPr>
              <w:pStyle w:val="Listenabsatz"/>
              <w:numPr>
                <w:ilvl w:val="0"/>
                <w:numId w:val="7"/>
              </w:numPr>
              <w:ind w:left="227" w:hanging="227"/>
              <w:rPr>
                <w:rFonts w:ascii="Arial" w:hAnsi="Arial" w:cs="Arial"/>
              </w:rPr>
            </w:pPr>
            <w:r>
              <w:rPr>
                <w:rFonts w:ascii="Helvetica" w:hAnsi="Helvetica" w:cs="Helvetica"/>
              </w:rPr>
              <w:t>Aus Texten und Bildern werden Informationen entnommen und in andere Konte</w:t>
            </w:r>
            <w:r>
              <w:rPr>
                <w:rFonts w:ascii="Helvetica" w:hAnsi="Helvetica" w:cs="Helvetica"/>
              </w:rPr>
              <w:t>x</w:t>
            </w:r>
            <w:r>
              <w:rPr>
                <w:rFonts w:ascii="Helvetica" w:hAnsi="Helvetica" w:cs="Helvetica"/>
              </w:rPr>
              <w:t>te eingeordnet.</w:t>
            </w:r>
          </w:p>
        </w:tc>
        <w:tc>
          <w:tcPr>
            <w:tcW w:w="3756" w:type="dxa"/>
            <w:shd w:val="clear" w:color="auto" w:fill="FFFFFF"/>
          </w:tcPr>
          <w:p w:rsidR="00D80F7C" w:rsidRPr="001037C6" w:rsidRDefault="00F434FC" w:rsidP="00A40760">
            <w:pPr>
              <w:pStyle w:val="KeinAbsatzformat"/>
              <w:spacing w:line="240" w:lineRule="auto"/>
              <w:rPr>
                <w:rFonts w:ascii="Arial" w:hAnsi="Arial" w:cs="Arial"/>
                <w:color w:val="auto"/>
                <w:sz w:val="20"/>
                <w:szCs w:val="20"/>
              </w:rPr>
            </w:pPr>
            <w:r>
              <w:rPr>
                <w:rFonts w:ascii="Arial" w:hAnsi="Arial" w:cs="Arial"/>
                <w:color w:val="auto"/>
                <w:sz w:val="20"/>
                <w:szCs w:val="20"/>
              </w:rPr>
              <w:t>17, 20, 33, 34, 38, 40, 66/67</w:t>
            </w:r>
          </w:p>
        </w:tc>
        <w:tc>
          <w:tcPr>
            <w:tcW w:w="3757" w:type="dxa"/>
            <w:shd w:val="clear" w:color="auto" w:fill="FFFFFF"/>
          </w:tcPr>
          <w:p w:rsidR="00D80F7C" w:rsidRPr="001037C6" w:rsidRDefault="00D80F7C" w:rsidP="00A40760">
            <w:pPr>
              <w:pStyle w:val="KeinAbsatzformat"/>
              <w:spacing w:line="240" w:lineRule="auto"/>
              <w:rPr>
                <w:rFonts w:ascii="Arial" w:hAnsi="Arial" w:cs="Arial"/>
                <w:color w:val="auto"/>
                <w:sz w:val="20"/>
                <w:szCs w:val="20"/>
              </w:rPr>
            </w:pPr>
            <w:r w:rsidRPr="00D80F7C">
              <w:rPr>
                <w:rFonts w:ascii="Arial" w:hAnsi="Arial" w:cs="Arial"/>
                <w:color w:val="A6A6A6" w:themeColor="background1" w:themeShade="A6"/>
                <w:sz w:val="20"/>
                <w:szCs w:val="20"/>
              </w:rPr>
              <w:t>(nicht Gegenstand im Liederbuch)</w:t>
            </w:r>
          </w:p>
        </w:tc>
      </w:tr>
    </w:tbl>
    <w:p w:rsidR="00E920F9" w:rsidRDefault="00E920F9"/>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E920F9" w:rsidRPr="001037C6" w:rsidTr="00B005DA">
        <w:tc>
          <w:tcPr>
            <w:tcW w:w="7655" w:type="dxa"/>
            <w:tcBorders>
              <w:bottom w:val="single" w:sz="4" w:space="0" w:color="FFFFFF"/>
            </w:tcBorders>
            <w:shd w:val="clear" w:color="auto" w:fill="D9D9D9" w:themeFill="background1" w:themeFillShade="D9"/>
          </w:tcPr>
          <w:p w:rsidR="00E920F9" w:rsidRPr="00E920F9" w:rsidRDefault="00E920F9" w:rsidP="00B005DA">
            <w:pPr>
              <w:rPr>
                <w:rFonts w:ascii="Arial" w:hAnsi="Arial" w:cs="Arial"/>
                <w:b/>
                <w:sz w:val="24"/>
                <w:szCs w:val="24"/>
              </w:rPr>
            </w:pPr>
            <w:r>
              <w:rPr>
                <w:rFonts w:ascii="Arial" w:hAnsi="Arial" w:cs="Arial"/>
                <w:b/>
                <w:sz w:val="24"/>
                <w:szCs w:val="24"/>
              </w:rPr>
              <w:t>Lernstrategien erwerben</w:t>
            </w:r>
          </w:p>
        </w:tc>
        <w:tc>
          <w:tcPr>
            <w:tcW w:w="3756" w:type="dxa"/>
            <w:tcBorders>
              <w:bottom w:val="single" w:sz="4" w:space="0" w:color="FFFFFF"/>
            </w:tcBorders>
            <w:shd w:val="clear" w:color="auto" w:fill="D9D9D9" w:themeFill="background1" w:themeFillShade="D9"/>
          </w:tcPr>
          <w:p w:rsidR="00E920F9" w:rsidRPr="001037C6" w:rsidRDefault="00E920F9" w:rsidP="00B005DA">
            <w:pPr>
              <w:rPr>
                <w:rFonts w:ascii="Arial" w:hAnsi="Arial" w:cs="Arial"/>
                <w:b/>
              </w:rPr>
            </w:pPr>
            <w:r w:rsidRPr="001037C6">
              <w:rPr>
                <w:rFonts w:ascii="Arial" w:hAnsi="Arial" w:cs="Arial"/>
                <w:b/>
              </w:rPr>
              <w:t>Seitenbeispiele aus dem</w:t>
            </w:r>
          </w:p>
          <w:p w:rsidR="00E920F9" w:rsidRPr="001037C6" w:rsidRDefault="00E920F9" w:rsidP="00B005DA">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E920F9" w:rsidRPr="001037C6" w:rsidRDefault="00E920F9" w:rsidP="00B005DA">
            <w:pPr>
              <w:rPr>
                <w:rFonts w:ascii="Arial" w:hAnsi="Arial" w:cs="Arial"/>
                <w:b/>
              </w:rPr>
            </w:pPr>
            <w:r w:rsidRPr="001037C6">
              <w:rPr>
                <w:rFonts w:ascii="Arial" w:hAnsi="Arial" w:cs="Arial"/>
                <w:b/>
              </w:rPr>
              <w:t>Seitenbeispiele aus dem</w:t>
            </w:r>
          </w:p>
          <w:p w:rsidR="00E920F9" w:rsidRPr="001037C6" w:rsidRDefault="00E920F9" w:rsidP="00B005DA">
            <w:pPr>
              <w:rPr>
                <w:rFonts w:ascii="Arial" w:hAnsi="Arial" w:cs="Arial"/>
                <w:b/>
              </w:rPr>
            </w:pPr>
            <w:r w:rsidRPr="001037C6">
              <w:rPr>
                <w:rFonts w:ascii="Arial" w:hAnsi="Arial" w:cs="Arial"/>
                <w:b/>
              </w:rPr>
              <w:t>Duett-Liederbuch 1-4</w:t>
            </w:r>
          </w:p>
        </w:tc>
      </w:tr>
      <w:tr w:rsidR="002F634E" w:rsidRPr="001037C6" w:rsidTr="00A40760">
        <w:tc>
          <w:tcPr>
            <w:tcW w:w="7655" w:type="dxa"/>
            <w:tcBorders>
              <w:top w:val="single" w:sz="4" w:space="0" w:color="FFFFFF"/>
            </w:tcBorders>
            <w:shd w:val="clear" w:color="auto" w:fill="auto"/>
          </w:tcPr>
          <w:p w:rsidR="002F634E" w:rsidRPr="001037C6" w:rsidRDefault="002F634E" w:rsidP="00943D31">
            <w:pPr>
              <w:pStyle w:val="Listenabsatz"/>
              <w:numPr>
                <w:ilvl w:val="0"/>
                <w:numId w:val="7"/>
              </w:numPr>
              <w:ind w:left="227" w:hanging="227"/>
              <w:rPr>
                <w:rFonts w:ascii="Arial" w:hAnsi="Arial" w:cs="Arial"/>
              </w:rPr>
            </w:pPr>
            <w:r>
              <w:rPr>
                <w:rFonts w:ascii="Helvetica" w:hAnsi="Helvetica" w:cs="Helvetica"/>
              </w:rPr>
              <w:t>Reflektierte Wahrnehmungs- und Gestaltungsprozesse im Unterrichtsfach Musik bieten erhebliche Möglichkeiten, elementare und im Ansatz komplexere Arbeits- und Lernprozesse in ihrer Struktur zu erfassen, sie planmäßig anzugehen und zu organisieren.</w:t>
            </w:r>
          </w:p>
        </w:tc>
        <w:tc>
          <w:tcPr>
            <w:tcW w:w="3756" w:type="dxa"/>
            <w:vMerge w:val="restart"/>
            <w:tcBorders>
              <w:top w:val="single" w:sz="4" w:space="0" w:color="FFFFFF"/>
            </w:tcBorders>
            <w:shd w:val="clear" w:color="auto" w:fill="auto"/>
          </w:tcPr>
          <w:p w:rsidR="002F634E" w:rsidRDefault="002F634E" w:rsidP="00A40760">
            <w:pPr>
              <w:pStyle w:val="KeinAbsatzformat"/>
              <w:spacing w:line="240" w:lineRule="auto"/>
              <w:rPr>
                <w:rFonts w:ascii="Arial" w:hAnsi="Arial" w:cs="Arial"/>
                <w:color w:val="auto"/>
                <w:sz w:val="20"/>
                <w:szCs w:val="20"/>
              </w:rPr>
            </w:pPr>
            <w:r>
              <w:rPr>
                <w:rFonts w:ascii="Arial" w:hAnsi="Arial" w:cs="Arial"/>
                <w:color w:val="auto"/>
                <w:sz w:val="20"/>
                <w:szCs w:val="20"/>
              </w:rPr>
              <w:t>in verschiedene musikalischen Aktionen, die geplant, geprobt und zur Aufführung gebracht werden, z.B.</w:t>
            </w:r>
          </w:p>
          <w:p w:rsidR="002F634E" w:rsidRDefault="00512740" w:rsidP="00A40760">
            <w:pPr>
              <w:pStyle w:val="KeinAbsatzformat"/>
              <w:spacing w:line="240" w:lineRule="auto"/>
              <w:rPr>
                <w:rFonts w:ascii="Arial" w:hAnsi="Arial" w:cs="Arial"/>
                <w:color w:val="auto"/>
                <w:sz w:val="20"/>
                <w:szCs w:val="20"/>
              </w:rPr>
            </w:pPr>
            <w:r>
              <w:rPr>
                <w:rFonts w:ascii="Arial" w:hAnsi="Arial" w:cs="Arial"/>
                <w:color w:val="auto"/>
                <w:sz w:val="20"/>
                <w:szCs w:val="20"/>
              </w:rPr>
              <w:t>Begleit</w:t>
            </w:r>
            <w:r w:rsidR="002F634E">
              <w:rPr>
                <w:rFonts w:ascii="Arial" w:hAnsi="Arial" w:cs="Arial"/>
                <w:color w:val="auto"/>
                <w:sz w:val="20"/>
                <w:szCs w:val="20"/>
              </w:rPr>
              <w:t>- und Mitspielsätze: 27, 33, 37, 51, 72, 75, 78/79</w:t>
            </w:r>
          </w:p>
          <w:p w:rsidR="002F634E" w:rsidRDefault="002F634E" w:rsidP="00A40760">
            <w:pPr>
              <w:pStyle w:val="KeinAbsatzformat"/>
              <w:spacing w:line="240" w:lineRule="auto"/>
              <w:rPr>
                <w:rFonts w:ascii="Arial" w:hAnsi="Arial" w:cs="Arial"/>
                <w:color w:val="auto"/>
                <w:sz w:val="20"/>
                <w:szCs w:val="20"/>
              </w:rPr>
            </w:pPr>
            <w:r>
              <w:rPr>
                <w:rFonts w:ascii="Arial" w:hAnsi="Arial" w:cs="Arial"/>
                <w:color w:val="auto"/>
                <w:sz w:val="20"/>
                <w:szCs w:val="20"/>
              </w:rPr>
              <w:t>Klanggeschichten: 9, 33, 34, 38, 40/41, 56/57, 66/67, 81, 86/87</w:t>
            </w:r>
          </w:p>
          <w:p w:rsidR="002F634E" w:rsidRPr="001037C6" w:rsidRDefault="002F634E" w:rsidP="00926C03">
            <w:pPr>
              <w:pStyle w:val="KeinAbsatzformat"/>
              <w:spacing w:line="240" w:lineRule="auto"/>
              <w:rPr>
                <w:rFonts w:ascii="Arial" w:hAnsi="Arial" w:cs="Arial"/>
                <w:color w:val="auto"/>
                <w:sz w:val="20"/>
                <w:szCs w:val="20"/>
              </w:rPr>
            </w:pPr>
            <w:r>
              <w:rPr>
                <w:rFonts w:ascii="Arial" w:hAnsi="Arial" w:cs="Arial"/>
                <w:color w:val="auto"/>
                <w:sz w:val="20"/>
                <w:szCs w:val="20"/>
              </w:rPr>
              <w:t>Spielszene und Tänze: 11, 15, 24, 26, 28, 31, 35, 42/43, 45, 46/47, 53, 61, 64/65, 73, 77, 82, 88/89</w:t>
            </w:r>
          </w:p>
        </w:tc>
        <w:tc>
          <w:tcPr>
            <w:tcW w:w="3757" w:type="dxa"/>
            <w:vMerge w:val="restart"/>
            <w:tcBorders>
              <w:top w:val="single" w:sz="4" w:space="0" w:color="FFFFFF"/>
            </w:tcBorders>
            <w:shd w:val="clear" w:color="auto" w:fill="auto"/>
          </w:tcPr>
          <w:p w:rsidR="002F634E" w:rsidRDefault="002F634E" w:rsidP="00A40760">
            <w:pPr>
              <w:pStyle w:val="KeinAbsatzformat"/>
              <w:spacing w:line="240" w:lineRule="auto"/>
              <w:rPr>
                <w:rFonts w:ascii="Arial" w:hAnsi="Arial" w:cs="Arial"/>
                <w:color w:val="auto"/>
                <w:sz w:val="20"/>
                <w:szCs w:val="20"/>
              </w:rPr>
            </w:pPr>
            <w:r>
              <w:rPr>
                <w:rFonts w:ascii="Arial" w:hAnsi="Arial" w:cs="Arial"/>
                <w:color w:val="auto"/>
                <w:sz w:val="20"/>
                <w:szCs w:val="20"/>
              </w:rPr>
              <w:t>in verschiedenen musikalischen Zusat</w:t>
            </w:r>
            <w:r>
              <w:rPr>
                <w:rFonts w:ascii="Arial" w:hAnsi="Arial" w:cs="Arial"/>
                <w:color w:val="auto"/>
                <w:sz w:val="20"/>
                <w:szCs w:val="20"/>
              </w:rPr>
              <w:t>z</w:t>
            </w:r>
            <w:r>
              <w:rPr>
                <w:rFonts w:ascii="Arial" w:hAnsi="Arial" w:cs="Arial"/>
                <w:color w:val="auto"/>
                <w:sz w:val="20"/>
                <w:szCs w:val="20"/>
              </w:rPr>
              <w:t>angeboten zu den Liedern, z.B.</w:t>
            </w:r>
          </w:p>
          <w:p w:rsidR="002F634E" w:rsidRDefault="002F634E" w:rsidP="00A40760">
            <w:pPr>
              <w:pStyle w:val="KeinAbsatzformat"/>
              <w:spacing w:line="240" w:lineRule="auto"/>
              <w:rPr>
                <w:rFonts w:ascii="Arial" w:hAnsi="Arial" w:cs="Arial"/>
                <w:color w:val="auto"/>
                <w:sz w:val="20"/>
                <w:szCs w:val="20"/>
              </w:rPr>
            </w:pPr>
            <w:r>
              <w:rPr>
                <w:rFonts w:ascii="Arial" w:hAnsi="Arial" w:cs="Arial"/>
                <w:color w:val="auto"/>
                <w:sz w:val="20"/>
                <w:szCs w:val="20"/>
              </w:rPr>
              <w:t>Liedbegleitung:</w:t>
            </w:r>
            <w:r w:rsidR="00512740">
              <w:rPr>
                <w:rFonts w:ascii="Arial" w:hAnsi="Arial" w:cs="Arial"/>
                <w:color w:val="auto"/>
                <w:sz w:val="20"/>
                <w:szCs w:val="20"/>
              </w:rPr>
              <w:t xml:space="preserve"> 12, 15, 16, 21, 33, 41, 55, 56, 69, 70, 71, 72, 74, 75, 78, 79, 86, 88, 93, 95, 96, 100, 101, 105, 109, 115, 116, 120, 126, 128, 129, 130, 141, 153, 160, 162, 167, 176</w:t>
            </w:r>
          </w:p>
          <w:p w:rsidR="002F634E" w:rsidRPr="001037C6" w:rsidRDefault="002F634E" w:rsidP="00A40760">
            <w:pPr>
              <w:pStyle w:val="KeinAbsatzformat"/>
              <w:spacing w:line="240" w:lineRule="auto"/>
              <w:rPr>
                <w:rFonts w:ascii="Arial" w:hAnsi="Arial" w:cs="Arial"/>
                <w:color w:val="auto"/>
                <w:sz w:val="20"/>
                <w:szCs w:val="20"/>
              </w:rPr>
            </w:pPr>
            <w:r>
              <w:rPr>
                <w:rFonts w:ascii="Arial" w:hAnsi="Arial" w:cs="Arial"/>
                <w:color w:val="auto"/>
                <w:sz w:val="20"/>
                <w:szCs w:val="20"/>
              </w:rPr>
              <w:t>Spielszene und Tänze:</w:t>
            </w:r>
            <w:r w:rsidR="00512740">
              <w:rPr>
                <w:rFonts w:ascii="Arial" w:hAnsi="Arial" w:cs="Arial"/>
                <w:color w:val="auto"/>
                <w:sz w:val="20"/>
                <w:szCs w:val="20"/>
              </w:rPr>
              <w:t xml:space="preserve"> 11, 14, 18, 45, 63, 72, 76, 80, 83, 85, 90, 97, 98, 99, 102, 107, 112, 123, 137, 154, 171, 174</w:t>
            </w:r>
          </w:p>
        </w:tc>
      </w:tr>
      <w:tr w:rsidR="002F634E" w:rsidRPr="001037C6" w:rsidTr="00A40760">
        <w:tc>
          <w:tcPr>
            <w:tcW w:w="7655" w:type="dxa"/>
            <w:shd w:val="clear" w:color="auto" w:fill="FFFFFF"/>
          </w:tcPr>
          <w:p w:rsidR="002F634E" w:rsidRPr="001037C6" w:rsidRDefault="002F634E" w:rsidP="00943D31">
            <w:pPr>
              <w:pStyle w:val="Listenabsatz"/>
              <w:numPr>
                <w:ilvl w:val="0"/>
                <w:numId w:val="7"/>
              </w:numPr>
              <w:ind w:left="227" w:hanging="227"/>
              <w:rPr>
                <w:rFonts w:ascii="Arial" w:hAnsi="Arial" w:cs="Arial"/>
              </w:rPr>
            </w:pPr>
            <w:r>
              <w:rPr>
                <w:rFonts w:ascii="Helvetica" w:hAnsi="Helvetica" w:cs="Helvetica"/>
              </w:rPr>
              <w:t>Die Schülerinnen und Schüler erwerben grundlegende Ensemblefähigkeiten und sind in der Lage zur bewussten und aktiven Rollenübernahme.</w:t>
            </w:r>
          </w:p>
        </w:tc>
        <w:tc>
          <w:tcPr>
            <w:tcW w:w="3756" w:type="dxa"/>
            <w:vMerge/>
            <w:shd w:val="clear" w:color="auto" w:fill="FFFFFF"/>
          </w:tcPr>
          <w:p w:rsidR="002F634E" w:rsidRPr="001037C6" w:rsidRDefault="002F634E" w:rsidP="00A40760">
            <w:pPr>
              <w:pStyle w:val="KeinAbsatzformat"/>
              <w:spacing w:line="240" w:lineRule="auto"/>
              <w:rPr>
                <w:rFonts w:ascii="Arial" w:hAnsi="Arial" w:cs="Arial"/>
                <w:color w:val="auto"/>
                <w:sz w:val="20"/>
                <w:szCs w:val="20"/>
              </w:rPr>
            </w:pPr>
          </w:p>
        </w:tc>
        <w:tc>
          <w:tcPr>
            <w:tcW w:w="3757" w:type="dxa"/>
            <w:vMerge/>
            <w:shd w:val="clear" w:color="auto" w:fill="FFFFFF"/>
          </w:tcPr>
          <w:p w:rsidR="002F634E" w:rsidRPr="001037C6" w:rsidRDefault="002F634E" w:rsidP="00A40760">
            <w:pPr>
              <w:pStyle w:val="KeinAbsatzformat"/>
              <w:spacing w:line="240" w:lineRule="auto"/>
              <w:rPr>
                <w:rFonts w:ascii="Arial" w:hAnsi="Arial" w:cs="Arial"/>
                <w:color w:val="auto"/>
                <w:sz w:val="20"/>
                <w:szCs w:val="20"/>
              </w:rPr>
            </w:pPr>
          </w:p>
        </w:tc>
      </w:tr>
    </w:tbl>
    <w:p w:rsidR="00E920F9" w:rsidRDefault="00E920F9"/>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E920F9" w:rsidRPr="001037C6" w:rsidTr="00B005DA">
        <w:tc>
          <w:tcPr>
            <w:tcW w:w="7655" w:type="dxa"/>
            <w:tcBorders>
              <w:bottom w:val="single" w:sz="4" w:space="0" w:color="FFFFFF"/>
            </w:tcBorders>
            <w:shd w:val="clear" w:color="auto" w:fill="D9D9D9" w:themeFill="background1" w:themeFillShade="D9"/>
          </w:tcPr>
          <w:p w:rsidR="00E920F9" w:rsidRPr="00E920F9" w:rsidRDefault="00E920F9" w:rsidP="00B005DA">
            <w:pPr>
              <w:rPr>
                <w:rFonts w:ascii="Arial" w:hAnsi="Arial" w:cs="Arial"/>
                <w:b/>
                <w:sz w:val="24"/>
                <w:szCs w:val="24"/>
              </w:rPr>
            </w:pPr>
            <w:r>
              <w:rPr>
                <w:rFonts w:ascii="Arial" w:hAnsi="Arial" w:cs="Arial"/>
                <w:b/>
                <w:sz w:val="24"/>
                <w:szCs w:val="24"/>
              </w:rPr>
              <w:t>Beurteilen und Bewerten</w:t>
            </w:r>
          </w:p>
        </w:tc>
        <w:tc>
          <w:tcPr>
            <w:tcW w:w="3756" w:type="dxa"/>
            <w:tcBorders>
              <w:bottom w:val="single" w:sz="4" w:space="0" w:color="FFFFFF"/>
            </w:tcBorders>
            <w:shd w:val="clear" w:color="auto" w:fill="D9D9D9" w:themeFill="background1" w:themeFillShade="D9"/>
          </w:tcPr>
          <w:p w:rsidR="00E920F9" w:rsidRPr="001037C6" w:rsidRDefault="00E920F9" w:rsidP="00B005DA">
            <w:pPr>
              <w:rPr>
                <w:rFonts w:ascii="Arial" w:hAnsi="Arial" w:cs="Arial"/>
                <w:b/>
              </w:rPr>
            </w:pPr>
            <w:r w:rsidRPr="001037C6">
              <w:rPr>
                <w:rFonts w:ascii="Arial" w:hAnsi="Arial" w:cs="Arial"/>
                <w:b/>
              </w:rPr>
              <w:t>Seitenbeispiele aus dem</w:t>
            </w:r>
          </w:p>
          <w:p w:rsidR="00E920F9" w:rsidRPr="001037C6" w:rsidRDefault="00E920F9" w:rsidP="00B005DA">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E920F9" w:rsidRPr="001037C6" w:rsidRDefault="00E920F9" w:rsidP="00B005DA">
            <w:pPr>
              <w:rPr>
                <w:rFonts w:ascii="Arial" w:hAnsi="Arial" w:cs="Arial"/>
                <w:b/>
              </w:rPr>
            </w:pPr>
            <w:r w:rsidRPr="001037C6">
              <w:rPr>
                <w:rFonts w:ascii="Arial" w:hAnsi="Arial" w:cs="Arial"/>
                <w:b/>
              </w:rPr>
              <w:t>Seitenbeispiele aus dem</w:t>
            </w:r>
          </w:p>
          <w:p w:rsidR="00E920F9" w:rsidRPr="001037C6" w:rsidRDefault="00E920F9" w:rsidP="00B005DA">
            <w:pPr>
              <w:rPr>
                <w:rFonts w:ascii="Arial" w:hAnsi="Arial" w:cs="Arial"/>
                <w:b/>
              </w:rPr>
            </w:pPr>
            <w:r w:rsidRPr="001037C6">
              <w:rPr>
                <w:rFonts w:ascii="Arial" w:hAnsi="Arial" w:cs="Arial"/>
                <w:b/>
              </w:rPr>
              <w:t>Duett-Liederbuch 1-4</w:t>
            </w:r>
          </w:p>
        </w:tc>
      </w:tr>
      <w:tr w:rsidR="00943D31" w:rsidRPr="001037C6" w:rsidTr="00A40760">
        <w:tc>
          <w:tcPr>
            <w:tcW w:w="7655" w:type="dxa"/>
            <w:tcBorders>
              <w:top w:val="single" w:sz="4" w:space="0" w:color="FFFFFF"/>
            </w:tcBorders>
            <w:shd w:val="clear" w:color="auto" w:fill="auto"/>
          </w:tcPr>
          <w:p w:rsidR="00943D31" w:rsidRPr="001037C6" w:rsidRDefault="00943D31" w:rsidP="00943D31">
            <w:pPr>
              <w:pStyle w:val="Listenabsatz"/>
              <w:numPr>
                <w:ilvl w:val="0"/>
                <w:numId w:val="7"/>
              </w:numPr>
              <w:ind w:left="227" w:hanging="227"/>
              <w:rPr>
                <w:rFonts w:ascii="Arial" w:hAnsi="Arial" w:cs="Arial"/>
              </w:rPr>
            </w:pPr>
            <w:r>
              <w:rPr>
                <w:rFonts w:ascii="Helvetica" w:hAnsi="Helvetica" w:cs="Helvetica"/>
              </w:rPr>
              <w:t>Die Schülerinnen und Schüler reflektieren kriterienorientiert über komponierte und selbst hergestellte Musik.</w:t>
            </w:r>
          </w:p>
        </w:tc>
        <w:tc>
          <w:tcPr>
            <w:tcW w:w="3756" w:type="dxa"/>
            <w:tcBorders>
              <w:top w:val="single" w:sz="4" w:space="0" w:color="FFFFFF"/>
            </w:tcBorders>
            <w:shd w:val="clear" w:color="auto" w:fill="auto"/>
          </w:tcPr>
          <w:p w:rsidR="00943D31" w:rsidRPr="001037C6" w:rsidRDefault="00F467AA" w:rsidP="00A40760">
            <w:pPr>
              <w:pStyle w:val="KeinAbsatzformat"/>
              <w:spacing w:line="240" w:lineRule="auto"/>
              <w:rPr>
                <w:rFonts w:ascii="Arial" w:hAnsi="Arial" w:cs="Arial"/>
                <w:color w:val="auto"/>
                <w:sz w:val="20"/>
                <w:szCs w:val="20"/>
              </w:rPr>
            </w:pPr>
            <w:r>
              <w:rPr>
                <w:rFonts w:ascii="Arial" w:hAnsi="Arial" w:cs="Arial"/>
                <w:color w:val="auto"/>
                <w:sz w:val="20"/>
                <w:szCs w:val="20"/>
              </w:rPr>
              <w:t>9, 33, 34, 38, 51, 56/57, 67, 75, 87</w:t>
            </w:r>
          </w:p>
        </w:tc>
        <w:tc>
          <w:tcPr>
            <w:tcW w:w="3757" w:type="dxa"/>
            <w:tcBorders>
              <w:top w:val="single" w:sz="4" w:space="0" w:color="FFFFFF"/>
            </w:tcBorders>
            <w:shd w:val="clear" w:color="auto" w:fill="auto"/>
          </w:tcPr>
          <w:p w:rsidR="00943D31" w:rsidRPr="001037C6" w:rsidRDefault="00D80F7C" w:rsidP="00D80F7C">
            <w:pPr>
              <w:pStyle w:val="KeinAbsatzformat"/>
              <w:spacing w:line="240" w:lineRule="auto"/>
              <w:rPr>
                <w:rFonts w:ascii="Arial" w:hAnsi="Arial" w:cs="Arial"/>
                <w:color w:val="auto"/>
                <w:sz w:val="20"/>
                <w:szCs w:val="20"/>
              </w:rPr>
            </w:pPr>
            <w:r w:rsidRPr="00D80F7C">
              <w:rPr>
                <w:rFonts w:ascii="Arial" w:hAnsi="Arial" w:cs="Arial"/>
                <w:color w:val="A6A6A6" w:themeColor="background1" w:themeShade="A6"/>
                <w:sz w:val="20"/>
                <w:szCs w:val="20"/>
              </w:rPr>
              <w:t>(nicht Gegenstand im Liederbuch)</w:t>
            </w:r>
          </w:p>
        </w:tc>
      </w:tr>
      <w:tr w:rsidR="00943D31" w:rsidRPr="001037C6" w:rsidTr="00A40760">
        <w:tc>
          <w:tcPr>
            <w:tcW w:w="7655" w:type="dxa"/>
            <w:shd w:val="clear" w:color="auto" w:fill="FFFFFF"/>
          </w:tcPr>
          <w:p w:rsidR="00943D31" w:rsidRPr="00943D31" w:rsidRDefault="00943D31" w:rsidP="00943D31">
            <w:pPr>
              <w:pStyle w:val="Listenabsatz"/>
              <w:numPr>
                <w:ilvl w:val="0"/>
                <w:numId w:val="7"/>
              </w:numPr>
              <w:autoSpaceDE w:val="0"/>
              <w:autoSpaceDN w:val="0"/>
              <w:adjustRightInd w:val="0"/>
              <w:ind w:left="227" w:hanging="227"/>
              <w:rPr>
                <w:rFonts w:ascii="Helvetica" w:hAnsi="Helvetica" w:cs="Helvetica"/>
              </w:rPr>
            </w:pPr>
            <w:r w:rsidRPr="00943D31">
              <w:rPr>
                <w:rFonts w:ascii="Helvetica" w:hAnsi="Helvetica" w:cs="Helvetica"/>
              </w:rPr>
              <w:t>Der Musikunterricht trägt zur Entwicklung der Fähigkeit bei, individuelle Sichtwe</w:t>
            </w:r>
            <w:r w:rsidRPr="00943D31">
              <w:rPr>
                <w:rFonts w:ascii="Helvetica" w:hAnsi="Helvetica" w:cs="Helvetica"/>
              </w:rPr>
              <w:t>i</w:t>
            </w:r>
            <w:r w:rsidRPr="00943D31">
              <w:rPr>
                <w:rFonts w:ascii="Helvetica" w:hAnsi="Helvetica" w:cs="Helvetica"/>
              </w:rPr>
              <w:t>sen in der Auseinandersetzung mit Fremdem und Ungewöhnlichem zu versprac</w:t>
            </w:r>
            <w:r w:rsidRPr="00943D31">
              <w:rPr>
                <w:rFonts w:ascii="Helvetica" w:hAnsi="Helvetica" w:cs="Helvetica"/>
              </w:rPr>
              <w:t>h</w:t>
            </w:r>
            <w:r w:rsidRPr="00943D31">
              <w:rPr>
                <w:rFonts w:ascii="Helvetica" w:hAnsi="Helvetica" w:cs="Helvetica"/>
              </w:rPr>
              <w:t>lichen und zu erschließen. Er entwickelt im Grundschulalter ansatzweise die Kompetenz, ästhetische Prozesse und Produkte zu präsentieren, zu reflektieren und zu beurteilen.</w:t>
            </w:r>
          </w:p>
        </w:tc>
        <w:tc>
          <w:tcPr>
            <w:tcW w:w="3756" w:type="dxa"/>
            <w:shd w:val="clear" w:color="auto" w:fill="FFFFFF"/>
          </w:tcPr>
          <w:p w:rsidR="00943D31" w:rsidRDefault="00E9494E" w:rsidP="00A40760">
            <w:pPr>
              <w:pStyle w:val="KeinAbsatzformat"/>
              <w:spacing w:line="240" w:lineRule="auto"/>
              <w:rPr>
                <w:rFonts w:ascii="Arial" w:hAnsi="Arial" w:cs="Arial"/>
                <w:color w:val="auto"/>
                <w:sz w:val="20"/>
                <w:szCs w:val="20"/>
              </w:rPr>
            </w:pPr>
            <w:r>
              <w:rPr>
                <w:rFonts w:ascii="Arial" w:hAnsi="Arial" w:cs="Arial"/>
                <w:color w:val="auto"/>
                <w:sz w:val="20"/>
                <w:szCs w:val="20"/>
              </w:rPr>
              <w:t xml:space="preserve">z.B. das Hören musikalischer Werke </w:t>
            </w:r>
            <w:r w:rsidR="00C04EEF">
              <w:rPr>
                <w:rFonts w:ascii="Arial" w:hAnsi="Arial" w:cs="Arial"/>
                <w:color w:val="auto"/>
                <w:sz w:val="20"/>
                <w:szCs w:val="20"/>
              </w:rPr>
              <w:t xml:space="preserve">verschiedener Epochen </w:t>
            </w:r>
            <w:r>
              <w:rPr>
                <w:rFonts w:ascii="Arial" w:hAnsi="Arial" w:cs="Arial"/>
                <w:color w:val="auto"/>
                <w:sz w:val="20"/>
                <w:szCs w:val="20"/>
              </w:rPr>
              <w:t>und die Gesta</w:t>
            </w:r>
            <w:r>
              <w:rPr>
                <w:rFonts w:ascii="Arial" w:hAnsi="Arial" w:cs="Arial"/>
                <w:color w:val="auto"/>
                <w:sz w:val="20"/>
                <w:szCs w:val="20"/>
              </w:rPr>
              <w:t>l</w:t>
            </w:r>
            <w:r>
              <w:rPr>
                <w:rFonts w:ascii="Arial" w:hAnsi="Arial" w:cs="Arial"/>
                <w:color w:val="auto"/>
                <w:sz w:val="20"/>
                <w:szCs w:val="20"/>
              </w:rPr>
              <w:t>tung von Mitspielsätzen und Tänzen dazu, z.B. auf den Seiten</w:t>
            </w:r>
            <w:r w:rsidR="00C04EEF">
              <w:rPr>
                <w:rFonts w:ascii="Arial" w:hAnsi="Arial" w:cs="Arial"/>
                <w:color w:val="auto"/>
                <w:sz w:val="20"/>
                <w:szCs w:val="20"/>
              </w:rPr>
              <w:t xml:space="preserve"> 15, 26/27, 35, 39, 50, 60/61, 72/73, 76/77, 80/81, 84/85</w:t>
            </w:r>
          </w:p>
          <w:p w:rsidR="00E9494E" w:rsidRPr="001037C6" w:rsidRDefault="00E9494E" w:rsidP="00C04EEF">
            <w:pPr>
              <w:pStyle w:val="KeinAbsatzformat"/>
              <w:spacing w:line="240" w:lineRule="auto"/>
              <w:rPr>
                <w:rFonts w:ascii="Arial" w:hAnsi="Arial" w:cs="Arial"/>
                <w:color w:val="auto"/>
                <w:sz w:val="20"/>
                <w:szCs w:val="20"/>
              </w:rPr>
            </w:pPr>
            <w:r>
              <w:rPr>
                <w:rFonts w:ascii="Arial" w:hAnsi="Arial" w:cs="Arial"/>
                <w:color w:val="auto"/>
                <w:sz w:val="20"/>
                <w:szCs w:val="20"/>
              </w:rPr>
              <w:lastRenderedPageBreak/>
              <w:t>z.B. das Singen, Besprechen und G</w:t>
            </w:r>
            <w:r>
              <w:rPr>
                <w:rFonts w:ascii="Arial" w:hAnsi="Arial" w:cs="Arial"/>
                <w:color w:val="auto"/>
                <w:sz w:val="20"/>
                <w:szCs w:val="20"/>
              </w:rPr>
              <w:t>e</w:t>
            </w:r>
            <w:r>
              <w:rPr>
                <w:rFonts w:ascii="Arial" w:hAnsi="Arial" w:cs="Arial"/>
                <w:color w:val="auto"/>
                <w:sz w:val="20"/>
                <w:szCs w:val="20"/>
              </w:rPr>
              <w:t xml:space="preserve">stalten von Liedern anderer Kulturen, Stile und Zeiten, z.B. auf den Seiten </w:t>
            </w:r>
            <w:r w:rsidR="00C04EEF">
              <w:rPr>
                <w:rFonts w:ascii="Arial" w:hAnsi="Arial" w:cs="Arial"/>
                <w:color w:val="auto"/>
                <w:sz w:val="20"/>
                <w:szCs w:val="20"/>
              </w:rPr>
              <w:t>24/25, 29, 41-47, 59, 68/69, 74/75, 82</w:t>
            </w:r>
          </w:p>
        </w:tc>
        <w:tc>
          <w:tcPr>
            <w:tcW w:w="3757" w:type="dxa"/>
            <w:shd w:val="clear" w:color="auto" w:fill="FFFFFF"/>
          </w:tcPr>
          <w:p w:rsidR="00943D31" w:rsidRPr="001037C6" w:rsidRDefault="00567817" w:rsidP="00FA4753">
            <w:pPr>
              <w:pStyle w:val="KeinAbsatzformat"/>
              <w:spacing w:line="240" w:lineRule="auto"/>
              <w:rPr>
                <w:rFonts w:ascii="Arial" w:hAnsi="Arial" w:cs="Arial"/>
                <w:color w:val="auto"/>
                <w:sz w:val="20"/>
                <w:szCs w:val="20"/>
              </w:rPr>
            </w:pPr>
            <w:r>
              <w:rPr>
                <w:rFonts w:ascii="Arial" w:hAnsi="Arial" w:cs="Arial"/>
                <w:color w:val="auto"/>
                <w:sz w:val="20"/>
                <w:szCs w:val="20"/>
              </w:rPr>
              <w:lastRenderedPageBreak/>
              <w:t>z.B. das Hören</w:t>
            </w:r>
            <w:r w:rsidR="00FA4753">
              <w:rPr>
                <w:rFonts w:ascii="Arial" w:hAnsi="Arial" w:cs="Arial"/>
                <w:color w:val="auto"/>
                <w:sz w:val="20"/>
                <w:szCs w:val="20"/>
              </w:rPr>
              <w:t>, Singen, Besprechen und Begleiten</w:t>
            </w:r>
            <w:r>
              <w:rPr>
                <w:rFonts w:ascii="Arial" w:hAnsi="Arial" w:cs="Arial"/>
                <w:color w:val="auto"/>
                <w:sz w:val="20"/>
                <w:szCs w:val="20"/>
              </w:rPr>
              <w:t xml:space="preserve"> von Liedern anderer Ku</w:t>
            </w:r>
            <w:r>
              <w:rPr>
                <w:rFonts w:ascii="Arial" w:hAnsi="Arial" w:cs="Arial"/>
                <w:color w:val="auto"/>
                <w:sz w:val="20"/>
                <w:szCs w:val="20"/>
              </w:rPr>
              <w:t>l</w:t>
            </w:r>
            <w:r>
              <w:rPr>
                <w:rFonts w:ascii="Arial" w:hAnsi="Arial" w:cs="Arial"/>
                <w:color w:val="auto"/>
                <w:sz w:val="20"/>
                <w:szCs w:val="20"/>
              </w:rPr>
              <w:t>turen, anderer Stile und Zeiten, z.B. auf den Seiten 133, 134, 136, 137, 140, 141, 185, 187, 190, 191, 194, 195, 198-</w:t>
            </w:r>
            <w:r>
              <w:rPr>
                <w:rFonts w:ascii="Arial" w:hAnsi="Arial" w:cs="Arial"/>
                <w:color w:val="auto"/>
                <w:sz w:val="20"/>
                <w:szCs w:val="20"/>
              </w:rPr>
              <w:lastRenderedPageBreak/>
              <w:t>205</w:t>
            </w:r>
          </w:p>
        </w:tc>
      </w:tr>
    </w:tbl>
    <w:p w:rsidR="00E920F9" w:rsidRPr="00E920F9" w:rsidRDefault="00E920F9" w:rsidP="00E920F9"/>
    <w:p w:rsidR="00E920F9" w:rsidRPr="00E920F9" w:rsidRDefault="00E920F9" w:rsidP="00E920F9"/>
    <w:p w:rsidR="00573DCD" w:rsidRPr="009425A2" w:rsidRDefault="009F0B14" w:rsidP="00D6325B">
      <w:pPr>
        <w:autoSpaceDE w:val="0"/>
        <w:autoSpaceDN w:val="0"/>
        <w:adjustRightInd w:val="0"/>
        <w:spacing w:after="240"/>
        <w:rPr>
          <w:rFonts w:ascii="Arial" w:hAnsi="Arial" w:cs="Arial"/>
          <w:b/>
          <w:color w:val="231F20"/>
          <w:sz w:val="28"/>
          <w:szCs w:val="28"/>
        </w:rPr>
      </w:pPr>
      <w:r>
        <w:rPr>
          <w:rFonts w:ascii="Arial" w:hAnsi="Arial" w:cs="Arial"/>
          <w:b/>
          <w:color w:val="231F20"/>
          <w:sz w:val="28"/>
          <w:szCs w:val="28"/>
        </w:rPr>
        <w:t>Inhaltsbezogene Kompetenzbereiche</w:t>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AB003A" w:rsidRPr="001037C6" w:rsidTr="009F0B14">
        <w:tc>
          <w:tcPr>
            <w:tcW w:w="7655" w:type="dxa"/>
            <w:tcBorders>
              <w:bottom w:val="nil"/>
            </w:tcBorders>
            <w:shd w:val="clear" w:color="auto" w:fill="D9D9D9" w:themeFill="background1" w:themeFillShade="D9"/>
          </w:tcPr>
          <w:p w:rsidR="00573DCD" w:rsidRPr="00E920F9" w:rsidRDefault="00E920F9" w:rsidP="00AB003A">
            <w:pPr>
              <w:rPr>
                <w:rFonts w:ascii="Arial" w:hAnsi="Arial" w:cs="Arial"/>
                <w:b/>
                <w:sz w:val="24"/>
                <w:szCs w:val="24"/>
              </w:rPr>
            </w:pPr>
            <w:r w:rsidRPr="00E920F9">
              <w:rPr>
                <w:rFonts w:ascii="Arial" w:hAnsi="Arial" w:cs="Arial"/>
                <w:b/>
                <w:sz w:val="24"/>
                <w:szCs w:val="24"/>
              </w:rPr>
              <w:t>Wahrnehmen</w:t>
            </w:r>
          </w:p>
          <w:p w:rsidR="00AB003A" w:rsidRPr="001037C6" w:rsidRDefault="009F0B14" w:rsidP="00AB003A">
            <w:pPr>
              <w:rPr>
                <w:rFonts w:ascii="Arial" w:hAnsi="Arial" w:cs="Arial"/>
              </w:rPr>
            </w:pPr>
            <w:r>
              <w:rPr>
                <w:rFonts w:ascii="Arial" w:hAnsi="Arial" w:cs="Arial"/>
              </w:rPr>
              <w:t xml:space="preserve">Die Schülerinnen und Schüler </w:t>
            </w:r>
          </w:p>
        </w:tc>
        <w:tc>
          <w:tcPr>
            <w:tcW w:w="3756" w:type="dxa"/>
            <w:tcBorders>
              <w:bottom w:val="nil"/>
            </w:tcBorders>
            <w:shd w:val="clear" w:color="auto" w:fill="D9D9D9" w:themeFill="background1" w:themeFillShade="D9"/>
          </w:tcPr>
          <w:p w:rsidR="00AB003A" w:rsidRPr="001037C6" w:rsidRDefault="00AB003A" w:rsidP="00AB003A">
            <w:pPr>
              <w:rPr>
                <w:rFonts w:ascii="Arial" w:hAnsi="Arial" w:cs="Arial"/>
                <w:b/>
              </w:rPr>
            </w:pPr>
            <w:r w:rsidRPr="001037C6">
              <w:rPr>
                <w:rFonts w:ascii="Arial" w:hAnsi="Arial" w:cs="Arial"/>
                <w:b/>
              </w:rPr>
              <w:t>Seitenbeispiele aus dem</w:t>
            </w:r>
          </w:p>
          <w:p w:rsidR="00AB003A" w:rsidRPr="001037C6" w:rsidRDefault="00AB003A" w:rsidP="00AB003A">
            <w:pPr>
              <w:rPr>
                <w:rFonts w:ascii="Arial" w:hAnsi="Arial" w:cs="Arial"/>
                <w:b/>
              </w:rPr>
            </w:pPr>
            <w:r w:rsidRPr="001037C6">
              <w:rPr>
                <w:rFonts w:ascii="Arial" w:hAnsi="Arial" w:cs="Arial"/>
                <w:b/>
              </w:rPr>
              <w:t>Duett-Musikbuch 1/2</w:t>
            </w:r>
          </w:p>
        </w:tc>
        <w:tc>
          <w:tcPr>
            <w:tcW w:w="3757" w:type="dxa"/>
            <w:tcBorders>
              <w:bottom w:val="nil"/>
            </w:tcBorders>
            <w:shd w:val="clear" w:color="auto" w:fill="D9D9D9" w:themeFill="background1" w:themeFillShade="D9"/>
          </w:tcPr>
          <w:p w:rsidR="00AB003A" w:rsidRPr="001037C6" w:rsidRDefault="00AB003A" w:rsidP="00AB003A">
            <w:pPr>
              <w:rPr>
                <w:rFonts w:ascii="Arial" w:hAnsi="Arial" w:cs="Arial"/>
                <w:b/>
              </w:rPr>
            </w:pPr>
            <w:r w:rsidRPr="001037C6">
              <w:rPr>
                <w:rFonts w:ascii="Arial" w:hAnsi="Arial" w:cs="Arial"/>
                <w:b/>
              </w:rPr>
              <w:t>Seitenbeispiele aus dem</w:t>
            </w:r>
          </w:p>
          <w:p w:rsidR="00AB003A" w:rsidRPr="001037C6" w:rsidRDefault="00AB003A" w:rsidP="00AB003A">
            <w:pPr>
              <w:rPr>
                <w:rFonts w:ascii="Arial" w:hAnsi="Arial" w:cs="Arial"/>
                <w:b/>
              </w:rPr>
            </w:pPr>
            <w:r w:rsidRPr="001037C6">
              <w:rPr>
                <w:rFonts w:ascii="Arial" w:hAnsi="Arial" w:cs="Arial"/>
                <w:b/>
              </w:rPr>
              <w:t>Duett-Liederbuch 1-4</w:t>
            </w:r>
          </w:p>
        </w:tc>
      </w:tr>
      <w:tr w:rsidR="00E920F9" w:rsidRPr="001037C6" w:rsidTr="00CE2670">
        <w:tc>
          <w:tcPr>
            <w:tcW w:w="15168" w:type="dxa"/>
            <w:gridSpan w:val="3"/>
            <w:tcBorders>
              <w:top w:val="nil"/>
            </w:tcBorders>
            <w:shd w:val="clear" w:color="auto" w:fill="FFFFFF"/>
          </w:tcPr>
          <w:p w:rsidR="00E920F9" w:rsidRPr="00E920F9" w:rsidRDefault="00E920F9" w:rsidP="00143D09">
            <w:pPr>
              <w:pStyle w:val="KeinAbsatzformat"/>
              <w:spacing w:line="240" w:lineRule="auto"/>
              <w:rPr>
                <w:rFonts w:ascii="Arial" w:hAnsi="Arial" w:cs="Arial"/>
                <w:b/>
                <w:color w:val="auto"/>
              </w:rPr>
            </w:pPr>
            <w:r w:rsidRPr="00E920F9">
              <w:rPr>
                <w:rFonts w:ascii="Arial" w:hAnsi="Arial" w:cs="Arial"/>
                <w:b/>
                <w:color w:val="auto"/>
              </w:rPr>
              <w:t>Hören</w:t>
            </w:r>
          </w:p>
        </w:tc>
      </w:tr>
      <w:tr w:rsidR="00AB003A" w:rsidRPr="001037C6" w:rsidTr="009F0B14">
        <w:tc>
          <w:tcPr>
            <w:tcW w:w="7655" w:type="dxa"/>
            <w:tcBorders>
              <w:top w:val="nil"/>
            </w:tcBorders>
            <w:shd w:val="clear" w:color="auto" w:fill="FFFFFF"/>
          </w:tcPr>
          <w:p w:rsidR="009F0B14" w:rsidRPr="009F0B14" w:rsidRDefault="009F0B14" w:rsidP="009F0B14">
            <w:pPr>
              <w:pStyle w:val="Listenabsatz"/>
              <w:numPr>
                <w:ilvl w:val="0"/>
                <w:numId w:val="16"/>
              </w:numPr>
              <w:autoSpaceDE w:val="0"/>
              <w:autoSpaceDN w:val="0"/>
              <w:adjustRightInd w:val="0"/>
              <w:ind w:left="227" w:hanging="227"/>
              <w:rPr>
                <w:rFonts w:ascii="Arial" w:hAnsi="Arial" w:cs="Arial"/>
              </w:rPr>
            </w:pPr>
            <w:r w:rsidRPr="009F0B14">
              <w:rPr>
                <w:rFonts w:ascii="Helvetica" w:hAnsi="Helvetica" w:cs="Helvetica"/>
              </w:rPr>
              <w:t xml:space="preserve">erkennen und unterscheiden hörend </w:t>
            </w:r>
            <w:r w:rsidRPr="009F0B14">
              <w:rPr>
                <w:rFonts w:ascii="Helvetica-Oblique" w:hAnsi="Helvetica-Oblique" w:cs="Helvetica-Oblique"/>
                <w:i/>
                <w:iCs/>
              </w:rPr>
              <w:t xml:space="preserve">musikalische Parameter </w:t>
            </w:r>
            <w:r w:rsidRPr="009F0B14">
              <w:rPr>
                <w:rFonts w:ascii="Helvetica" w:hAnsi="Helvetica" w:cs="Helvetica"/>
              </w:rPr>
              <w:t>in einfachen Z</w:t>
            </w:r>
            <w:r w:rsidRPr="009F0B14">
              <w:rPr>
                <w:rFonts w:ascii="Helvetica" w:hAnsi="Helvetica" w:cs="Helvetica"/>
              </w:rPr>
              <w:t>u</w:t>
            </w:r>
            <w:r w:rsidRPr="009F0B14">
              <w:rPr>
                <w:rFonts w:ascii="Helvetica" w:hAnsi="Helvetica" w:cs="Helvetica"/>
              </w:rPr>
              <w:t>sammenhängen</w:t>
            </w:r>
            <w:r>
              <w:rPr>
                <w:rFonts w:ascii="Helvetica" w:hAnsi="Helvetica" w:cs="Helvetica"/>
              </w:rPr>
              <w:t>.</w:t>
            </w:r>
            <w:r w:rsidRPr="009F0B14">
              <w:rPr>
                <w:rFonts w:ascii="Helvetica" w:hAnsi="Helvetica" w:cs="Helvetica"/>
              </w:rPr>
              <w:br/>
              <w:t>(Lautstärke, Tondauer, Tonhöhe, Klangfarbe; Klang und Geräusch</w:t>
            </w:r>
            <w:r w:rsidR="006D4E75">
              <w:rPr>
                <w:rFonts w:ascii="Helvetica" w:hAnsi="Helvetica" w:cs="Helvetica"/>
              </w:rPr>
              <w:t>)</w:t>
            </w:r>
          </w:p>
        </w:tc>
        <w:tc>
          <w:tcPr>
            <w:tcW w:w="3756" w:type="dxa"/>
            <w:tcBorders>
              <w:top w:val="nil"/>
            </w:tcBorders>
            <w:shd w:val="clear" w:color="auto" w:fill="FFFFFF"/>
          </w:tcPr>
          <w:p w:rsidR="00E60D63" w:rsidRPr="001037C6" w:rsidRDefault="002B2196" w:rsidP="00E60D63">
            <w:pPr>
              <w:pStyle w:val="KeinAbsatzformat"/>
              <w:spacing w:line="240" w:lineRule="auto"/>
              <w:rPr>
                <w:rFonts w:ascii="Arial" w:hAnsi="Arial" w:cs="Arial"/>
                <w:color w:val="auto"/>
                <w:sz w:val="20"/>
                <w:szCs w:val="20"/>
              </w:rPr>
            </w:pPr>
            <w:r>
              <w:rPr>
                <w:rFonts w:ascii="Arial" w:hAnsi="Arial" w:cs="Arial"/>
                <w:color w:val="auto"/>
                <w:sz w:val="20"/>
                <w:szCs w:val="20"/>
              </w:rPr>
              <w:t>7, 9, 13, 15, 17, 21, 34</w:t>
            </w:r>
            <w:r w:rsidR="00056E5D">
              <w:rPr>
                <w:rFonts w:ascii="Arial" w:hAnsi="Arial" w:cs="Arial"/>
                <w:color w:val="auto"/>
                <w:sz w:val="20"/>
                <w:szCs w:val="20"/>
              </w:rPr>
              <w:t>, 76, 80</w:t>
            </w:r>
          </w:p>
        </w:tc>
        <w:tc>
          <w:tcPr>
            <w:tcW w:w="3757" w:type="dxa"/>
            <w:tcBorders>
              <w:top w:val="nil"/>
            </w:tcBorders>
            <w:shd w:val="clear" w:color="auto" w:fill="FFFFFF"/>
          </w:tcPr>
          <w:p w:rsidR="00AB003A" w:rsidRPr="004A239A" w:rsidRDefault="00143D09" w:rsidP="00143D09">
            <w:pPr>
              <w:pStyle w:val="KeinAbsatzformat"/>
              <w:spacing w:line="240" w:lineRule="auto"/>
              <w:rPr>
                <w:rFonts w:ascii="Arial" w:hAnsi="Arial" w:cs="Arial"/>
                <w:color w:val="A6A6A6" w:themeColor="background1" w:themeShade="A6"/>
                <w:sz w:val="20"/>
                <w:szCs w:val="20"/>
              </w:rPr>
            </w:pPr>
            <w:r>
              <w:rPr>
                <w:rFonts w:ascii="Arial" w:hAnsi="Arial" w:cs="Arial"/>
                <w:color w:val="auto"/>
                <w:sz w:val="20"/>
                <w:szCs w:val="20"/>
              </w:rPr>
              <w:t>Gestalten von Liedern sowie dazu pa</w:t>
            </w:r>
            <w:r>
              <w:rPr>
                <w:rFonts w:ascii="Arial" w:hAnsi="Arial" w:cs="Arial"/>
                <w:color w:val="auto"/>
                <w:sz w:val="20"/>
                <w:szCs w:val="20"/>
              </w:rPr>
              <w:t>s</w:t>
            </w:r>
            <w:r>
              <w:rPr>
                <w:rFonts w:ascii="Arial" w:hAnsi="Arial" w:cs="Arial"/>
                <w:color w:val="auto"/>
                <w:sz w:val="20"/>
                <w:szCs w:val="20"/>
              </w:rPr>
              <w:t>senden Stimm- und Instrumentalakti</w:t>
            </w:r>
            <w:r>
              <w:rPr>
                <w:rFonts w:ascii="Arial" w:hAnsi="Arial" w:cs="Arial"/>
                <w:color w:val="auto"/>
                <w:sz w:val="20"/>
                <w:szCs w:val="20"/>
              </w:rPr>
              <w:t>o</w:t>
            </w:r>
            <w:r>
              <w:rPr>
                <w:rFonts w:ascii="Arial" w:hAnsi="Arial" w:cs="Arial"/>
                <w:color w:val="auto"/>
                <w:sz w:val="20"/>
                <w:szCs w:val="20"/>
              </w:rPr>
              <w:t>nen, z.B. auf den Seiten: 16, 17, 19</w:t>
            </w:r>
            <w:r w:rsidR="00451AD1">
              <w:rPr>
                <w:rFonts w:ascii="Arial" w:hAnsi="Arial" w:cs="Arial"/>
                <w:color w:val="auto"/>
                <w:sz w:val="20"/>
                <w:szCs w:val="20"/>
              </w:rPr>
              <w:t>, 20, 43</w:t>
            </w:r>
            <w:r w:rsidR="002B2196">
              <w:rPr>
                <w:rFonts w:ascii="Arial" w:hAnsi="Arial" w:cs="Arial"/>
                <w:color w:val="auto"/>
                <w:sz w:val="20"/>
                <w:szCs w:val="20"/>
              </w:rPr>
              <w:t>, 72, 95, 152, 155, 158, 166, 193</w:t>
            </w:r>
          </w:p>
        </w:tc>
      </w:tr>
      <w:tr w:rsidR="00C62A7F" w:rsidRPr="001037C6" w:rsidTr="00AB003A">
        <w:tc>
          <w:tcPr>
            <w:tcW w:w="7655" w:type="dxa"/>
            <w:shd w:val="clear" w:color="auto" w:fill="FFFFFF"/>
          </w:tcPr>
          <w:p w:rsidR="00C62A7F" w:rsidRPr="009F0B14" w:rsidRDefault="009F0B14" w:rsidP="009F0B14">
            <w:pPr>
              <w:pStyle w:val="Listenabsatz"/>
              <w:numPr>
                <w:ilvl w:val="0"/>
                <w:numId w:val="16"/>
              </w:numPr>
              <w:autoSpaceDE w:val="0"/>
              <w:autoSpaceDN w:val="0"/>
              <w:adjustRightInd w:val="0"/>
              <w:ind w:left="227" w:hanging="227"/>
              <w:rPr>
                <w:rFonts w:ascii="Arial" w:hAnsi="Arial" w:cs="Arial"/>
              </w:rPr>
            </w:pPr>
            <w:r w:rsidRPr="009F0B14">
              <w:rPr>
                <w:rFonts w:ascii="Helvetica" w:hAnsi="Helvetica" w:cs="Helvetica"/>
              </w:rPr>
              <w:t xml:space="preserve">erkennen und unterscheiden hörend </w:t>
            </w:r>
            <w:r w:rsidRPr="009F0B14">
              <w:rPr>
                <w:rFonts w:ascii="Helvetica-Oblique" w:hAnsi="Helvetica-Oblique" w:cs="Helvetica-Oblique"/>
                <w:i/>
                <w:iCs/>
              </w:rPr>
              <w:t>musikalische Prinzipien.</w:t>
            </w:r>
            <w:r w:rsidRPr="009F0B14">
              <w:rPr>
                <w:rFonts w:ascii="Helvetica-Oblique" w:hAnsi="Helvetica-Oblique" w:cs="Helvetica-Oblique"/>
                <w:i/>
                <w:iCs/>
              </w:rPr>
              <w:br/>
            </w:r>
            <w:r w:rsidRPr="009F0B14">
              <w:rPr>
                <w:rFonts w:ascii="Helvetica" w:hAnsi="Helvetica" w:cs="Helvetica"/>
              </w:rPr>
              <w:t xml:space="preserve">(Wiederholung, Veränderung, Kontrast, </w:t>
            </w:r>
            <w:r w:rsidRPr="009F0B14">
              <w:rPr>
                <w:rFonts w:ascii="Helvetica-Oblique" w:hAnsi="Helvetica-Oblique" w:cs="Helvetica-Oblique"/>
                <w:i/>
                <w:iCs/>
              </w:rPr>
              <w:t xml:space="preserve">Tempo; </w:t>
            </w:r>
            <w:r w:rsidRPr="009F0B14">
              <w:rPr>
                <w:rFonts w:ascii="Helvetica" w:hAnsi="Helvetica" w:cs="Helvetica"/>
              </w:rPr>
              <w:t>Lied (Strophe, Refrain), Rondo)</w:t>
            </w:r>
          </w:p>
        </w:tc>
        <w:tc>
          <w:tcPr>
            <w:tcW w:w="3756" w:type="dxa"/>
            <w:shd w:val="clear" w:color="auto" w:fill="FFFFFF"/>
          </w:tcPr>
          <w:p w:rsidR="00C62A7F" w:rsidRPr="001037C6" w:rsidRDefault="002B2196" w:rsidP="00AB003A">
            <w:pPr>
              <w:pStyle w:val="KeinAbsatzformat"/>
              <w:spacing w:line="240" w:lineRule="auto"/>
              <w:rPr>
                <w:rFonts w:ascii="Arial" w:hAnsi="Arial" w:cs="Arial"/>
                <w:color w:val="auto"/>
                <w:sz w:val="20"/>
                <w:szCs w:val="20"/>
              </w:rPr>
            </w:pPr>
            <w:r>
              <w:rPr>
                <w:rFonts w:ascii="Arial" w:hAnsi="Arial" w:cs="Arial"/>
                <w:color w:val="auto"/>
                <w:sz w:val="20"/>
                <w:szCs w:val="20"/>
              </w:rPr>
              <w:t>8, 18, 22/23, 28, 30/31, 39, 46/47, 48</w:t>
            </w:r>
            <w:r w:rsidR="00056E5D">
              <w:rPr>
                <w:rFonts w:ascii="Arial" w:hAnsi="Arial" w:cs="Arial"/>
                <w:color w:val="auto"/>
                <w:sz w:val="20"/>
                <w:szCs w:val="20"/>
              </w:rPr>
              <w:t>, 52, 57, 61, 64/65, 77</w:t>
            </w:r>
          </w:p>
        </w:tc>
        <w:tc>
          <w:tcPr>
            <w:tcW w:w="3757" w:type="dxa"/>
            <w:shd w:val="clear" w:color="auto" w:fill="FFFFFF"/>
          </w:tcPr>
          <w:p w:rsidR="00143D09" w:rsidRDefault="006D4E75" w:rsidP="00AB003A">
            <w:pPr>
              <w:pStyle w:val="KeinAbsatzformat"/>
              <w:spacing w:line="240" w:lineRule="auto"/>
              <w:rPr>
                <w:rFonts w:ascii="Arial" w:hAnsi="Arial" w:cs="Arial"/>
                <w:color w:val="auto"/>
                <w:sz w:val="20"/>
                <w:szCs w:val="20"/>
              </w:rPr>
            </w:pPr>
            <w:r>
              <w:rPr>
                <w:rFonts w:ascii="Arial" w:hAnsi="Arial" w:cs="Arial"/>
                <w:color w:val="auto"/>
                <w:sz w:val="20"/>
                <w:szCs w:val="20"/>
              </w:rPr>
              <w:t>in verschiedenen Liedformen, z.B.</w:t>
            </w:r>
            <w:r w:rsidR="00143D09">
              <w:rPr>
                <w:rFonts w:ascii="Arial" w:hAnsi="Arial" w:cs="Arial"/>
                <w:color w:val="auto"/>
                <w:sz w:val="20"/>
                <w:szCs w:val="20"/>
              </w:rPr>
              <w:t xml:space="preserve"> </w:t>
            </w:r>
          </w:p>
          <w:p w:rsidR="00143D09" w:rsidRDefault="00143D09" w:rsidP="00AB003A">
            <w:pPr>
              <w:pStyle w:val="KeinAbsatzformat"/>
              <w:spacing w:line="240" w:lineRule="auto"/>
              <w:rPr>
                <w:rFonts w:ascii="Arial" w:hAnsi="Arial" w:cs="Arial"/>
                <w:color w:val="auto"/>
                <w:sz w:val="20"/>
                <w:szCs w:val="20"/>
              </w:rPr>
            </w:pPr>
            <w:r>
              <w:rPr>
                <w:rFonts w:ascii="Arial" w:hAnsi="Arial" w:cs="Arial"/>
                <w:color w:val="auto"/>
                <w:sz w:val="20"/>
                <w:szCs w:val="20"/>
              </w:rPr>
              <w:t>einfache Liedform: 11, 13</w:t>
            </w:r>
            <w:r w:rsidR="00451AD1">
              <w:rPr>
                <w:rFonts w:ascii="Arial" w:hAnsi="Arial" w:cs="Arial"/>
                <w:color w:val="auto"/>
                <w:sz w:val="20"/>
                <w:szCs w:val="20"/>
              </w:rPr>
              <w:t>, 18, 19</w:t>
            </w:r>
            <w:r w:rsidR="002B2196">
              <w:rPr>
                <w:rFonts w:ascii="Arial" w:hAnsi="Arial" w:cs="Arial"/>
                <w:color w:val="auto"/>
                <w:sz w:val="20"/>
                <w:szCs w:val="20"/>
              </w:rPr>
              <w:t>, 78, 79, 109, 112, 115, 117, 134, 137, 138</w:t>
            </w:r>
          </w:p>
          <w:p w:rsidR="006D4E75" w:rsidRDefault="006D4E75" w:rsidP="00AB003A">
            <w:pPr>
              <w:pStyle w:val="KeinAbsatzformat"/>
              <w:spacing w:line="240" w:lineRule="auto"/>
              <w:rPr>
                <w:rFonts w:ascii="Arial" w:hAnsi="Arial" w:cs="Arial"/>
                <w:color w:val="auto"/>
                <w:sz w:val="20"/>
                <w:szCs w:val="20"/>
              </w:rPr>
            </w:pPr>
            <w:r>
              <w:rPr>
                <w:rFonts w:ascii="Arial" w:hAnsi="Arial" w:cs="Arial"/>
                <w:color w:val="auto"/>
                <w:sz w:val="20"/>
                <w:szCs w:val="20"/>
              </w:rPr>
              <w:t>Rondo (Strophe, Refrain):</w:t>
            </w:r>
            <w:r w:rsidR="00143D09">
              <w:rPr>
                <w:rFonts w:ascii="Arial" w:hAnsi="Arial" w:cs="Arial"/>
                <w:color w:val="auto"/>
                <w:sz w:val="20"/>
                <w:szCs w:val="20"/>
              </w:rPr>
              <w:t xml:space="preserve"> 12, 15</w:t>
            </w:r>
            <w:r w:rsidR="00451AD1">
              <w:rPr>
                <w:rFonts w:ascii="Arial" w:hAnsi="Arial" w:cs="Arial"/>
                <w:color w:val="auto"/>
                <w:sz w:val="20"/>
                <w:szCs w:val="20"/>
              </w:rPr>
              <w:t>, 23, 29, 32, 33, 35, 40, 50</w:t>
            </w:r>
            <w:r w:rsidR="002B2196">
              <w:rPr>
                <w:rFonts w:ascii="Arial" w:hAnsi="Arial" w:cs="Arial"/>
                <w:color w:val="auto"/>
                <w:sz w:val="20"/>
                <w:szCs w:val="20"/>
              </w:rPr>
              <w:t>, 76, 81, 108, 113, 114, 116, 135, 175</w:t>
            </w:r>
          </w:p>
          <w:p w:rsidR="006D4E75" w:rsidRPr="001037C6" w:rsidRDefault="006D4E75" w:rsidP="00143D09">
            <w:pPr>
              <w:pStyle w:val="KeinAbsatzformat"/>
              <w:spacing w:line="240" w:lineRule="auto"/>
              <w:rPr>
                <w:rFonts w:ascii="Arial" w:hAnsi="Arial" w:cs="Arial"/>
                <w:color w:val="auto"/>
                <w:sz w:val="20"/>
                <w:szCs w:val="20"/>
              </w:rPr>
            </w:pPr>
            <w:r>
              <w:rPr>
                <w:rFonts w:ascii="Arial" w:hAnsi="Arial" w:cs="Arial"/>
                <w:color w:val="auto"/>
                <w:sz w:val="20"/>
                <w:szCs w:val="20"/>
              </w:rPr>
              <w:t>Kettenlied</w:t>
            </w:r>
            <w:r w:rsidR="00143D09">
              <w:rPr>
                <w:rFonts w:ascii="Arial" w:hAnsi="Arial" w:cs="Arial"/>
                <w:color w:val="auto"/>
                <w:sz w:val="20"/>
                <w:szCs w:val="20"/>
              </w:rPr>
              <w:t xml:space="preserve">: </w:t>
            </w:r>
            <w:r w:rsidR="002B2196">
              <w:rPr>
                <w:rFonts w:ascii="Arial" w:hAnsi="Arial" w:cs="Arial"/>
                <w:color w:val="auto"/>
                <w:sz w:val="20"/>
                <w:szCs w:val="20"/>
              </w:rPr>
              <w:t>80, 84, 142, 190, 191</w:t>
            </w:r>
          </w:p>
        </w:tc>
      </w:tr>
    </w:tbl>
    <w:p w:rsidR="00E920F9" w:rsidRPr="00E920F9" w:rsidRDefault="00E920F9" w:rsidP="00E920F9"/>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573DCD" w:rsidRPr="001037C6" w:rsidTr="00A40760">
        <w:tc>
          <w:tcPr>
            <w:tcW w:w="7655" w:type="dxa"/>
            <w:tcBorders>
              <w:bottom w:val="nil"/>
            </w:tcBorders>
            <w:shd w:val="clear" w:color="auto" w:fill="D9D9D9" w:themeFill="background1" w:themeFillShade="D9"/>
          </w:tcPr>
          <w:p w:rsidR="00573DCD" w:rsidRPr="00E920F9" w:rsidRDefault="00E920F9" w:rsidP="00A40760">
            <w:pPr>
              <w:rPr>
                <w:rFonts w:ascii="Arial" w:hAnsi="Arial" w:cs="Arial"/>
                <w:b/>
                <w:sz w:val="24"/>
                <w:szCs w:val="24"/>
              </w:rPr>
            </w:pPr>
            <w:r w:rsidRPr="00E920F9">
              <w:rPr>
                <w:rFonts w:ascii="Arial" w:hAnsi="Arial" w:cs="Arial"/>
                <w:b/>
                <w:sz w:val="24"/>
                <w:szCs w:val="24"/>
              </w:rPr>
              <w:t>Gestalten</w:t>
            </w:r>
          </w:p>
          <w:p w:rsidR="00573DCD" w:rsidRPr="001037C6" w:rsidRDefault="00573DCD" w:rsidP="00A40760">
            <w:pPr>
              <w:rPr>
                <w:rFonts w:ascii="Arial" w:hAnsi="Arial" w:cs="Arial"/>
              </w:rPr>
            </w:pPr>
            <w:r>
              <w:rPr>
                <w:rFonts w:ascii="Arial" w:hAnsi="Arial" w:cs="Arial"/>
              </w:rPr>
              <w:t xml:space="preserve">Die Schülerinnen und Schüler </w:t>
            </w:r>
          </w:p>
        </w:tc>
        <w:tc>
          <w:tcPr>
            <w:tcW w:w="3756" w:type="dxa"/>
            <w:tcBorders>
              <w:bottom w:val="nil"/>
            </w:tcBorders>
            <w:shd w:val="clear" w:color="auto" w:fill="D9D9D9" w:themeFill="background1" w:themeFillShade="D9"/>
          </w:tcPr>
          <w:p w:rsidR="00573DCD" w:rsidRPr="001037C6" w:rsidRDefault="00573DCD" w:rsidP="00A40760">
            <w:pPr>
              <w:rPr>
                <w:rFonts w:ascii="Arial" w:hAnsi="Arial" w:cs="Arial"/>
                <w:b/>
              </w:rPr>
            </w:pPr>
            <w:r w:rsidRPr="001037C6">
              <w:rPr>
                <w:rFonts w:ascii="Arial" w:hAnsi="Arial" w:cs="Arial"/>
                <w:b/>
              </w:rPr>
              <w:t>Seitenbeispiele aus dem</w:t>
            </w:r>
          </w:p>
          <w:p w:rsidR="00573DCD" w:rsidRPr="001037C6" w:rsidRDefault="00573DCD" w:rsidP="00A40760">
            <w:pPr>
              <w:rPr>
                <w:rFonts w:ascii="Arial" w:hAnsi="Arial" w:cs="Arial"/>
                <w:b/>
              </w:rPr>
            </w:pPr>
            <w:r w:rsidRPr="001037C6">
              <w:rPr>
                <w:rFonts w:ascii="Arial" w:hAnsi="Arial" w:cs="Arial"/>
                <w:b/>
              </w:rPr>
              <w:t>Duett-Musikbuch 1/2</w:t>
            </w:r>
          </w:p>
        </w:tc>
        <w:tc>
          <w:tcPr>
            <w:tcW w:w="3757" w:type="dxa"/>
            <w:tcBorders>
              <w:bottom w:val="nil"/>
            </w:tcBorders>
            <w:shd w:val="clear" w:color="auto" w:fill="D9D9D9" w:themeFill="background1" w:themeFillShade="D9"/>
          </w:tcPr>
          <w:p w:rsidR="00573DCD" w:rsidRPr="001037C6" w:rsidRDefault="00573DCD" w:rsidP="00A40760">
            <w:pPr>
              <w:rPr>
                <w:rFonts w:ascii="Arial" w:hAnsi="Arial" w:cs="Arial"/>
                <w:b/>
              </w:rPr>
            </w:pPr>
            <w:r w:rsidRPr="001037C6">
              <w:rPr>
                <w:rFonts w:ascii="Arial" w:hAnsi="Arial" w:cs="Arial"/>
                <w:b/>
              </w:rPr>
              <w:t>Seitenbeispiele aus dem</w:t>
            </w:r>
          </w:p>
          <w:p w:rsidR="00573DCD" w:rsidRPr="001037C6" w:rsidRDefault="00573DCD" w:rsidP="00A40760">
            <w:pPr>
              <w:rPr>
                <w:rFonts w:ascii="Arial" w:hAnsi="Arial" w:cs="Arial"/>
                <w:b/>
              </w:rPr>
            </w:pPr>
            <w:r w:rsidRPr="001037C6">
              <w:rPr>
                <w:rFonts w:ascii="Arial" w:hAnsi="Arial" w:cs="Arial"/>
                <w:b/>
              </w:rPr>
              <w:t>Duett-Liederbuch 1-4</w:t>
            </w:r>
          </w:p>
        </w:tc>
      </w:tr>
      <w:tr w:rsidR="00E920F9" w:rsidRPr="00E920F9" w:rsidTr="007D523A">
        <w:tc>
          <w:tcPr>
            <w:tcW w:w="15168" w:type="dxa"/>
            <w:gridSpan w:val="3"/>
            <w:tcBorders>
              <w:top w:val="nil"/>
            </w:tcBorders>
            <w:shd w:val="clear" w:color="auto" w:fill="FFFFFF"/>
          </w:tcPr>
          <w:p w:rsidR="00E920F9" w:rsidRPr="00E920F9" w:rsidRDefault="00E920F9" w:rsidP="00E920F9">
            <w:pPr>
              <w:rPr>
                <w:rFonts w:ascii="Arial" w:hAnsi="Arial" w:cs="Arial"/>
                <w:b/>
                <w:sz w:val="24"/>
                <w:szCs w:val="24"/>
              </w:rPr>
            </w:pPr>
            <w:r w:rsidRPr="00E920F9">
              <w:rPr>
                <w:rFonts w:ascii="Arial" w:hAnsi="Arial" w:cs="Arial"/>
                <w:b/>
                <w:sz w:val="24"/>
                <w:szCs w:val="24"/>
              </w:rPr>
              <w:t>Musik und Bewegung</w:t>
            </w:r>
          </w:p>
        </w:tc>
      </w:tr>
      <w:tr w:rsidR="009F0B14" w:rsidRPr="001037C6" w:rsidTr="00A40760">
        <w:tc>
          <w:tcPr>
            <w:tcW w:w="7655" w:type="dxa"/>
            <w:tcBorders>
              <w:top w:val="nil"/>
            </w:tcBorders>
            <w:shd w:val="clear" w:color="auto" w:fill="FFFFFF"/>
          </w:tcPr>
          <w:p w:rsidR="009F0B14" w:rsidRPr="008440A6" w:rsidRDefault="009F0B14" w:rsidP="008440A6">
            <w:pPr>
              <w:pStyle w:val="Listenabsatz"/>
              <w:numPr>
                <w:ilvl w:val="0"/>
                <w:numId w:val="17"/>
              </w:numPr>
              <w:autoSpaceDE w:val="0"/>
              <w:autoSpaceDN w:val="0"/>
              <w:adjustRightInd w:val="0"/>
              <w:ind w:left="227" w:hanging="227"/>
              <w:rPr>
                <w:rFonts w:ascii="Arial" w:hAnsi="Arial" w:cs="Arial"/>
              </w:rPr>
            </w:pPr>
            <w:r w:rsidRPr="008440A6">
              <w:rPr>
                <w:rFonts w:ascii="Helvetica" w:hAnsi="Helvetica" w:cs="Helvetica"/>
              </w:rPr>
              <w:t>führen einfache Bewegungsgestaltungen</w:t>
            </w:r>
            <w:r w:rsidR="008440A6" w:rsidRPr="008440A6">
              <w:rPr>
                <w:rFonts w:ascii="Helvetica" w:hAnsi="Helvetica" w:cs="Helvetica"/>
              </w:rPr>
              <w:t xml:space="preserve"> </w:t>
            </w:r>
            <w:r w:rsidRPr="008440A6">
              <w:rPr>
                <w:rFonts w:ascii="Helvetica" w:hAnsi="Helvetica" w:cs="Helvetica"/>
              </w:rPr>
              <w:t>zur Musik aus.</w:t>
            </w:r>
            <w:r w:rsidR="008440A6" w:rsidRPr="008440A6">
              <w:rPr>
                <w:rFonts w:ascii="Helvetica" w:hAnsi="Helvetica" w:cs="Helvetica"/>
              </w:rPr>
              <w:br/>
            </w:r>
            <w:r w:rsidR="008440A6" w:rsidRPr="008440A6">
              <w:rPr>
                <w:rFonts w:ascii="Helvetica-Oblique" w:hAnsi="Helvetica-Oblique" w:cs="Helvetica-Oblique"/>
                <w:iCs/>
              </w:rPr>
              <w:t>(</w:t>
            </w:r>
            <w:r w:rsidR="008440A6" w:rsidRPr="008440A6">
              <w:rPr>
                <w:rFonts w:ascii="Helvetica-Oblique" w:hAnsi="Helvetica-Oblique" w:cs="Helvetica-Oblique"/>
                <w:i/>
                <w:iCs/>
              </w:rPr>
              <w:t>Metrum</w:t>
            </w:r>
            <w:r w:rsidR="008440A6" w:rsidRPr="008440A6">
              <w:rPr>
                <w:rFonts w:ascii="Helvetica" w:hAnsi="Helvetica" w:cs="Helvetica"/>
              </w:rPr>
              <w:t>, Grundschlag</w:t>
            </w:r>
            <w:r w:rsidR="008440A6" w:rsidRPr="008440A6">
              <w:rPr>
                <w:rFonts w:ascii="Helvetica-Oblique" w:hAnsi="Helvetica-Oblique" w:cs="Helvetica-Oblique"/>
                <w:i/>
                <w:iCs/>
              </w:rPr>
              <w:t xml:space="preserve">, Takt, Rhythmus, </w:t>
            </w:r>
            <w:r w:rsidR="008440A6" w:rsidRPr="008440A6">
              <w:rPr>
                <w:rFonts w:ascii="Helvetica" w:hAnsi="Helvetica" w:cs="Helvetica"/>
              </w:rPr>
              <w:t xml:space="preserve">Form, </w:t>
            </w:r>
            <w:r w:rsidR="008440A6" w:rsidRPr="008440A6">
              <w:rPr>
                <w:rFonts w:ascii="Helvetica-Oblique" w:hAnsi="Helvetica-Oblique" w:cs="Helvetica-Oblique"/>
                <w:i/>
                <w:iCs/>
              </w:rPr>
              <w:t>musikalische Prinzipien, Dynamik</w:t>
            </w:r>
            <w:r w:rsidR="008440A6" w:rsidRPr="008440A6">
              <w:rPr>
                <w:rFonts w:ascii="Helvetica-Oblique" w:hAnsi="Helvetica-Oblique" w:cs="Helvetica-Oblique"/>
                <w:iCs/>
              </w:rPr>
              <w:t>)</w:t>
            </w:r>
          </w:p>
        </w:tc>
        <w:tc>
          <w:tcPr>
            <w:tcW w:w="3756" w:type="dxa"/>
            <w:tcBorders>
              <w:top w:val="nil"/>
            </w:tcBorders>
            <w:shd w:val="clear" w:color="auto" w:fill="FFFFFF"/>
          </w:tcPr>
          <w:p w:rsidR="009F0B14" w:rsidRPr="001037C6" w:rsidRDefault="00894F78" w:rsidP="00A40760">
            <w:pPr>
              <w:pStyle w:val="KeinAbsatzformat"/>
              <w:spacing w:line="240" w:lineRule="auto"/>
              <w:rPr>
                <w:rFonts w:ascii="Arial" w:hAnsi="Arial" w:cs="Arial"/>
                <w:color w:val="auto"/>
                <w:sz w:val="20"/>
                <w:szCs w:val="20"/>
              </w:rPr>
            </w:pPr>
            <w:r>
              <w:rPr>
                <w:rFonts w:ascii="Arial" w:hAnsi="Arial" w:cs="Arial"/>
                <w:color w:val="auto"/>
                <w:sz w:val="20"/>
                <w:szCs w:val="20"/>
              </w:rPr>
              <w:t>11, 15, 24, 26, 28, 30/31, 35, 39, 42/43, 44/45, 46/47, 52/53, 61, 64/65, 68, 70/71, 73, 77, 82, 84/85, 88/89</w:t>
            </w:r>
          </w:p>
        </w:tc>
        <w:tc>
          <w:tcPr>
            <w:tcW w:w="3757" w:type="dxa"/>
            <w:tcBorders>
              <w:top w:val="nil"/>
            </w:tcBorders>
            <w:shd w:val="clear" w:color="auto" w:fill="FFFFFF"/>
          </w:tcPr>
          <w:p w:rsidR="009F0B14" w:rsidRPr="00894F78" w:rsidRDefault="00894F78" w:rsidP="00A40760">
            <w:pPr>
              <w:pStyle w:val="KeinAbsatzformat"/>
              <w:spacing w:line="240" w:lineRule="auto"/>
              <w:rPr>
                <w:rFonts w:ascii="Arial" w:hAnsi="Arial" w:cs="Arial"/>
                <w:color w:val="auto"/>
                <w:sz w:val="20"/>
                <w:szCs w:val="20"/>
              </w:rPr>
            </w:pPr>
            <w:r w:rsidRPr="00894F78">
              <w:rPr>
                <w:rFonts w:ascii="Arial" w:hAnsi="Arial" w:cs="Arial"/>
                <w:color w:val="auto"/>
                <w:sz w:val="20"/>
                <w:szCs w:val="20"/>
              </w:rPr>
              <w:t>freie und gebundene Bewegungsformen sowie Spielszenen, z.B. auf den Seiten</w:t>
            </w:r>
            <w:r>
              <w:rPr>
                <w:rFonts w:ascii="Arial" w:hAnsi="Arial" w:cs="Arial"/>
                <w:color w:val="auto"/>
                <w:sz w:val="20"/>
                <w:szCs w:val="20"/>
              </w:rPr>
              <w:t xml:space="preserve"> 11, 12, 18, 26, 37, 45, 63, 65, 72, 75, 76, 80, 83, 85, 91, 97, 100, 102, 107, 123, 125, 143, 154, 174, 180, 195, 198, 202</w:t>
            </w:r>
          </w:p>
        </w:tc>
      </w:tr>
      <w:tr w:rsidR="00E920F9" w:rsidRPr="001037C6" w:rsidTr="003A25E8">
        <w:tc>
          <w:tcPr>
            <w:tcW w:w="15168" w:type="dxa"/>
            <w:gridSpan w:val="3"/>
            <w:tcBorders>
              <w:top w:val="nil"/>
              <w:bottom w:val="single" w:sz="4" w:space="0" w:color="00CCFF"/>
            </w:tcBorders>
            <w:shd w:val="clear" w:color="auto" w:fill="FFFFFF"/>
          </w:tcPr>
          <w:p w:rsidR="00E920F9" w:rsidRPr="00E920F9" w:rsidRDefault="00E920F9" w:rsidP="003F28C1">
            <w:pPr>
              <w:pStyle w:val="KeinAbsatzformat"/>
              <w:spacing w:line="240" w:lineRule="auto"/>
              <w:rPr>
                <w:rFonts w:ascii="Arial" w:hAnsi="Arial" w:cs="Arial"/>
                <w:b/>
                <w:color w:val="auto"/>
              </w:rPr>
            </w:pPr>
            <w:r w:rsidRPr="00E920F9">
              <w:rPr>
                <w:rFonts w:ascii="Arial" w:hAnsi="Arial" w:cs="Arial"/>
                <w:b/>
                <w:color w:val="auto"/>
              </w:rPr>
              <w:t>Lied und Stimme</w:t>
            </w:r>
          </w:p>
        </w:tc>
      </w:tr>
      <w:tr w:rsidR="007C4DBC" w:rsidRPr="001037C6" w:rsidTr="009F33EC">
        <w:tc>
          <w:tcPr>
            <w:tcW w:w="7655" w:type="dxa"/>
            <w:tcBorders>
              <w:top w:val="nil"/>
              <w:bottom w:val="single" w:sz="4" w:space="0" w:color="00CCFF"/>
            </w:tcBorders>
            <w:shd w:val="clear" w:color="auto" w:fill="FFFFFF"/>
          </w:tcPr>
          <w:p w:rsidR="007C4DBC" w:rsidRPr="008440A6" w:rsidRDefault="007C4DBC" w:rsidP="008440A6">
            <w:pPr>
              <w:pStyle w:val="Listenabsatz"/>
              <w:numPr>
                <w:ilvl w:val="0"/>
                <w:numId w:val="17"/>
              </w:numPr>
              <w:autoSpaceDE w:val="0"/>
              <w:autoSpaceDN w:val="0"/>
              <w:adjustRightInd w:val="0"/>
              <w:ind w:left="227" w:hanging="227"/>
              <w:rPr>
                <w:rFonts w:ascii="Arial" w:hAnsi="Arial" w:cs="Arial"/>
              </w:rPr>
            </w:pPr>
            <w:r w:rsidRPr="008440A6">
              <w:rPr>
                <w:rFonts w:ascii="Helvetica" w:hAnsi="Helvetica" w:cs="Helvetica"/>
              </w:rPr>
              <w:t>setzen ihre Sing- und Sprechstimme allein und in der Gruppe vielfältig ein.</w:t>
            </w:r>
            <w:r w:rsidRPr="008440A6">
              <w:rPr>
                <w:rFonts w:ascii="Helvetica" w:hAnsi="Helvetica" w:cs="Helvetica"/>
              </w:rPr>
              <w:br/>
              <w:t>(Tonhöhenvorstellung (Audiation), Atemtechnik, Artikulation, musikalischer Vo</w:t>
            </w:r>
            <w:r w:rsidRPr="008440A6">
              <w:rPr>
                <w:rFonts w:ascii="Helvetica" w:hAnsi="Helvetica" w:cs="Helvetica"/>
              </w:rPr>
              <w:t>r</w:t>
            </w:r>
            <w:r w:rsidRPr="008440A6">
              <w:rPr>
                <w:rFonts w:ascii="Helvetica" w:hAnsi="Helvetica" w:cs="Helvetica"/>
              </w:rPr>
              <w:t xml:space="preserve">trag, Kanon, Strophe, Refrain, </w:t>
            </w:r>
            <w:r w:rsidRPr="008440A6">
              <w:rPr>
                <w:rFonts w:ascii="Helvetica-Oblique" w:hAnsi="Helvetica-Oblique" w:cs="Helvetica-Oblique"/>
                <w:i/>
                <w:iCs/>
              </w:rPr>
              <w:t>call – response</w:t>
            </w:r>
            <w:r w:rsidRPr="008440A6">
              <w:rPr>
                <w:rFonts w:ascii="Helvetica" w:hAnsi="Helvetica" w:cs="Helvetica"/>
              </w:rPr>
              <w:t>, experimentelle Klangerzeugung)</w:t>
            </w:r>
          </w:p>
        </w:tc>
        <w:tc>
          <w:tcPr>
            <w:tcW w:w="3756" w:type="dxa"/>
            <w:tcBorders>
              <w:top w:val="nil"/>
              <w:bottom w:val="single" w:sz="4" w:space="0" w:color="00CCFF"/>
            </w:tcBorders>
            <w:shd w:val="clear" w:color="auto" w:fill="FFFFFF"/>
          </w:tcPr>
          <w:p w:rsidR="007C4DBC" w:rsidRPr="001037C6" w:rsidRDefault="007C4DBC" w:rsidP="00A40760">
            <w:pPr>
              <w:pStyle w:val="KeinAbsatzformat"/>
              <w:spacing w:line="240" w:lineRule="auto"/>
              <w:rPr>
                <w:rFonts w:ascii="Arial" w:hAnsi="Arial" w:cs="Arial"/>
                <w:color w:val="auto"/>
                <w:sz w:val="20"/>
                <w:szCs w:val="20"/>
              </w:rPr>
            </w:pPr>
            <w:r>
              <w:rPr>
                <w:rFonts w:ascii="Arial" w:hAnsi="Arial" w:cs="Arial"/>
                <w:color w:val="auto"/>
                <w:sz w:val="20"/>
                <w:szCs w:val="20"/>
              </w:rPr>
              <w:t>6/7, 9, 11, 17, 18, 20, 22, 29, 33, 40/41, 45, 52, 55, 57, 59, 63, 69, 71, 74, 79</w:t>
            </w:r>
          </w:p>
        </w:tc>
        <w:tc>
          <w:tcPr>
            <w:tcW w:w="3757" w:type="dxa"/>
            <w:vMerge w:val="restart"/>
            <w:tcBorders>
              <w:top w:val="nil"/>
            </w:tcBorders>
            <w:shd w:val="clear" w:color="auto" w:fill="FFFFFF"/>
          </w:tcPr>
          <w:p w:rsidR="007C4DBC" w:rsidRPr="003F28C1" w:rsidRDefault="007C4DBC" w:rsidP="003F28C1">
            <w:pPr>
              <w:pStyle w:val="KeinAbsatzformat"/>
              <w:spacing w:line="240" w:lineRule="auto"/>
              <w:rPr>
                <w:rFonts w:ascii="Arial" w:hAnsi="Arial" w:cs="Arial"/>
                <w:color w:val="auto"/>
                <w:sz w:val="20"/>
                <w:szCs w:val="20"/>
              </w:rPr>
            </w:pPr>
            <w:r>
              <w:rPr>
                <w:rFonts w:ascii="Arial" w:hAnsi="Arial" w:cs="Arial"/>
                <w:color w:val="auto"/>
                <w:sz w:val="20"/>
                <w:szCs w:val="20"/>
              </w:rPr>
              <w:t>alle Lieder; Stimmaktionen zu den Li</w:t>
            </w:r>
            <w:r>
              <w:rPr>
                <w:rFonts w:ascii="Arial" w:hAnsi="Arial" w:cs="Arial"/>
                <w:color w:val="auto"/>
                <w:sz w:val="20"/>
                <w:szCs w:val="20"/>
              </w:rPr>
              <w:t>e</w:t>
            </w:r>
            <w:r>
              <w:rPr>
                <w:rFonts w:ascii="Arial" w:hAnsi="Arial" w:cs="Arial"/>
                <w:color w:val="auto"/>
                <w:sz w:val="20"/>
                <w:szCs w:val="20"/>
              </w:rPr>
              <w:t xml:space="preserve">dern, z.B. auf den Seiten 10, 17, 20, 26, 32, 43, 68, 69, 72, 95, 96, 117, 137, 139, </w:t>
            </w:r>
            <w:r>
              <w:rPr>
                <w:rFonts w:ascii="Arial" w:hAnsi="Arial" w:cs="Arial"/>
                <w:color w:val="auto"/>
                <w:sz w:val="20"/>
                <w:szCs w:val="20"/>
              </w:rPr>
              <w:lastRenderedPageBreak/>
              <w:t>152, 155, 158, 166, 172</w:t>
            </w:r>
          </w:p>
        </w:tc>
      </w:tr>
      <w:tr w:rsidR="007C4DBC" w:rsidRPr="001037C6" w:rsidTr="0069180E">
        <w:tc>
          <w:tcPr>
            <w:tcW w:w="7655" w:type="dxa"/>
            <w:tcBorders>
              <w:top w:val="single" w:sz="4" w:space="0" w:color="00CCFF"/>
              <w:bottom w:val="single" w:sz="4" w:space="0" w:color="00CCFF"/>
            </w:tcBorders>
            <w:shd w:val="clear" w:color="auto" w:fill="FFFFFF"/>
          </w:tcPr>
          <w:p w:rsidR="007C4DBC" w:rsidRPr="008440A6" w:rsidRDefault="007C4DBC" w:rsidP="008440A6">
            <w:pPr>
              <w:pStyle w:val="Listenabsatz"/>
              <w:numPr>
                <w:ilvl w:val="0"/>
                <w:numId w:val="17"/>
              </w:numPr>
              <w:autoSpaceDE w:val="0"/>
              <w:autoSpaceDN w:val="0"/>
              <w:adjustRightInd w:val="0"/>
              <w:ind w:left="227" w:hanging="227"/>
              <w:rPr>
                <w:rFonts w:ascii="Helvetica" w:hAnsi="Helvetica" w:cs="Helvetica"/>
              </w:rPr>
            </w:pPr>
            <w:r w:rsidRPr="008440A6">
              <w:rPr>
                <w:rFonts w:ascii="Helvetica" w:hAnsi="Helvetica" w:cs="Helvetica"/>
              </w:rPr>
              <w:lastRenderedPageBreak/>
              <w:t>singen ein ausgewähltes Liedrepertoire auswendig.</w:t>
            </w:r>
          </w:p>
        </w:tc>
        <w:tc>
          <w:tcPr>
            <w:tcW w:w="3756" w:type="dxa"/>
            <w:tcBorders>
              <w:top w:val="single" w:sz="4" w:space="0" w:color="00CCFF"/>
              <w:bottom w:val="single" w:sz="4" w:space="0" w:color="00CCFF"/>
            </w:tcBorders>
            <w:shd w:val="clear" w:color="auto" w:fill="FFFFFF"/>
          </w:tcPr>
          <w:p w:rsidR="007C4DBC" w:rsidRPr="001037C6" w:rsidRDefault="007C4DBC" w:rsidP="00A40760">
            <w:pPr>
              <w:pStyle w:val="KeinAbsatzformat"/>
              <w:spacing w:line="240" w:lineRule="auto"/>
              <w:rPr>
                <w:rFonts w:ascii="Arial" w:hAnsi="Arial" w:cs="Arial"/>
                <w:color w:val="auto"/>
                <w:sz w:val="20"/>
                <w:szCs w:val="20"/>
              </w:rPr>
            </w:pPr>
            <w:r>
              <w:rPr>
                <w:rFonts w:ascii="Arial" w:hAnsi="Arial" w:cs="Arial"/>
                <w:color w:val="auto"/>
                <w:sz w:val="20"/>
                <w:szCs w:val="20"/>
              </w:rPr>
              <w:t>7, 8, 11, 14, 16, 18, 20, 22, 25, 32/33, 38/39, 41, 42, 44/45, 48, 52, 55, 58/59, 62, 64, 68/69, 70/71, 74, 78/79, 82</w:t>
            </w:r>
          </w:p>
        </w:tc>
        <w:tc>
          <w:tcPr>
            <w:tcW w:w="3757" w:type="dxa"/>
            <w:vMerge/>
            <w:shd w:val="clear" w:color="auto" w:fill="FFFFFF"/>
          </w:tcPr>
          <w:p w:rsidR="007C4DBC" w:rsidRPr="004A239A" w:rsidRDefault="007C4DBC" w:rsidP="00A40760">
            <w:pPr>
              <w:pStyle w:val="KeinAbsatzformat"/>
              <w:spacing w:line="240" w:lineRule="auto"/>
              <w:rPr>
                <w:rFonts w:ascii="Arial" w:hAnsi="Arial" w:cs="Arial"/>
                <w:color w:val="A6A6A6" w:themeColor="background1" w:themeShade="A6"/>
                <w:sz w:val="20"/>
                <w:szCs w:val="20"/>
              </w:rPr>
            </w:pPr>
          </w:p>
        </w:tc>
      </w:tr>
      <w:tr w:rsidR="007C4DBC" w:rsidRPr="001037C6" w:rsidTr="0069180E">
        <w:tc>
          <w:tcPr>
            <w:tcW w:w="7655" w:type="dxa"/>
            <w:tcBorders>
              <w:top w:val="single" w:sz="4" w:space="0" w:color="00CCFF"/>
              <w:bottom w:val="single" w:sz="4" w:space="0" w:color="00CCFF"/>
            </w:tcBorders>
            <w:shd w:val="clear" w:color="auto" w:fill="FFFFFF"/>
          </w:tcPr>
          <w:p w:rsidR="007C4DBC" w:rsidRPr="008440A6" w:rsidRDefault="007C4DBC" w:rsidP="008440A6">
            <w:pPr>
              <w:pStyle w:val="Listenabsatz"/>
              <w:numPr>
                <w:ilvl w:val="0"/>
                <w:numId w:val="17"/>
              </w:numPr>
              <w:autoSpaceDE w:val="0"/>
              <w:autoSpaceDN w:val="0"/>
              <w:adjustRightInd w:val="0"/>
              <w:ind w:left="227" w:hanging="227"/>
              <w:rPr>
                <w:rFonts w:ascii="Helvetica" w:hAnsi="Helvetica" w:cs="Helvetica"/>
              </w:rPr>
            </w:pPr>
            <w:r w:rsidRPr="008440A6">
              <w:rPr>
                <w:rFonts w:ascii="Helvetica" w:hAnsi="Helvetica" w:cs="Helvetica"/>
              </w:rPr>
              <w:lastRenderedPageBreak/>
              <w:t>singen ausdrucksvoll und zunehmend rhythmisch-melodisch korrekt.</w:t>
            </w:r>
          </w:p>
        </w:tc>
        <w:tc>
          <w:tcPr>
            <w:tcW w:w="3756" w:type="dxa"/>
            <w:tcBorders>
              <w:top w:val="single" w:sz="4" w:space="0" w:color="00CCFF"/>
              <w:bottom w:val="single" w:sz="4" w:space="0" w:color="00CCFF"/>
            </w:tcBorders>
            <w:shd w:val="clear" w:color="auto" w:fill="FFFFFF"/>
          </w:tcPr>
          <w:p w:rsidR="007C4DBC" w:rsidRPr="001037C6" w:rsidRDefault="007C4DBC" w:rsidP="00A40760">
            <w:pPr>
              <w:pStyle w:val="KeinAbsatzformat"/>
              <w:spacing w:line="240" w:lineRule="auto"/>
              <w:rPr>
                <w:rFonts w:ascii="Arial" w:hAnsi="Arial" w:cs="Arial"/>
                <w:color w:val="auto"/>
                <w:sz w:val="20"/>
                <w:szCs w:val="20"/>
              </w:rPr>
            </w:pPr>
            <w:r>
              <w:rPr>
                <w:rFonts w:ascii="Arial" w:hAnsi="Arial" w:cs="Arial"/>
                <w:color w:val="auto"/>
                <w:sz w:val="20"/>
                <w:szCs w:val="20"/>
              </w:rPr>
              <w:t>7, 9, 12, 16/17, 18/19, 20, 22, 29, 33, 39, 41, 45, 48, 52, 55, 57, 59, 63, 69, 71, 72, 74, 79</w:t>
            </w:r>
          </w:p>
        </w:tc>
        <w:tc>
          <w:tcPr>
            <w:tcW w:w="3757" w:type="dxa"/>
            <w:vMerge/>
            <w:tcBorders>
              <w:bottom w:val="single" w:sz="4" w:space="0" w:color="00CCFF"/>
            </w:tcBorders>
            <w:shd w:val="clear" w:color="auto" w:fill="FFFFFF"/>
          </w:tcPr>
          <w:p w:rsidR="007C4DBC" w:rsidRPr="004A239A" w:rsidRDefault="007C4DBC" w:rsidP="00A40760">
            <w:pPr>
              <w:pStyle w:val="KeinAbsatzformat"/>
              <w:spacing w:line="240" w:lineRule="auto"/>
              <w:rPr>
                <w:rFonts w:ascii="Arial" w:hAnsi="Arial" w:cs="Arial"/>
                <w:color w:val="A6A6A6" w:themeColor="background1" w:themeShade="A6"/>
                <w:sz w:val="20"/>
                <w:szCs w:val="20"/>
              </w:rPr>
            </w:pPr>
          </w:p>
        </w:tc>
      </w:tr>
      <w:tr w:rsidR="00E920F9" w:rsidRPr="001037C6" w:rsidTr="002706CE">
        <w:tc>
          <w:tcPr>
            <w:tcW w:w="15168" w:type="dxa"/>
            <w:gridSpan w:val="3"/>
            <w:tcBorders>
              <w:top w:val="single" w:sz="4" w:space="0" w:color="00CCFF"/>
              <w:bottom w:val="single" w:sz="4" w:space="0" w:color="00CCFF"/>
            </w:tcBorders>
            <w:shd w:val="clear" w:color="auto" w:fill="FFFFFF"/>
          </w:tcPr>
          <w:p w:rsidR="00E920F9" w:rsidRPr="00E920F9" w:rsidRDefault="00E920F9" w:rsidP="00092D6A">
            <w:pPr>
              <w:pStyle w:val="KeinAbsatzformat"/>
              <w:spacing w:line="240" w:lineRule="auto"/>
              <w:rPr>
                <w:rFonts w:ascii="Arial" w:hAnsi="Arial" w:cs="Arial"/>
                <w:b/>
                <w:color w:val="A6A6A6" w:themeColor="background1" w:themeShade="A6"/>
              </w:rPr>
            </w:pPr>
            <w:r w:rsidRPr="00E920F9">
              <w:rPr>
                <w:rFonts w:ascii="Arial" w:hAnsi="Arial" w:cs="Arial"/>
                <w:b/>
                <w:color w:val="auto"/>
              </w:rPr>
              <w:t>Instrumente</w:t>
            </w:r>
          </w:p>
        </w:tc>
      </w:tr>
      <w:tr w:rsidR="00DF6E83" w:rsidRPr="001037C6" w:rsidTr="00092D6A">
        <w:tc>
          <w:tcPr>
            <w:tcW w:w="7655" w:type="dxa"/>
            <w:tcBorders>
              <w:top w:val="single" w:sz="4" w:space="0" w:color="00CCFF"/>
              <w:bottom w:val="single" w:sz="4" w:space="0" w:color="00CCFF"/>
            </w:tcBorders>
            <w:shd w:val="clear" w:color="auto" w:fill="FFFFFF"/>
          </w:tcPr>
          <w:p w:rsidR="00DF6E83" w:rsidRPr="00573DCD" w:rsidRDefault="00DF6E83" w:rsidP="00573DCD">
            <w:pPr>
              <w:pStyle w:val="Listenabsatz"/>
              <w:numPr>
                <w:ilvl w:val="0"/>
                <w:numId w:val="18"/>
              </w:numPr>
              <w:autoSpaceDE w:val="0"/>
              <w:autoSpaceDN w:val="0"/>
              <w:adjustRightInd w:val="0"/>
              <w:ind w:left="227" w:hanging="227"/>
              <w:rPr>
                <w:rFonts w:ascii="Helvetica" w:hAnsi="Helvetica" w:cs="Helvetica"/>
              </w:rPr>
            </w:pPr>
            <w:r w:rsidRPr="00573DCD">
              <w:rPr>
                <w:rFonts w:ascii="Helvetica" w:hAnsi="Helvetica" w:cs="Helvetica"/>
              </w:rPr>
              <w:t>kennen die Schulinstrumente, unterscheiden sie hörend und benennen sie.</w:t>
            </w:r>
            <w:r w:rsidRPr="00573DCD">
              <w:rPr>
                <w:rFonts w:ascii="Helvetica" w:hAnsi="Helvetica" w:cs="Helvetica"/>
              </w:rPr>
              <w:br/>
            </w:r>
            <w:r w:rsidRPr="00573DCD">
              <w:rPr>
                <w:rFonts w:ascii="Helvetica-Oblique" w:hAnsi="Helvetica-Oblique" w:cs="Helvetica-Oblique"/>
                <w:iCs/>
              </w:rPr>
              <w:t>(</w:t>
            </w:r>
            <w:r w:rsidRPr="00573DCD">
              <w:rPr>
                <w:rFonts w:ascii="Helvetica-Oblique" w:hAnsi="Helvetica-Oblique" w:cs="Helvetica-Oblique"/>
                <w:i/>
                <w:iCs/>
              </w:rPr>
              <w:t xml:space="preserve">Idiophone, Membranophone, Chordophone, Aerophone, </w:t>
            </w:r>
            <w:r w:rsidRPr="00573DCD">
              <w:rPr>
                <w:rFonts w:ascii="Helvetica" w:hAnsi="Helvetica" w:cs="Helvetica"/>
              </w:rPr>
              <w:t xml:space="preserve">(Elektrophone), </w:t>
            </w:r>
            <w:r w:rsidRPr="00573DCD">
              <w:rPr>
                <w:rFonts w:ascii="Helvetica-Oblique" w:hAnsi="Helvetica-Oblique" w:cs="Helvetica-Oblique"/>
                <w:i/>
                <w:iCs/>
              </w:rPr>
              <w:t>kleines Schlagwerk, Orff-Instrumentarium; Ensemble</w:t>
            </w:r>
            <w:r w:rsidRPr="00573DCD">
              <w:rPr>
                <w:rFonts w:ascii="Helvetica" w:hAnsi="Helvetica" w:cs="Helvetica"/>
              </w:rPr>
              <w:t>gruppen)</w:t>
            </w:r>
          </w:p>
        </w:tc>
        <w:tc>
          <w:tcPr>
            <w:tcW w:w="3756" w:type="dxa"/>
            <w:tcBorders>
              <w:top w:val="single" w:sz="4" w:space="0" w:color="00CCFF"/>
              <w:bottom w:val="single" w:sz="4" w:space="0" w:color="00CCFF"/>
            </w:tcBorders>
            <w:shd w:val="clear" w:color="auto" w:fill="FFFFFF"/>
          </w:tcPr>
          <w:p w:rsidR="00DF6E83" w:rsidRPr="001037C6" w:rsidRDefault="003C5091" w:rsidP="00A40760">
            <w:pPr>
              <w:pStyle w:val="KeinAbsatzformat"/>
              <w:spacing w:line="240" w:lineRule="auto"/>
              <w:rPr>
                <w:rFonts w:ascii="Arial" w:hAnsi="Arial" w:cs="Arial"/>
                <w:color w:val="auto"/>
                <w:sz w:val="20"/>
                <w:szCs w:val="20"/>
              </w:rPr>
            </w:pPr>
            <w:r>
              <w:rPr>
                <w:rFonts w:ascii="Arial" w:hAnsi="Arial" w:cs="Arial"/>
                <w:color w:val="auto"/>
                <w:sz w:val="20"/>
                <w:szCs w:val="20"/>
              </w:rPr>
              <w:t>16, 19, 25, 30, 54/55, 80</w:t>
            </w:r>
          </w:p>
        </w:tc>
        <w:tc>
          <w:tcPr>
            <w:tcW w:w="3757" w:type="dxa"/>
            <w:vMerge w:val="restart"/>
            <w:tcBorders>
              <w:top w:val="single" w:sz="4" w:space="0" w:color="00CCFF"/>
            </w:tcBorders>
            <w:shd w:val="clear" w:color="auto" w:fill="FFFFFF"/>
            <w:vAlign w:val="center"/>
          </w:tcPr>
          <w:p w:rsidR="00DF6E83" w:rsidRPr="004A239A" w:rsidRDefault="00DF6E83" w:rsidP="00092D6A">
            <w:pPr>
              <w:pStyle w:val="KeinAbsatzformat"/>
              <w:spacing w:line="240" w:lineRule="auto"/>
              <w:rPr>
                <w:rFonts w:ascii="Arial" w:hAnsi="Arial" w:cs="Arial"/>
                <w:color w:val="A6A6A6" w:themeColor="background1" w:themeShade="A6"/>
                <w:sz w:val="20"/>
                <w:szCs w:val="20"/>
              </w:rPr>
            </w:pPr>
            <w:r w:rsidRPr="00D80F7C">
              <w:rPr>
                <w:rFonts w:ascii="Arial" w:hAnsi="Arial" w:cs="Arial"/>
                <w:color w:val="A6A6A6" w:themeColor="background1" w:themeShade="A6"/>
                <w:sz w:val="20"/>
                <w:szCs w:val="20"/>
              </w:rPr>
              <w:t>(nicht Gegenstand im Liederbuch)</w:t>
            </w:r>
          </w:p>
        </w:tc>
      </w:tr>
      <w:tr w:rsidR="00DF6E83" w:rsidRPr="001037C6" w:rsidTr="00CC17FF">
        <w:tc>
          <w:tcPr>
            <w:tcW w:w="7655" w:type="dxa"/>
            <w:tcBorders>
              <w:top w:val="single" w:sz="4" w:space="0" w:color="00CCFF"/>
              <w:bottom w:val="single" w:sz="4" w:space="0" w:color="00CCFF"/>
            </w:tcBorders>
            <w:shd w:val="clear" w:color="auto" w:fill="FFFFFF"/>
          </w:tcPr>
          <w:p w:rsidR="00DF6E83" w:rsidRPr="00573DCD" w:rsidRDefault="00DF6E83" w:rsidP="00573DCD">
            <w:pPr>
              <w:pStyle w:val="Listenabsatz"/>
              <w:numPr>
                <w:ilvl w:val="0"/>
                <w:numId w:val="18"/>
              </w:numPr>
              <w:autoSpaceDE w:val="0"/>
              <w:autoSpaceDN w:val="0"/>
              <w:adjustRightInd w:val="0"/>
              <w:ind w:left="227" w:hanging="227"/>
              <w:rPr>
                <w:rFonts w:ascii="Helvetica" w:hAnsi="Helvetica" w:cs="Helvetica"/>
              </w:rPr>
            </w:pPr>
            <w:r w:rsidRPr="00573DCD">
              <w:rPr>
                <w:rFonts w:ascii="Helvetica" w:hAnsi="Helvetica" w:cs="Helvetica"/>
              </w:rPr>
              <w:t>verfügen über einfache Spieltechniken.</w:t>
            </w:r>
            <w:r w:rsidRPr="00573DCD">
              <w:rPr>
                <w:rFonts w:ascii="Helvetica" w:hAnsi="Helvetica" w:cs="Helvetica"/>
              </w:rPr>
              <w:br/>
              <w:t>(instrumentenspezifische Spieltechniken, z. B. Schlagen, Zupfen, Blasen, Reiben, Schütteln)</w:t>
            </w:r>
          </w:p>
        </w:tc>
        <w:tc>
          <w:tcPr>
            <w:tcW w:w="3756" w:type="dxa"/>
            <w:tcBorders>
              <w:top w:val="single" w:sz="4" w:space="0" w:color="00CCFF"/>
              <w:bottom w:val="single" w:sz="4" w:space="0" w:color="00CCFF"/>
            </w:tcBorders>
            <w:shd w:val="clear" w:color="auto" w:fill="FFFFFF"/>
          </w:tcPr>
          <w:p w:rsidR="00DF6E83" w:rsidRPr="001037C6" w:rsidRDefault="003C5091" w:rsidP="00A40760">
            <w:pPr>
              <w:pStyle w:val="KeinAbsatzformat"/>
              <w:spacing w:line="240" w:lineRule="auto"/>
              <w:rPr>
                <w:rFonts w:ascii="Arial" w:hAnsi="Arial" w:cs="Arial"/>
                <w:color w:val="auto"/>
                <w:sz w:val="20"/>
                <w:szCs w:val="20"/>
              </w:rPr>
            </w:pPr>
            <w:r>
              <w:rPr>
                <w:rFonts w:ascii="Arial" w:hAnsi="Arial" w:cs="Arial"/>
                <w:color w:val="auto"/>
                <w:sz w:val="20"/>
                <w:szCs w:val="20"/>
              </w:rPr>
              <w:t>19, 25, 30, 76</w:t>
            </w:r>
          </w:p>
        </w:tc>
        <w:tc>
          <w:tcPr>
            <w:tcW w:w="3757" w:type="dxa"/>
            <w:vMerge/>
            <w:tcBorders>
              <w:bottom w:val="single" w:sz="4" w:space="0" w:color="00CCFF"/>
            </w:tcBorders>
            <w:shd w:val="clear" w:color="auto" w:fill="FFFFFF"/>
          </w:tcPr>
          <w:p w:rsidR="00DF6E83" w:rsidRPr="001037C6" w:rsidRDefault="00DF6E83" w:rsidP="00A40760">
            <w:pPr>
              <w:pStyle w:val="KeinAbsatzformat"/>
              <w:spacing w:line="240" w:lineRule="auto"/>
              <w:rPr>
                <w:rFonts w:ascii="Arial" w:hAnsi="Arial" w:cs="Arial"/>
                <w:color w:val="auto"/>
                <w:sz w:val="20"/>
                <w:szCs w:val="20"/>
              </w:rPr>
            </w:pPr>
          </w:p>
        </w:tc>
      </w:tr>
      <w:tr w:rsidR="00573DCD" w:rsidRPr="001037C6" w:rsidTr="00573DCD">
        <w:tc>
          <w:tcPr>
            <w:tcW w:w="7655" w:type="dxa"/>
            <w:tcBorders>
              <w:top w:val="single" w:sz="4" w:space="0" w:color="00CCFF"/>
              <w:bottom w:val="single" w:sz="4" w:space="0" w:color="00CCFF"/>
            </w:tcBorders>
            <w:shd w:val="clear" w:color="auto" w:fill="FFFFFF"/>
          </w:tcPr>
          <w:p w:rsidR="00573DCD" w:rsidRPr="00573DCD" w:rsidRDefault="00573DCD" w:rsidP="00573DCD">
            <w:pPr>
              <w:pStyle w:val="Listenabsatz"/>
              <w:numPr>
                <w:ilvl w:val="0"/>
                <w:numId w:val="18"/>
              </w:numPr>
              <w:autoSpaceDE w:val="0"/>
              <w:autoSpaceDN w:val="0"/>
              <w:adjustRightInd w:val="0"/>
              <w:ind w:left="227" w:hanging="227"/>
              <w:rPr>
                <w:rFonts w:ascii="Helvetica" w:hAnsi="Helvetica" w:cs="Helvetica"/>
              </w:rPr>
            </w:pPr>
            <w:r w:rsidRPr="00573DCD">
              <w:rPr>
                <w:rFonts w:ascii="Helvetica" w:hAnsi="Helvetica" w:cs="Helvetica"/>
              </w:rPr>
              <w:t>realisieren einfache Instrumentalstimmen nach Vorgabe.</w:t>
            </w:r>
            <w:r w:rsidRPr="00573DCD">
              <w:rPr>
                <w:rFonts w:ascii="Helvetica" w:hAnsi="Helvetica" w:cs="Helvetica"/>
              </w:rPr>
              <w:br/>
              <w:t>(</w:t>
            </w:r>
            <w:r w:rsidRPr="00573DCD">
              <w:rPr>
                <w:rFonts w:ascii="Helvetica-Oblique" w:hAnsi="Helvetica-Oblique" w:cs="Helvetica-Oblique"/>
                <w:i/>
                <w:iCs/>
              </w:rPr>
              <w:t>Ensemblepraxis</w:t>
            </w:r>
            <w:r w:rsidRPr="00573DCD">
              <w:rPr>
                <w:rFonts w:ascii="Helvetica-Oblique" w:hAnsi="Helvetica-Oblique" w:cs="Helvetica-Oblique"/>
                <w:iCs/>
              </w:rPr>
              <w:t>)</w:t>
            </w:r>
          </w:p>
        </w:tc>
        <w:tc>
          <w:tcPr>
            <w:tcW w:w="3756" w:type="dxa"/>
            <w:tcBorders>
              <w:top w:val="single" w:sz="4" w:space="0" w:color="00CCFF"/>
              <w:bottom w:val="single" w:sz="4" w:space="0" w:color="00CCFF"/>
            </w:tcBorders>
            <w:shd w:val="clear" w:color="auto" w:fill="FFFFFF"/>
          </w:tcPr>
          <w:p w:rsidR="00573DCD" w:rsidRPr="001037C6" w:rsidRDefault="003C5091" w:rsidP="00A40760">
            <w:pPr>
              <w:pStyle w:val="KeinAbsatzformat"/>
              <w:spacing w:line="240" w:lineRule="auto"/>
              <w:rPr>
                <w:rFonts w:ascii="Arial" w:hAnsi="Arial" w:cs="Arial"/>
                <w:color w:val="auto"/>
                <w:sz w:val="20"/>
                <w:szCs w:val="20"/>
              </w:rPr>
            </w:pPr>
            <w:r>
              <w:rPr>
                <w:rFonts w:ascii="Arial" w:hAnsi="Arial" w:cs="Arial"/>
                <w:color w:val="auto"/>
                <w:sz w:val="20"/>
                <w:szCs w:val="20"/>
              </w:rPr>
              <w:t>7, 16, 21, 23, 30, 37, 49, 51, 58, 68, 72, 75, 76, 78/79, 87</w:t>
            </w:r>
          </w:p>
        </w:tc>
        <w:tc>
          <w:tcPr>
            <w:tcW w:w="3757" w:type="dxa"/>
            <w:tcBorders>
              <w:top w:val="single" w:sz="4" w:space="0" w:color="00CCFF"/>
              <w:bottom w:val="single" w:sz="4" w:space="0" w:color="00CCFF"/>
            </w:tcBorders>
            <w:shd w:val="clear" w:color="auto" w:fill="FFFFFF"/>
          </w:tcPr>
          <w:p w:rsidR="00573DCD" w:rsidRPr="00DF6E83" w:rsidRDefault="00DF6E83" w:rsidP="00A40760">
            <w:pPr>
              <w:pStyle w:val="KeinAbsatzformat"/>
              <w:spacing w:line="240" w:lineRule="auto"/>
              <w:rPr>
                <w:rFonts w:ascii="Arial" w:hAnsi="Arial" w:cs="Arial"/>
                <w:color w:val="auto"/>
                <w:sz w:val="20"/>
                <w:szCs w:val="20"/>
              </w:rPr>
            </w:pPr>
            <w:r>
              <w:rPr>
                <w:rFonts w:ascii="Arial" w:hAnsi="Arial" w:cs="Arial"/>
                <w:color w:val="auto"/>
                <w:sz w:val="20"/>
                <w:szCs w:val="20"/>
              </w:rPr>
              <w:t>einfache Liedbegleitung und Begleitsä</w:t>
            </w:r>
            <w:r>
              <w:rPr>
                <w:rFonts w:ascii="Arial" w:hAnsi="Arial" w:cs="Arial"/>
                <w:color w:val="auto"/>
                <w:sz w:val="20"/>
                <w:szCs w:val="20"/>
              </w:rPr>
              <w:t>t</w:t>
            </w:r>
            <w:r>
              <w:rPr>
                <w:rFonts w:ascii="Arial" w:hAnsi="Arial" w:cs="Arial"/>
                <w:color w:val="auto"/>
                <w:sz w:val="20"/>
                <w:szCs w:val="20"/>
              </w:rPr>
              <w:t xml:space="preserve">ze, z.B. auf den Seiten </w:t>
            </w:r>
            <w:r w:rsidR="00092D6A">
              <w:rPr>
                <w:rFonts w:ascii="Arial" w:hAnsi="Arial" w:cs="Arial"/>
                <w:color w:val="auto"/>
                <w:sz w:val="20"/>
                <w:szCs w:val="20"/>
              </w:rPr>
              <w:t>12, 15, 16, 21, 27, 33, 35, 40, 51, 53, 55, 56, 61, 64, 69, 72, 73, 74, 75, 77, 78, 79, 86, 93, 95, 96, 101, 105, 109, 115, 116, 118, 120, 127, 129, 130, 138, 141, 153, 159, 160, 167</w:t>
            </w:r>
          </w:p>
        </w:tc>
      </w:tr>
      <w:tr w:rsidR="00E920F9" w:rsidRPr="00E920F9" w:rsidTr="002B5B85">
        <w:tc>
          <w:tcPr>
            <w:tcW w:w="15168" w:type="dxa"/>
            <w:gridSpan w:val="3"/>
            <w:tcBorders>
              <w:top w:val="single" w:sz="4" w:space="0" w:color="00CCFF"/>
              <w:bottom w:val="single" w:sz="4" w:space="0" w:color="00CCFF"/>
            </w:tcBorders>
            <w:shd w:val="clear" w:color="auto" w:fill="FFFFFF"/>
          </w:tcPr>
          <w:p w:rsidR="00E920F9" w:rsidRPr="00E920F9" w:rsidRDefault="00E920F9" w:rsidP="00A40760">
            <w:pPr>
              <w:pStyle w:val="KeinAbsatzformat"/>
              <w:spacing w:line="240" w:lineRule="auto"/>
              <w:rPr>
                <w:rFonts w:ascii="Arial" w:hAnsi="Arial" w:cs="Arial"/>
                <w:b/>
                <w:color w:val="auto"/>
              </w:rPr>
            </w:pPr>
            <w:r w:rsidRPr="00E920F9">
              <w:rPr>
                <w:rFonts w:ascii="Arial" w:hAnsi="Arial" w:cs="Arial"/>
                <w:b/>
                <w:color w:val="auto"/>
              </w:rPr>
              <w:t>Musik erfinden</w:t>
            </w:r>
          </w:p>
        </w:tc>
      </w:tr>
      <w:tr w:rsidR="00D80F7C" w:rsidRPr="001037C6" w:rsidTr="00573DCD">
        <w:tc>
          <w:tcPr>
            <w:tcW w:w="7655" w:type="dxa"/>
            <w:tcBorders>
              <w:top w:val="single" w:sz="4" w:space="0" w:color="00CCFF"/>
              <w:bottom w:val="single" w:sz="4" w:space="0" w:color="00CCFF"/>
            </w:tcBorders>
            <w:shd w:val="clear" w:color="auto" w:fill="FFFFFF"/>
          </w:tcPr>
          <w:p w:rsidR="00D80F7C" w:rsidRPr="00573DCD" w:rsidRDefault="00D80F7C" w:rsidP="00573DCD">
            <w:pPr>
              <w:pStyle w:val="Listenabsatz"/>
              <w:numPr>
                <w:ilvl w:val="0"/>
                <w:numId w:val="19"/>
              </w:numPr>
              <w:autoSpaceDE w:val="0"/>
              <w:autoSpaceDN w:val="0"/>
              <w:adjustRightInd w:val="0"/>
              <w:ind w:left="227" w:hanging="227"/>
              <w:rPr>
                <w:rFonts w:ascii="Helvetica" w:hAnsi="Helvetica" w:cs="Helvetica"/>
              </w:rPr>
            </w:pPr>
            <w:r w:rsidRPr="00573DCD">
              <w:rPr>
                <w:rFonts w:ascii="Helvetica" w:hAnsi="Helvetica" w:cs="Helvetica"/>
              </w:rPr>
              <w:t>erproben Klangeigenschaften und nutzen diese für die Entwicklung einfacher m</w:t>
            </w:r>
            <w:r w:rsidRPr="00573DCD">
              <w:rPr>
                <w:rFonts w:ascii="Helvetica" w:hAnsi="Helvetica" w:cs="Helvetica"/>
              </w:rPr>
              <w:t>u</w:t>
            </w:r>
            <w:r w:rsidRPr="00573DCD">
              <w:rPr>
                <w:rFonts w:ascii="Helvetica" w:hAnsi="Helvetica" w:cs="Helvetica"/>
              </w:rPr>
              <w:t>sikalischer Abläufe nach (außermusikalischen) Vorgaben.</w:t>
            </w:r>
            <w:r w:rsidRPr="00573DCD">
              <w:rPr>
                <w:rFonts w:ascii="Helvetica" w:hAnsi="Helvetica" w:cs="Helvetica"/>
              </w:rPr>
              <w:br/>
            </w:r>
            <w:r w:rsidRPr="00573DCD">
              <w:rPr>
                <w:rFonts w:ascii="Helvetica-Oblique" w:hAnsi="Helvetica-Oblique" w:cs="Helvetica-Oblique"/>
                <w:iCs/>
              </w:rPr>
              <w:t>(</w:t>
            </w:r>
            <w:r w:rsidRPr="00573DCD">
              <w:rPr>
                <w:rFonts w:ascii="Helvetica-Oblique" w:hAnsi="Helvetica-Oblique" w:cs="Helvetica-Oblique"/>
                <w:i/>
                <w:iCs/>
              </w:rPr>
              <w:t xml:space="preserve">musikalische Prinzipien, </w:t>
            </w:r>
            <w:r w:rsidRPr="00573DCD">
              <w:rPr>
                <w:rFonts w:ascii="Helvetica" w:hAnsi="Helvetica" w:cs="Helvetica"/>
              </w:rPr>
              <w:t>Form, Kompositionstechniken, experimentelle Klange</w:t>
            </w:r>
            <w:r w:rsidRPr="00573DCD">
              <w:rPr>
                <w:rFonts w:ascii="Helvetica" w:hAnsi="Helvetica" w:cs="Helvetica"/>
              </w:rPr>
              <w:t>r</w:t>
            </w:r>
            <w:r w:rsidRPr="00573DCD">
              <w:rPr>
                <w:rFonts w:ascii="Helvetica" w:hAnsi="Helvetica" w:cs="Helvetica"/>
              </w:rPr>
              <w:t>zeugung, Wirkung von Musik)</w:t>
            </w:r>
          </w:p>
        </w:tc>
        <w:tc>
          <w:tcPr>
            <w:tcW w:w="3756" w:type="dxa"/>
            <w:tcBorders>
              <w:top w:val="single" w:sz="4" w:space="0" w:color="00CCFF"/>
              <w:bottom w:val="single" w:sz="4" w:space="0" w:color="00CCFF"/>
            </w:tcBorders>
            <w:shd w:val="clear" w:color="auto" w:fill="FFFFFF"/>
          </w:tcPr>
          <w:p w:rsidR="00D80F7C" w:rsidRPr="001037C6" w:rsidRDefault="002D6AA7" w:rsidP="00A40760">
            <w:pPr>
              <w:pStyle w:val="KeinAbsatzformat"/>
              <w:spacing w:line="240" w:lineRule="auto"/>
              <w:rPr>
                <w:rFonts w:ascii="Arial" w:hAnsi="Arial" w:cs="Arial"/>
                <w:color w:val="auto"/>
                <w:sz w:val="20"/>
                <w:szCs w:val="20"/>
              </w:rPr>
            </w:pPr>
            <w:r>
              <w:rPr>
                <w:rFonts w:ascii="Arial" w:hAnsi="Arial" w:cs="Arial"/>
                <w:color w:val="auto"/>
                <w:sz w:val="20"/>
                <w:szCs w:val="20"/>
              </w:rPr>
              <w:t>9, 30, 34, 38, 40/41, 51, 56/57, 63, 66/67, 81, 86/87</w:t>
            </w:r>
          </w:p>
        </w:tc>
        <w:tc>
          <w:tcPr>
            <w:tcW w:w="3757" w:type="dxa"/>
            <w:tcBorders>
              <w:top w:val="single" w:sz="4" w:space="0" w:color="00CCFF"/>
              <w:bottom w:val="single" w:sz="4" w:space="0" w:color="00CCFF"/>
            </w:tcBorders>
            <w:shd w:val="clear" w:color="auto" w:fill="FFFFFF"/>
          </w:tcPr>
          <w:p w:rsidR="00D80F7C" w:rsidRPr="001037C6" w:rsidRDefault="00196156" w:rsidP="00A40760">
            <w:pPr>
              <w:pStyle w:val="KeinAbsatzformat"/>
              <w:spacing w:line="240" w:lineRule="auto"/>
              <w:rPr>
                <w:rFonts w:ascii="Arial" w:hAnsi="Arial" w:cs="Arial"/>
                <w:color w:val="auto"/>
                <w:sz w:val="20"/>
                <w:szCs w:val="20"/>
              </w:rPr>
            </w:pPr>
            <w:r>
              <w:rPr>
                <w:rFonts w:ascii="Arial" w:hAnsi="Arial" w:cs="Arial"/>
                <w:color w:val="auto"/>
                <w:sz w:val="20"/>
                <w:szCs w:val="20"/>
              </w:rPr>
              <w:t>10, 17, 19, 20</w:t>
            </w:r>
            <w:r w:rsidR="002D6AA7">
              <w:rPr>
                <w:rFonts w:ascii="Arial" w:hAnsi="Arial" w:cs="Arial"/>
                <w:color w:val="auto"/>
                <w:sz w:val="20"/>
                <w:szCs w:val="20"/>
              </w:rPr>
              <w:t>, 72, 79, 84, 95, 117</w:t>
            </w:r>
          </w:p>
        </w:tc>
      </w:tr>
      <w:tr w:rsidR="00E920F9" w:rsidRPr="001037C6" w:rsidTr="00C30A33">
        <w:tc>
          <w:tcPr>
            <w:tcW w:w="15168" w:type="dxa"/>
            <w:gridSpan w:val="3"/>
            <w:tcBorders>
              <w:top w:val="single" w:sz="4" w:space="0" w:color="00CCFF"/>
              <w:bottom w:val="single" w:sz="4" w:space="0" w:color="00CCFF"/>
            </w:tcBorders>
            <w:shd w:val="clear" w:color="auto" w:fill="FFFFFF"/>
          </w:tcPr>
          <w:p w:rsidR="00E920F9" w:rsidRPr="00E920F9" w:rsidRDefault="00E920F9" w:rsidP="00525A6D">
            <w:pPr>
              <w:pStyle w:val="KeinAbsatzformat"/>
              <w:spacing w:line="240" w:lineRule="auto"/>
              <w:rPr>
                <w:rFonts w:ascii="Arial" w:hAnsi="Arial" w:cs="Arial"/>
                <w:b/>
                <w:color w:val="A6A6A6" w:themeColor="background1" w:themeShade="A6"/>
              </w:rPr>
            </w:pPr>
            <w:r w:rsidRPr="00E920F9">
              <w:rPr>
                <w:rFonts w:ascii="Arial" w:hAnsi="Arial" w:cs="Arial"/>
                <w:b/>
                <w:color w:val="auto"/>
              </w:rPr>
              <w:t>Notation</w:t>
            </w:r>
          </w:p>
        </w:tc>
      </w:tr>
      <w:tr w:rsidR="00D80F7C" w:rsidRPr="001037C6" w:rsidTr="00525A6D">
        <w:tc>
          <w:tcPr>
            <w:tcW w:w="7655" w:type="dxa"/>
            <w:tcBorders>
              <w:top w:val="single" w:sz="4" w:space="0" w:color="00CCFF"/>
              <w:bottom w:val="single" w:sz="4" w:space="0" w:color="00CCFF"/>
            </w:tcBorders>
            <w:shd w:val="clear" w:color="auto" w:fill="FFFFFF"/>
          </w:tcPr>
          <w:p w:rsidR="00D80F7C" w:rsidRPr="006312B4" w:rsidRDefault="00D80F7C" w:rsidP="006312B4">
            <w:pPr>
              <w:pStyle w:val="Listenabsatz"/>
              <w:numPr>
                <w:ilvl w:val="0"/>
                <w:numId w:val="19"/>
              </w:numPr>
              <w:autoSpaceDE w:val="0"/>
              <w:autoSpaceDN w:val="0"/>
              <w:adjustRightInd w:val="0"/>
              <w:ind w:left="227" w:hanging="227"/>
              <w:rPr>
                <w:rFonts w:ascii="Helvetica" w:hAnsi="Helvetica" w:cs="Helvetica"/>
              </w:rPr>
            </w:pPr>
            <w:r w:rsidRPr="006312B4">
              <w:rPr>
                <w:rFonts w:ascii="Helvetica" w:hAnsi="Helvetica" w:cs="Helvetica"/>
              </w:rPr>
              <w:t xml:space="preserve">kennen und lesen einfache </w:t>
            </w:r>
            <w:r w:rsidRPr="006312B4">
              <w:rPr>
                <w:rFonts w:ascii="Helvetica-Oblique" w:hAnsi="Helvetica-Oblique" w:cs="Helvetica-Oblique"/>
                <w:i/>
                <w:iCs/>
              </w:rPr>
              <w:t>grafische Notationen.</w:t>
            </w:r>
            <w:r w:rsidRPr="006312B4">
              <w:rPr>
                <w:rFonts w:ascii="Helvetica-Oblique" w:hAnsi="Helvetica-Oblique" w:cs="Helvetica-Oblique"/>
                <w:i/>
                <w:iCs/>
              </w:rPr>
              <w:br/>
            </w:r>
            <w:r w:rsidRPr="006312B4">
              <w:rPr>
                <w:rFonts w:ascii="Helvetica-Oblique" w:hAnsi="Helvetica-Oblique" w:cs="Helvetica-Oblique"/>
                <w:iCs/>
              </w:rPr>
              <w:t>(</w:t>
            </w:r>
            <w:r w:rsidRPr="006312B4">
              <w:rPr>
                <w:rFonts w:ascii="Helvetica-Oblique" w:hAnsi="Helvetica-Oblique" w:cs="Helvetica-Oblique"/>
                <w:i/>
                <w:iCs/>
              </w:rPr>
              <w:t>grafische Notation, Notationskonventionen</w:t>
            </w:r>
            <w:r w:rsidRPr="006312B4">
              <w:rPr>
                <w:rFonts w:ascii="Helvetica-Oblique" w:hAnsi="Helvetica-Oblique" w:cs="Helvetica-Oblique"/>
                <w:iCs/>
              </w:rPr>
              <w:t>)</w:t>
            </w:r>
          </w:p>
        </w:tc>
        <w:tc>
          <w:tcPr>
            <w:tcW w:w="3756" w:type="dxa"/>
            <w:tcBorders>
              <w:top w:val="single" w:sz="4" w:space="0" w:color="00CCFF"/>
              <w:bottom w:val="single" w:sz="4" w:space="0" w:color="00CCFF"/>
            </w:tcBorders>
            <w:shd w:val="clear" w:color="auto" w:fill="FFFFFF"/>
          </w:tcPr>
          <w:p w:rsidR="00D80F7C" w:rsidRPr="001037C6" w:rsidRDefault="00525A6D" w:rsidP="00525A6D">
            <w:pPr>
              <w:pStyle w:val="KeinAbsatzformat"/>
              <w:spacing w:line="240" w:lineRule="auto"/>
              <w:rPr>
                <w:rFonts w:ascii="Arial" w:hAnsi="Arial" w:cs="Arial"/>
                <w:color w:val="auto"/>
                <w:sz w:val="20"/>
                <w:szCs w:val="20"/>
              </w:rPr>
            </w:pPr>
            <w:r>
              <w:rPr>
                <w:rFonts w:ascii="Arial" w:hAnsi="Arial" w:cs="Arial"/>
                <w:color w:val="auto"/>
                <w:sz w:val="20"/>
                <w:szCs w:val="20"/>
              </w:rPr>
              <w:t>6/7, 13, 16/17, 19, 21, 23, 25, 27, 32/33, 34, 38, 45, 49, 51, 55, 58, 63, 72/73, 75, 76, 78/79, 86/87</w:t>
            </w:r>
          </w:p>
        </w:tc>
        <w:tc>
          <w:tcPr>
            <w:tcW w:w="3757" w:type="dxa"/>
            <w:vMerge w:val="restart"/>
            <w:tcBorders>
              <w:top w:val="single" w:sz="4" w:space="0" w:color="00CCFF"/>
            </w:tcBorders>
            <w:shd w:val="clear" w:color="auto" w:fill="FFFFFF"/>
            <w:vAlign w:val="center"/>
          </w:tcPr>
          <w:p w:rsidR="00D80F7C" w:rsidRPr="001037C6" w:rsidRDefault="00D80F7C" w:rsidP="00525A6D">
            <w:pPr>
              <w:pStyle w:val="KeinAbsatzformat"/>
              <w:spacing w:line="240" w:lineRule="auto"/>
              <w:rPr>
                <w:rFonts w:ascii="Arial" w:hAnsi="Arial" w:cs="Arial"/>
                <w:color w:val="auto"/>
                <w:sz w:val="20"/>
                <w:szCs w:val="20"/>
              </w:rPr>
            </w:pPr>
            <w:r w:rsidRPr="00D80F7C">
              <w:rPr>
                <w:rFonts w:ascii="Arial" w:hAnsi="Arial" w:cs="Arial"/>
                <w:color w:val="A6A6A6" w:themeColor="background1" w:themeShade="A6"/>
                <w:sz w:val="20"/>
                <w:szCs w:val="20"/>
              </w:rPr>
              <w:t>(nicht Gegenstand im Liederbuch)</w:t>
            </w:r>
          </w:p>
        </w:tc>
      </w:tr>
      <w:tr w:rsidR="00D80F7C" w:rsidRPr="001037C6" w:rsidTr="004C0295">
        <w:tc>
          <w:tcPr>
            <w:tcW w:w="7655" w:type="dxa"/>
            <w:tcBorders>
              <w:top w:val="single" w:sz="4" w:space="0" w:color="00CCFF"/>
              <w:bottom w:val="single" w:sz="4" w:space="0" w:color="00CCFF"/>
            </w:tcBorders>
            <w:shd w:val="clear" w:color="auto" w:fill="FFFFFF"/>
          </w:tcPr>
          <w:p w:rsidR="00D80F7C" w:rsidRPr="006312B4" w:rsidRDefault="00D80F7C" w:rsidP="006312B4">
            <w:pPr>
              <w:pStyle w:val="Listenabsatz"/>
              <w:numPr>
                <w:ilvl w:val="0"/>
                <w:numId w:val="19"/>
              </w:numPr>
              <w:autoSpaceDE w:val="0"/>
              <w:autoSpaceDN w:val="0"/>
              <w:adjustRightInd w:val="0"/>
              <w:ind w:left="227" w:hanging="227"/>
              <w:rPr>
                <w:rFonts w:ascii="Helvetica" w:hAnsi="Helvetica" w:cs="Helvetica"/>
              </w:rPr>
            </w:pPr>
            <w:r w:rsidRPr="006312B4">
              <w:rPr>
                <w:rFonts w:ascii="Helvetica" w:hAnsi="Helvetica" w:cs="Helvetica"/>
              </w:rPr>
              <w:t>können einfache Notenbilder einer Musik zuordnen.</w:t>
            </w:r>
          </w:p>
        </w:tc>
        <w:tc>
          <w:tcPr>
            <w:tcW w:w="3756" w:type="dxa"/>
            <w:tcBorders>
              <w:top w:val="single" w:sz="4" w:space="0" w:color="00CCFF"/>
              <w:bottom w:val="single" w:sz="4" w:space="0" w:color="00CCFF"/>
            </w:tcBorders>
            <w:shd w:val="clear" w:color="auto" w:fill="FFFFFF"/>
          </w:tcPr>
          <w:p w:rsidR="00D80F7C" w:rsidRPr="001037C6" w:rsidRDefault="00525A6D" w:rsidP="00A40760">
            <w:pPr>
              <w:pStyle w:val="KeinAbsatzformat"/>
              <w:spacing w:line="240" w:lineRule="auto"/>
              <w:rPr>
                <w:rFonts w:ascii="Arial" w:hAnsi="Arial" w:cs="Arial"/>
                <w:color w:val="auto"/>
                <w:sz w:val="20"/>
                <w:szCs w:val="20"/>
              </w:rPr>
            </w:pPr>
            <w:r>
              <w:rPr>
                <w:rFonts w:ascii="Arial" w:hAnsi="Arial" w:cs="Arial"/>
                <w:color w:val="auto"/>
                <w:sz w:val="20"/>
                <w:szCs w:val="20"/>
              </w:rPr>
              <w:t>76, 85</w:t>
            </w:r>
          </w:p>
        </w:tc>
        <w:tc>
          <w:tcPr>
            <w:tcW w:w="3757" w:type="dxa"/>
            <w:vMerge/>
            <w:shd w:val="clear" w:color="auto" w:fill="FFFFFF"/>
          </w:tcPr>
          <w:p w:rsidR="00D80F7C" w:rsidRPr="001037C6" w:rsidRDefault="00D80F7C" w:rsidP="00A40760">
            <w:pPr>
              <w:pStyle w:val="KeinAbsatzformat"/>
              <w:spacing w:line="240" w:lineRule="auto"/>
              <w:rPr>
                <w:rFonts w:ascii="Arial" w:hAnsi="Arial" w:cs="Arial"/>
                <w:color w:val="auto"/>
                <w:sz w:val="20"/>
                <w:szCs w:val="20"/>
              </w:rPr>
            </w:pPr>
          </w:p>
        </w:tc>
      </w:tr>
      <w:tr w:rsidR="00D80F7C" w:rsidRPr="001037C6" w:rsidTr="004C0295">
        <w:tc>
          <w:tcPr>
            <w:tcW w:w="7655" w:type="dxa"/>
            <w:tcBorders>
              <w:top w:val="single" w:sz="4" w:space="0" w:color="00CCFF"/>
            </w:tcBorders>
            <w:shd w:val="clear" w:color="auto" w:fill="FFFFFF"/>
          </w:tcPr>
          <w:p w:rsidR="00D80F7C" w:rsidRPr="006312B4" w:rsidRDefault="00D80F7C" w:rsidP="006312B4">
            <w:pPr>
              <w:pStyle w:val="Listenabsatz"/>
              <w:numPr>
                <w:ilvl w:val="0"/>
                <w:numId w:val="19"/>
              </w:numPr>
              <w:autoSpaceDE w:val="0"/>
              <w:autoSpaceDN w:val="0"/>
              <w:adjustRightInd w:val="0"/>
              <w:ind w:left="227" w:hanging="227"/>
              <w:rPr>
                <w:rFonts w:ascii="Helvetica" w:hAnsi="Helvetica" w:cs="Helvetica"/>
              </w:rPr>
            </w:pPr>
            <w:r w:rsidRPr="006312B4">
              <w:rPr>
                <w:rFonts w:ascii="Helvetica" w:hAnsi="Helvetica" w:cs="Helvetica"/>
              </w:rPr>
              <w:t>können selbst produzierte und gehörte Musik in einfachen grafischen Zeichen notieren und reproduzieren.</w:t>
            </w:r>
          </w:p>
        </w:tc>
        <w:tc>
          <w:tcPr>
            <w:tcW w:w="3756" w:type="dxa"/>
            <w:tcBorders>
              <w:top w:val="single" w:sz="4" w:space="0" w:color="00CCFF"/>
            </w:tcBorders>
            <w:shd w:val="clear" w:color="auto" w:fill="FFFFFF"/>
          </w:tcPr>
          <w:p w:rsidR="00D80F7C" w:rsidRPr="001037C6" w:rsidRDefault="00525A6D" w:rsidP="00A40760">
            <w:pPr>
              <w:pStyle w:val="KeinAbsatzformat"/>
              <w:spacing w:line="240" w:lineRule="auto"/>
              <w:rPr>
                <w:rFonts w:ascii="Arial" w:hAnsi="Arial" w:cs="Arial"/>
                <w:color w:val="auto"/>
                <w:sz w:val="20"/>
                <w:szCs w:val="20"/>
              </w:rPr>
            </w:pPr>
            <w:r>
              <w:rPr>
                <w:rFonts w:ascii="Arial" w:hAnsi="Arial" w:cs="Arial"/>
                <w:color w:val="auto"/>
                <w:sz w:val="20"/>
                <w:szCs w:val="20"/>
              </w:rPr>
              <w:t>34, 38, 56/57, 63, 66/67, 86/87</w:t>
            </w:r>
          </w:p>
        </w:tc>
        <w:tc>
          <w:tcPr>
            <w:tcW w:w="3757" w:type="dxa"/>
            <w:vMerge/>
            <w:shd w:val="clear" w:color="auto" w:fill="FFFFFF"/>
          </w:tcPr>
          <w:p w:rsidR="00D80F7C" w:rsidRPr="004A239A" w:rsidRDefault="00D80F7C" w:rsidP="00A40760">
            <w:pPr>
              <w:pStyle w:val="KeinAbsatzformat"/>
              <w:spacing w:line="240" w:lineRule="auto"/>
              <w:rPr>
                <w:rFonts w:ascii="Arial" w:hAnsi="Arial" w:cs="Arial"/>
                <w:color w:val="A6A6A6" w:themeColor="background1" w:themeShade="A6"/>
                <w:sz w:val="20"/>
                <w:szCs w:val="20"/>
              </w:rPr>
            </w:pPr>
          </w:p>
        </w:tc>
      </w:tr>
    </w:tbl>
    <w:p w:rsidR="008440A6" w:rsidRDefault="008440A6"/>
    <w:sectPr w:rsidR="008440A6">
      <w:footerReference w:type="default" r:id="rId11"/>
      <w:pgSz w:w="16838" w:h="11906" w:orient="landscape"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D87" w:rsidRDefault="00B36D87">
      <w:r>
        <w:separator/>
      </w:r>
    </w:p>
  </w:endnote>
  <w:endnote w:type="continuationSeparator" w:id="0">
    <w:p w:rsidR="00B36D87" w:rsidRDefault="00B36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8"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1077"/>
      <w:gridCol w:w="9923"/>
      <w:gridCol w:w="4026"/>
      <w:gridCol w:w="372"/>
    </w:tblGrid>
    <w:tr w:rsidR="00744E43">
      <w:tc>
        <w:tcPr>
          <w:tcW w:w="1077" w:type="dxa"/>
          <w:tcBorders>
            <w:top w:val="nil"/>
            <w:left w:val="nil"/>
            <w:bottom w:val="nil"/>
            <w:right w:val="nil"/>
          </w:tcBorders>
        </w:tcPr>
        <w:p w:rsidR="00744E43" w:rsidRDefault="00744E43" w:rsidP="00205687">
          <w:pPr>
            <w:pStyle w:val="pdffusszeile"/>
            <w:spacing w:before="0" w:line="240" w:lineRule="auto"/>
          </w:pPr>
          <w:r>
            <w:drawing>
              <wp:inline distT="0" distB="0" distL="0" distR="0" wp14:anchorId="1B1DE47E" wp14:editId="64D37097">
                <wp:extent cx="466725" cy="238125"/>
                <wp:effectExtent l="0" t="0" r="9525" b="9525"/>
                <wp:docPr id="4" name="Bild 4"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9923" w:type="dxa"/>
          <w:tcBorders>
            <w:top w:val="single" w:sz="4" w:space="0" w:color="auto"/>
            <w:left w:val="nil"/>
            <w:bottom w:val="nil"/>
            <w:right w:val="nil"/>
          </w:tcBorders>
          <w:vAlign w:val="center"/>
        </w:tcPr>
        <w:p w:rsidR="00744E43" w:rsidRDefault="00744E43" w:rsidP="00205687">
          <w:pPr>
            <w:pStyle w:val="pdffusszeile"/>
          </w:pPr>
          <w:r>
            <w:t>© Ernst Klett Verlag GmbH, Stuttgart 2017 | www.klett.de | Alle Rechte vorbehalten. Von dieser Druckvorlage ist die Vervielfältigung für den eigenen Unterrichtsgebrauch gestattet. Die Kopiergebühren sind abgegolten.</w:t>
          </w:r>
        </w:p>
      </w:tc>
      <w:tc>
        <w:tcPr>
          <w:tcW w:w="4026" w:type="dxa"/>
          <w:tcBorders>
            <w:top w:val="single" w:sz="4" w:space="0" w:color="auto"/>
            <w:left w:val="nil"/>
            <w:bottom w:val="nil"/>
            <w:right w:val="nil"/>
          </w:tcBorders>
          <w:vAlign w:val="center"/>
        </w:tcPr>
        <w:p w:rsidR="00744E43" w:rsidRDefault="00744E43" w:rsidP="001D1085">
          <w:pPr>
            <w:pStyle w:val="pdffusszeile"/>
          </w:pPr>
        </w:p>
      </w:tc>
      <w:tc>
        <w:tcPr>
          <w:tcW w:w="372" w:type="dxa"/>
          <w:tcBorders>
            <w:top w:val="single" w:sz="4" w:space="0" w:color="auto"/>
            <w:left w:val="nil"/>
            <w:bottom w:val="nil"/>
            <w:right w:val="nil"/>
          </w:tcBorders>
          <w:vAlign w:val="center"/>
        </w:tcPr>
        <w:p w:rsidR="00744E43" w:rsidRDefault="00744E43" w:rsidP="00205687">
          <w:pPr>
            <w:pStyle w:val="pdffusszeile"/>
            <w:spacing w:line="240" w:lineRule="auto"/>
            <w:jc w:val="right"/>
            <w:rPr>
              <w:rStyle w:val="pdfpagina"/>
            </w:rPr>
          </w:pPr>
          <w:r>
            <w:rPr>
              <w:rStyle w:val="pdfpagina"/>
            </w:rPr>
            <w:fldChar w:fldCharType="begin"/>
          </w:r>
          <w:r>
            <w:rPr>
              <w:rStyle w:val="pdfpagina"/>
            </w:rPr>
            <w:instrText xml:space="preserve"> PAGE </w:instrText>
          </w:r>
          <w:r>
            <w:rPr>
              <w:rStyle w:val="pdfpagina"/>
            </w:rPr>
            <w:fldChar w:fldCharType="separate"/>
          </w:r>
          <w:r w:rsidR="006B537B">
            <w:rPr>
              <w:rStyle w:val="pdfpagina"/>
            </w:rPr>
            <w:t>2</w:t>
          </w:r>
          <w:r>
            <w:rPr>
              <w:rStyle w:val="pdfpagina"/>
            </w:rPr>
            <w:fldChar w:fldCharType="end"/>
          </w:r>
        </w:p>
      </w:tc>
    </w:tr>
  </w:tbl>
  <w:p w:rsidR="00744E43" w:rsidRDefault="00744E43" w:rsidP="00205687">
    <w:pPr>
      <w:pStyle w:val="Fuzeile"/>
      <w:spacing w:line="57"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D87" w:rsidRDefault="00B36D87">
      <w:r>
        <w:separator/>
      </w:r>
    </w:p>
  </w:footnote>
  <w:footnote w:type="continuationSeparator" w:id="0">
    <w:p w:rsidR="00B36D87" w:rsidRDefault="00B36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72B9"/>
    <w:multiLevelType w:val="hybridMultilevel"/>
    <w:tmpl w:val="146AA0B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9244C64"/>
    <w:multiLevelType w:val="hybridMultilevel"/>
    <w:tmpl w:val="DCD2E3C6"/>
    <w:lvl w:ilvl="0" w:tplc="A2C87014">
      <w:start w:val="3"/>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5EA6F54"/>
    <w:multiLevelType w:val="hybridMultilevel"/>
    <w:tmpl w:val="7C08D49A"/>
    <w:lvl w:ilvl="0" w:tplc="16FACDA0">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0B44D1"/>
    <w:multiLevelType w:val="hybridMultilevel"/>
    <w:tmpl w:val="B28AC9E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CF16E26"/>
    <w:multiLevelType w:val="hybridMultilevel"/>
    <w:tmpl w:val="908CE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2B6466"/>
    <w:multiLevelType w:val="hybridMultilevel"/>
    <w:tmpl w:val="20AA5C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09939CB"/>
    <w:multiLevelType w:val="hybridMultilevel"/>
    <w:tmpl w:val="D708F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9270A0"/>
    <w:multiLevelType w:val="hybridMultilevel"/>
    <w:tmpl w:val="0DC6E574"/>
    <w:lvl w:ilvl="0" w:tplc="15EC6BC8">
      <w:start w:val="2"/>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C57C7A"/>
    <w:multiLevelType w:val="hybridMultilevel"/>
    <w:tmpl w:val="8E62D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7F17FA"/>
    <w:multiLevelType w:val="hybridMultilevel"/>
    <w:tmpl w:val="1A0819CE"/>
    <w:lvl w:ilvl="0" w:tplc="7D20D274">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A8320A3"/>
    <w:multiLevelType w:val="hybridMultilevel"/>
    <w:tmpl w:val="A56235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10E25FE"/>
    <w:multiLevelType w:val="hybridMultilevel"/>
    <w:tmpl w:val="88FA6E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4E60866"/>
    <w:multiLevelType w:val="hybridMultilevel"/>
    <w:tmpl w:val="A114E2AA"/>
    <w:lvl w:ilvl="0" w:tplc="D58E22FC">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5BE7961"/>
    <w:multiLevelType w:val="hybridMultilevel"/>
    <w:tmpl w:val="8526674E"/>
    <w:lvl w:ilvl="0" w:tplc="322C5154">
      <w:start w:val="4"/>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5436254"/>
    <w:multiLevelType w:val="hybridMultilevel"/>
    <w:tmpl w:val="DAEC1010"/>
    <w:lvl w:ilvl="0" w:tplc="DE1EB356">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C0E0988"/>
    <w:multiLevelType w:val="hybridMultilevel"/>
    <w:tmpl w:val="15F24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E5C2DBF"/>
    <w:multiLevelType w:val="hybridMultilevel"/>
    <w:tmpl w:val="A7A271F8"/>
    <w:lvl w:ilvl="0" w:tplc="3A2C30D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A7019CA"/>
    <w:multiLevelType w:val="hybridMultilevel"/>
    <w:tmpl w:val="1A6280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5E773D5"/>
    <w:multiLevelType w:val="hybridMultilevel"/>
    <w:tmpl w:val="15CA6AE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8"/>
  </w:num>
  <w:num w:numId="2">
    <w:abstractNumId w:val="0"/>
  </w:num>
  <w:num w:numId="3">
    <w:abstractNumId w:val="16"/>
  </w:num>
  <w:num w:numId="4">
    <w:abstractNumId w:val="10"/>
  </w:num>
  <w:num w:numId="5">
    <w:abstractNumId w:val="11"/>
  </w:num>
  <w:num w:numId="6">
    <w:abstractNumId w:val="17"/>
  </w:num>
  <w:num w:numId="7">
    <w:abstractNumId w:val="5"/>
  </w:num>
  <w:num w:numId="8">
    <w:abstractNumId w:val="14"/>
  </w:num>
  <w:num w:numId="9">
    <w:abstractNumId w:val="12"/>
  </w:num>
  <w:num w:numId="10">
    <w:abstractNumId w:val="7"/>
  </w:num>
  <w:num w:numId="11">
    <w:abstractNumId w:val="1"/>
  </w:num>
  <w:num w:numId="12">
    <w:abstractNumId w:val="13"/>
  </w:num>
  <w:num w:numId="13">
    <w:abstractNumId w:val="2"/>
  </w:num>
  <w:num w:numId="14">
    <w:abstractNumId w:val="9"/>
  </w:num>
  <w:num w:numId="15">
    <w:abstractNumId w:val="3"/>
  </w:num>
  <w:num w:numId="16">
    <w:abstractNumId w:val="8"/>
  </w:num>
  <w:num w:numId="17">
    <w:abstractNumId w:val="15"/>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D68"/>
    <w:rsid w:val="00002F6F"/>
    <w:rsid w:val="00020229"/>
    <w:rsid w:val="00025567"/>
    <w:rsid w:val="00040E8A"/>
    <w:rsid w:val="00041889"/>
    <w:rsid w:val="00047E5A"/>
    <w:rsid w:val="00053482"/>
    <w:rsid w:val="000560FA"/>
    <w:rsid w:val="00056E5D"/>
    <w:rsid w:val="00062331"/>
    <w:rsid w:val="00063F40"/>
    <w:rsid w:val="0007011F"/>
    <w:rsid w:val="00074267"/>
    <w:rsid w:val="00077ED7"/>
    <w:rsid w:val="00081818"/>
    <w:rsid w:val="0008521E"/>
    <w:rsid w:val="0008692F"/>
    <w:rsid w:val="000902C2"/>
    <w:rsid w:val="0009049C"/>
    <w:rsid w:val="00092D6A"/>
    <w:rsid w:val="000A50BD"/>
    <w:rsid w:val="000B3FF8"/>
    <w:rsid w:val="000C4507"/>
    <w:rsid w:val="000D03AF"/>
    <w:rsid w:val="000F67F5"/>
    <w:rsid w:val="001037C6"/>
    <w:rsid w:val="0011618E"/>
    <w:rsid w:val="0013079E"/>
    <w:rsid w:val="00131588"/>
    <w:rsid w:val="00134B87"/>
    <w:rsid w:val="00143D09"/>
    <w:rsid w:val="001559C0"/>
    <w:rsid w:val="001638C6"/>
    <w:rsid w:val="0016407A"/>
    <w:rsid w:val="00196156"/>
    <w:rsid w:val="001B2905"/>
    <w:rsid w:val="001B36C4"/>
    <w:rsid w:val="001B469D"/>
    <w:rsid w:val="001B6A89"/>
    <w:rsid w:val="001D044E"/>
    <w:rsid w:val="001D1085"/>
    <w:rsid w:val="001D153C"/>
    <w:rsid w:val="001D205B"/>
    <w:rsid w:val="001D32E6"/>
    <w:rsid w:val="001D4E63"/>
    <w:rsid w:val="001D5AD2"/>
    <w:rsid w:val="001D6376"/>
    <w:rsid w:val="001D7F54"/>
    <w:rsid w:val="001F4076"/>
    <w:rsid w:val="001F56CB"/>
    <w:rsid w:val="00202698"/>
    <w:rsid w:val="00205687"/>
    <w:rsid w:val="00206AEC"/>
    <w:rsid w:val="00213366"/>
    <w:rsid w:val="0021412C"/>
    <w:rsid w:val="00216C7A"/>
    <w:rsid w:val="00217CD5"/>
    <w:rsid w:val="00220042"/>
    <w:rsid w:val="0022049B"/>
    <w:rsid w:val="00233E59"/>
    <w:rsid w:val="00234269"/>
    <w:rsid w:val="00234DE6"/>
    <w:rsid w:val="002373EA"/>
    <w:rsid w:val="00250102"/>
    <w:rsid w:val="00252695"/>
    <w:rsid w:val="00283404"/>
    <w:rsid w:val="00290627"/>
    <w:rsid w:val="002952A9"/>
    <w:rsid w:val="00296846"/>
    <w:rsid w:val="002A0FAC"/>
    <w:rsid w:val="002A2029"/>
    <w:rsid w:val="002B2196"/>
    <w:rsid w:val="002B221A"/>
    <w:rsid w:val="002C1EE0"/>
    <w:rsid w:val="002C4A13"/>
    <w:rsid w:val="002C4FFA"/>
    <w:rsid w:val="002C780B"/>
    <w:rsid w:val="002D5208"/>
    <w:rsid w:val="002D6AA7"/>
    <w:rsid w:val="002E7F70"/>
    <w:rsid w:val="002F166C"/>
    <w:rsid w:val="002F37E4"/>
    <w:rsid w:val="002F43E1"/>
    <w:rsid w:val="002F53AE"/>
    <w:rsid w:val="002F634E"/>
    <w:rsid w:val="002F641D"/>
    <w:rsid w:val="003010C2"/>
    <w:rsid w:val="00305263"/>
    <w:rsid w:val="00311BBE"/>
    <w:rsid w:val="0031635E"/>
    <w:rsid w:val="0032690D"/>
    <w:rsid w:val="00346489"/>
    <w:rsid w:val="003508AA"/>
    <w:rsid w:val="00351D21"/>
    <w:rsid w:val="00355BE6"/>
    <w:rsid w:val="003577BD"/>
    <w:rsid w:val="003834E8"/>
    <w:rsid w:val="00391CDB"/>
    <w:rsid w:val="00393CFC"/>
    <w:rsid w:val="00395E52"/>
    <w:rsid w:val="00396989"/>
    <w:rsid w:val="003A0072"/>
    <w:rsid w:val="003A2B30"/>
    <w:rsid w:val="003A782A"/>
    <w:rsid w:val="003B1B3F"/>
    <w:rsid w:val="003B65C5"/>
    <w:rsid w:val="003C5091"/>
    <w:rsid w:val="003D5C55"/>
    <w:rsid w:val="003D7433"/>
    <w:rsid w:val="003F0348"/>
    <w:rsid w:val="003F251E"/>
    <w:rsid w:val="003F28C1"/>
    <w:rsid w:val="003F2B8D"/>
    <w:rsid w:val="003F34A2"/>
    <w:rsid w:val="0041198C"/>
    <w:rsid w:val="004138BD"/>
    <w:rsid w:val="0042029B"/>
    <w:rsid w:val="00422C6E"/>
    <w:rsid w:val="004263CD"/>
    <w:rsid w:val="00427929"/>
    <w:rsid w:val="00431C20"/>
    <w:rsid w:val="004327A5"/>
    <w:rsid w:val="004369CD"/>
    <w:rsid w:val="0044294D"/>
    <w:rsid w:val="00450854"/>
    <w:rsid w:val="00451AD1"/>
    <w:rsid w:val="00453C62"/>
    <w:rsid w:val="0045404F"/>
    <w:rsid w:val="00462466"/>
    <w:rsid w:val="00462CFD"/>
    <w:rsid w:val="0047135A"/>
    <w:rsid w:val="004904DC"/>
    <w:rsid w:val="004911E8"/>
    <w:rsid w:val="004970DF"/>
    <w:rsid w:val="004A07C2"/>
    <w:rsid w:val="004A19F4"/>
    <w:rsid w:val="004A239A"/>
    <w:rsid w:val="004B1C97"/>
    <w:rsid w:val="004B2070"/>
    <w:rsid w:val="004B6D68"/>
    <w:rsid w:val="004C675E"/>
    <w:rsid w:val="004D1E41"/>
    <w:rsid w:val="004F192D"/>
    <w:rsid w:val="0050212D"/>
    <w:rsid w:val="00511E91"/>
    <w:rsid w:val="00512740"/>
    <w:rsid w:val="00512B4E"/>
    <w:rsid w:val="0051609B"/>
    <w:rsid w:val="00523F29"/>
    <w:rsid w:val="00525A6D"/>
    <w:rsid w:val="00530FCA"/>
    <w:rsid w:val="00541F66"/>
    <w:rsid w:val="005511EB"/>
    <w:rsid w:val="00551B8F"/>
    <w:rsid w:val="00554171"/>
    <w:rsid w:val="005542BF"/>
    <w:rsid w:val="00567817"/>
    <w:rsid w:val="00573DCD"/>
    <w:rsid w:val="00577E6C"/>
    <w:rsid w:val="00580753"/>
    <w:rsid w:val="0058445E"/>
    <w:rsid w:val="00585DF6"/>
    <w:rsid w:val="005A2A18"/>
    <w:rsid w:val="005A3220"/>
    <w:rsid w:val="005B097C"/>
    <w:rsid w:val="005B7E11"/>
    <w:rsid w:val="005C01C0"/>
    <w:rsid w:val="005C4D19"/>
    <w:rsid w:val="005D28EB"/>
    <w:rsid w:val="005D44E5"/>
    <w:rsid w:val="005D776E"/>
    <w:rsid w:val="005D77C7"/>
    <w:rsid w:val="005D7909"/>
    <w:rsid w:val="005F1CB4"/>
    <w:rsid w:val="005F3392"/>
    <w:rsid w:val="005F72D5"/>
    <w:rsid w:val="005F7EBD"/>
    <w:rsid w:val="00604C28"/>
    <w:rsid w:val="00604F69"/>
    <w:rsid w:val="0060636E"/>
    <w:rsid w:val="0061560A"/>
    <w:rsid w:val="00627169"/>
    <w:rsid w:val="00627580"/>
    <w:rsid w:val="006312B4"/>
    <w:rsid w:val="006355DC"/>
    <w:rsid w:val="00636019"/>
    <w:rsid w:val="006437AF"/>
    <w:rsid w:val="006532BB"/>
    <w:rsid w:val="00653613"/>
    <w:rsid w:val="00667777"/>
    <w:rsid w:val="00667814"/>
    <w:rsid w:val="006705B2"/>
    <w:rsid w:val="00672547"/>
    <w:rsid w:val="006739DE"/>
    <w:rsid w:val="00676AC4"/>
    <w:rsid w:val="006773D0"/>
    <w:rsid w:val="00680AEE"/>
    <w:rsid w:val="00685A1A"/>
    <w:rsid w:val="00685AB0"/>
    <w:rsid w:val="00690EDA"/>
    <w:rsid w:val="0069352D"/>
    <w:rsid w:val="006977EB"/>
    <w:rsid w:val="006A288D"/>
    <w:rsid w:val="006A6674"/>
    <w:rsid w:val="006A766D"/>
    <w:rsid w:val="006B1382"/>
    <w:rsid w:val="006B371A"/>
    <w:rsid w:val="006B537B"/>
    <w:rsid w:val="006C11AB"/>
    <w:rsid w:val="006C1370"/>
    <w:rsid w:val="006C201F"/>
    <w:rsid w:val="006C2994"/>
    <w:rsid w:val="006C5CF2"/>
    <w:rsid w:val="006D0FBA"/>
    <w:rsid w:val="006D4E75"/>
    <w:rsid w:val="006E249B"/>
    <w:rsid w:val="006E539A"/>
    <w:rsid w:val="006F0321"/>
    <w:rsid w:val="006F5DDE"/>
    <w:rsid w:val="006F7942"/>
    <w:rsid w:val="00700B7F"/>
    <w:rsid w:val="00703048"/>
    <w:rsid w:val="007039D1"/>
    <w:rsid w:val="007262E8"/>
    <w:rsid w:val="00735193"/>
    <w:rsid w:val="00743C6A"/>
    <w:rsid w:val="00743DDA"/>
    <w:rsid w:val="00744E43"/>
    <w:rsid w:val="00745EDE"/>
    <w:rsid w:val="0075192A"/>
    <w:rsid w:val="00756279"/>
    <w:rsid w:val="00760605"/>
    <w:rsid w:val="007610C8"/>
    <w:rsid w:val="00767965"/>
    <w:rsid w:val="007705A0"/>
    <w:rsid w:val="00773265"/>
    <w:rsid w:val="00775137"/>
    <w:rsid w:val="00777094"/>
    <w:rsid w:val="00780285"/>
    <w:rsid w:val="007823B4"/>
    <w:rsid w:val="0078523F"/>
    <w:rsid w:val="0079028A"/>
    <w:rsid w:val="00790BE9"/>
    <w:rsid w:val="007920FF"/>
    <w:rsid w:val="00793AE7"/>
    <w:rsid w:val="007A0EB0"/>
    <w:rsid w:val="007A5C4F"/>
    <w:rsid w:val="007A5F76"/>
    <w:rsid w:val="007A7266"/>
    <w:rsid w:val="007C044A"/>
    <w:rsid w:val="007C16EF"/>
    <w:rsid w:val="007C2873"/>
    <w:rsid w:val="007C4DBC"/>
    <w:rsid w:val="007D2B30"/>
    <w:rsid w:val="007D3982"/>
    <w:rsid w:val="007F45D5"/>
    <w:rsid w:val="007F646C"/>
    <w:rsid w:val="008003B0"/>
    <w:rsid w:val="00804566"/>
    <w:rsid w:val="00807B8F"/>
    <w:rsid w:val="00817825"/>
    <w:rsid w:val="008230C9"/>
    <w:rsid w:val="00825CB9"/>
    <w:rsid w:val="008368A9"/>
    <w:rsid w:val="008440A6"/>
    <w:rsid w:val="008479F7"/>
    <w:rsid w:val="00861DAB"/>
    <w:rsid w:val="00871AAC"/>
    <w:rsid w:val="00871B2E"/>
    <w:rsid w:val="008859C5"/>
    <w:rsid w:val="00894F78"/>
    <w:rsid w:val="008976CB"/>
    <w:rsid w:val="00897B84"/>
    <w:rsid w:val="008A2289"/>
    <w:rsid w:val="008A6313"/>
    <w:rsid w:val="008B2733"/>
    <w:rsid w:val="008B6CDD"/>
    <w:rsid w:val="008C259E"/>
    <w:rsid w:val="008C36EC"/>
    <w:rsid w:val="008C55F1"/>
    <w:rsid w:val="008C6BC6"/>
    <w:rsid w:val="008C7651"/>
    <w:rsid w:val="008D17CE"/>
    <w:rsid w:val="008D5D63"/>
    <w:rsid w:val="008D606D"/>
    <w:rsid w:val="008F1AA6"/>
    <w:rsid w:val="009053F1"/>
    <w:rsid w:val="00910D75"/>
    <w:rsid w:val="00914D47"/>
    <w:rsid w:val="00925707"/>
    <w:rsid w:val="00926C03"/>
    <w:rsid w:val="009321EF"/>
    <w:rsid w:val="00940933"/>
    <w:rsid w:val="009425A2"/>
    <w:rsid w:val="00943D31"/>
    <w:rsid w:val="009526D5"/>
    <w:rsid w:val="00962111"/>
    <w:rsid w:val="00962A33"/>
    <w:rsid w:val="00970473"/>
    <w:rsid w:val="00970A08"/>
    <w:rsid w:val="00975AE1"/>
    <w:rsid w:val="00977380"/>
    <w:rsid w:val="0098736E"/>
    <w:rsid w:val="00990846"/>
    <w:rsid w:val="009A3F84"/>
    <w:rsid w:val="009C0D8A"/>
    <w:rsid w:val="009C7E13"/>
    <w:rsid w:val="009D5FE2"/>
    <w:rsid w:val="009E1471"/>
    <w:rsid w:val="009E4EA8"/>
    <w:rsid w:val="009F0B14"/>
    <w:rsid w:val="009F384A"/>
    <w:rsid w:val="009F7F43"/>
    <w:rsid w:val="00A1003A"/>
    <w:rsid w:val="00A12AD0"/>
    <w:rsid w:val="00A13932"/>
    <w:rsid w:val="00A14177"/>
    <w:rsid w:val="00A15DD5"/>
    <w:rsid w:val="00A16F91"/>
    <w:rsid w:val="00A17AA4"/>
    <w:rsid w:val="00A211BF"/>
    <w:rsid w:val="00A3183B"/>
    <w:rsid w:val="00A367D7"/>
    <w:rsid w:val="00A53EC1"/>
    <w:rsid w:val="00A62953"/>
    <w:rsid w:val="00A6437F"/>
    <w:rsid w:val="00A65A1A"/>
    <w:rsid w:val="00A662AD"/>
    <w:rsid w:val="00A673A6"/>
    <w:rsid w:val="00A86CF1"/>
    <w:rsid w:val="00A87511"/>
    <w:rsid w:val="00A91623"/>
    <w:rsid w:val="00A97031"/>
    <w:rsid w:val="00AA0B62"/>
    <w:rsid w:val="00AA1708"/>
    <w:rsid w:val="00AA1909"/>
    <w:rsid w:val="00AA70BB"/>
    <w:rsid w:val="00AB003A"/>
    <w:rsid w:val="00AD05F4"/>
    <w:rsid w:val="00AD331D"/>
    <w:rsid w:val="00AD4F70"/>
    <w:rsid w:val="00AD605D"/>
    <w:rsid w:val="00AD623E"/>
    <w:rsid w:val="00AE1152"/>
    <w:rsid w:val="00AE4898"/>
    <w:rsid w:val="00AE556C"/>
    <w:rsid w:val="00AE5602"/>
    <w:rsid w:val="00AF1464"/>
    <w:rsid w:val="00AF464C"/>
    <w:rsid w:val="00AF7E95"/>
    <w:rsid w:val="00B037C3"/>
    <w:rsid w:val="00B12879"/>
    <w:rsid w:val="00B147EB"/>
    <w:rsid w:val="00B216F7"/>
    <w:rsid w:val="00B2485C"/>
    <w:rsid w:val="00B25306"/>
    <w:rsid w:val="00B32163"/>
    <w:rsid w:val="00B36D87"/>
    <w:rsid w:val="00B54525"/>
    <w:rsid w:val="00B570EF"/>
    <w:rsid w:val="00B65A9C"/>
    <w:rsid w:val="00B6601B"/>
    <w:rsid w:val="00B86E86"/>
    <w:rsid w:val="00B910C0"/>
    <w:rsid w:val="00B927A6"/>
    <w:rsid w:val="00B92CE9"/>
    <w:rsid w:val="00B97B76"/>
    <w:rsid w:val="00BA3784"/>
    <w:rsid w:val="00BB2F59"/>
    <w:rsid w:val="00BB4B5C"/>
    <w:rsid w:val="00BB6A20"/>
    <w:rsid w:val="00BB79AE"/>
    <w:rsid w:val="00BD00BA"/>
    <w:rsid w:val="00BE0F6F"/>
    <w:rsid w:val="00BE4FC2"/>
    <w:rsid w:val="00BE6DD8"/>
    <w:rsid w:val="00BE7415"/>
    <w:rsid w:val="00BF5744"/>
    <w:rsid w:val="00C01F1B"/>
    <w:rsid w:val="00C04EEF"/>
    <w:rsid w:val="00C123EE"/>
    <w:rsid w:val="00C244BF"/>
    <w:rsid w:val="00C24B0D"/>
    <w:rsid w:val="00C25BF8"/>
    <w:rsid w:val="00C329CA"/>
    <w:rsid w:val="00C44D22"/>
    <w:rsid w:val="00C5305B"/>
    <w:rsid w:val="00C55ED0"/>
    <w:rsid w:val="00C62A7F"/>
    <w:rsid w:val="00C64484"/>
    <w:rsid w:val="00C705A6"/>
    <w:rsid w:val="00C77A92"/>
    <w:rsid w:val="00C827CA"/>
    <w:rsid w:val="00C83FCD"/>
    <w:rsid w:val="00C871B4"/>
    <w:rsid w:val="00C87E82"/>
    <w:rsid w:val="00C913D6"/>
    <w:rsid w:val="00CA456D"/>
    <w:rsid w:val="00CA5657"/>
    <w:rsid w:val="00CB43EC"/>
    <w:rsid w:val="00CB50DC"/>
    <w:rsid w:val="00CB5910"/>
    <w:rsid w:val="00CC5511"/>
    <w:rsid w:val="00CC71D3"/>
    <w:rsid w:val="00CC7AB4"/>
    <w:rsid w:val="00CC7C43"/>
    <w:rsid w:val="00CD2324"/>
    <w:rsid w:val="00CE0978"/>
    <w:rsid w:val="00CE5B86"/>
    <w:rsid w:val="00CE6056"/>
    <w:rsid w:val="00CE7546"/>
    <w:rsid w:val="00CF4E50"/>
    <w:rsid w:val="00D07D6A"/>
    <w:rsid w:val="00D147D1"/>
    <w:rsid w:val="00D15C64"/>
    <w:rsid w:val="00D20F9E"/>
    <w:rsid w:val="00D2142B"/>
    <w:rsid w:val="00D22FE6"/>
    <w:rsid w:val="00D30232"/>
    <w:rsid w:val="00D31E85"/>
    <w:rsid w:val="00D41FCA"/>
    <w:rsid w:val="00D4216A"/>
    <w:rsid w:val="00D47064"/>
    <w:rsid w:val="00D50184"/>
    <w:rsid w:val="00D50E7C"/>
    <w:rsid w:val="00D528DA"/>
    <w:rsid w:val="00D60021"/>
    <w:rsid w:val="00D60F51"/>
    <w:rsid w:val="00D6207D"/>
    <w:rsid w:val="00D627E4"/>
    <w:rsid w:val="00D6306C"/>
    <w:rsid w:val="00D6325B"/>
    <w:rsid w:val="00D64F6A"/>
    <w:rsid w:val="00D64FEC"/>
    <w:rsid w:val="00D7013E"/>
    <w:rsid w:val="00D75232"/>
    <w:rsid w:val="00D80F7C"/>
    <w:rsid w:val="00D819DA"/>
    <w:rsid w:val="00D83F95"/>
    <w:rsid w:val="00D90259"/>
    <w:rsid w:val="00D93F0A"/>
    <w:rsid w:val="00DA43B0"/>
    <w:rsid w:val="00DA5B84"/>
    <w:rsid w:val="00DA62AF"/>
    <w:rsid w:val="00DA79CE"/>
    <w:rsid w:val="00DB4CC9"/>
    <w:rsid w:val="00DB746D"/>
    <w:rsid w:val="00DC6742"/>
    <w:rsid w:val="00DC7D63"/>
    <w:rsid w:val="00DD4917"/>
    <w:rsid w:val="00DF5CDD"/>
    <w:rsid w:val="00DF6E83"/>
    <w:rsid w:val="00E019C7"/>
    <w:rsid w:val="00E144B8"/>
    <w:rsid w:val="00E16788"/>
    <w:rsid w:val="00E30012"/>
    <w:rsid w:val="00E36971"/>
    <w:rsid w:val="00E52A9D"/>
    <w:rsid w:val="00E558DF"/>
    <w:rsid w:val="00E559FE"/>
    <w:rsid w:val="00E57194"/>
    <w:rsid w:val="00E60D63"/>
    <w:rsid w:val="00E630B6"/>
    <w:rsid w:val="00E65F43"/>
    <w:rsid w:val="00E66C8F"/>
    <w:rsid w:val="00E72837"/>
    <w:rsid w:val="00E73331"/>
    <w:rsid w:val="00E806E3"/>
    <w:rsid w:val="00E91DA0"/>
    <w:rsid w:val="00E920F9"/>
    <w:rsid w:val="00E9494E"/>
    <w:rsid w:val="00E97142"/>
    <w:rsid w:val="00EB02EB"/>
    <w:rsid w:val="00EC0B21"/>
    <w:rsid w:val="00EC15BB"/>
    <w:rsid w:val="00ED4B48"/>
    <w:rsid w:val="00ED684F"/>
    <w:rsid w:val="00EE536B"/>
    <w:rsid w:val="00EE5FED"/>
    <w:rsid w:val="00EE6E82"/>
    <w:rsid w:val="00EE7450"/>
    <w:rsid w:val="00EE7D9E"/>
    <w:rsid w:val="00EF0806"/>
    <w:rsid w:val="00EF1E3A"/>
    <w:rsid w:val="00EF4A4F"/>
    <w:rsid w:val="00F05304"/>
    <w:rsid w:val="00F13BA0"/>
    <w:rsid w:val="00F15A1C"/>
    <w:rsid w:val="00F16805"/>
    <w:rsid w:val="00F204E0"/>
    <w:rsid w:val="00F21555"/>
    <w:rsid w:val="00F27D64"/>
    <w:rsid w:val="00F40E1B"/>
    <w:rsid w:val="00F434FC"/>
    <w:rsid w:val="00F44364"/>
    <w:rsid w:val="00F467AA"/>
    <w:rsid w:val="00F506D7"/>
    <w:rsid w:val="00F738C2"/>
    <w:rsid w:val="00F73E9A"/>
    <w:rsid w:val="00F830A0"/>
    <w:rsid w:val="00F84F87"/>
    <w:rsid w:val="00F947A6"/>
    <w:rsid w:val="00F96594"/>
    <w:rsid w:val="00F97C9C"/>
    <w:rsid w:val="00FA07F8"/>
    <w:rsid w:val="00FA4753"/>
    <w:rsid w:val="00FA7201"/>
    <w:rsid w:val="00FA739D"/>
    <w:rsid w:val="00FA7C93"/>
    <w:rsid w:val="00FB1B94"/>
    <w:rsid w:val="00FB7169"/>
    <w:rsid w:val="00FC0913"/>
    <w:rsid w:val="00FC0FD4"/>
    <w:rsid w:val="00FC3400"/>
    <w:rsid w:val="00FC65EA"/>
    <w:rsid w:val="00FD0336"/>
    <w:rsid w:val="00FE1576"/>
    <w:rsid w:val="00FE7206"/>
    <w:rsid w:val="00FF1068"/>
    <w:rsid w:val="00FF196F"/>
    <w:rsid w:val="00FF51C4"/>
    <w:rsid w:val="00FF5367"/>
    <w:rsid w:val="00FF56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80285"/>
  </w:style>
  <w:style w:type="paragraph" w:styleId="berschrift1">
    <w:name w:val="heading 1"/>
    <w:basedOn w:val="Standard"/>
    <w:next w:val="Standard"/>
    <w:qFormat/>
    <w:pPr>
      <w:keepNext/>
      <w:outlineLvl w:val="0"/>
    </w:pPr>
    <w:rPr>
      <w:b/>
      <w:bCs/>
      <w:sz w:val="32"/>
    </w:rPr>
  </w:style>
  <w:style w:type="paragraph" w:styleId="berschrift2">
    <w:name w:val="heading 2"/>
    <w:basedOn w:val="Standard"/>
    <w:next w:val="Standard"/>
    <w:qFormat/>
    <w:pPr>
      <w:keepNext/>
      <w:ind w:left="36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05687"/>
    <w:pPr>
      <w:tabs>
        <w:tab w:val="center" w:pos="4536"/>
        <w:tab w:val="right" w:pos="9072"/>
      </w:tabs>
    </w:pPr>
  </w:style>
  <w:style w:type="paragraph" w:customStyle="1" w:styleId="KeinAbsatzformat">
    <w:name w:val="[Kein Absatzformat]"/>
    <w:pPr>
      <w:autoSpaceDE w:val="0"/>
      <w:autoSpaceDN w:val="0"/>
      <w:adjustRightInd w:val="0"/>
      <w:spacing w:line="288" w:lineRule="auto"/>
      <w:textAlignment w:val="center"/>
    </w:pPr>
    <w:rPr>
      <w:color w:val="000000"/>
      <w:sz w:val="24"/>
      <w:szCs w:val="24"/>
    </w:rPr>
  </w:style>
  <w:style w:type="paragraph" w:styleId="Fuzeile">
    <w:name w:val="footer"/>
    <w:basedOn w:val="Standard"/>
    <w:rsid w:val="00205687"/>
    <w:pPr>
      <w:tabs>
        <w:tab w:val="center" w:pos="4536"/>
        <w:tab w:val="right" w:pos="9072"/>
      </w:tabs>
    </w:pPr>
  </w:style>
  <w:style w:type="paragraph" w:customStyle="1" w:styleId="pdffusszeile">
    <w:name w:val="pdf.fusszeile"/>
    <w:rsid w:val="00205687"/>
    <w:pPr>
      <w:spacing w:before="20" w:line="118" w:lineRule="exact"/>
    </w:pPr>
    <w:rPr>
      <w:rFonts w:ascii="Arial" w:hAnsi="Arial"/>
      <w:noProof/>
      <w:sz w:val="10"/>
    </w:rPr>
  </w:style>
  <w:style w:type="character" w:customStyle="1" w:styleId="pdfpagina">
    <w:name w:val="pdf.pagina"/>
    <w:rsid w:val="00205687"/>
    <w:rPr>
      <w:rFonts w:ascii="Arial" w:hAnsi="Arial"/>
      <w:b/>
      <w:sz w:val="18"/>
    </w:rPr>
  </w:style>
  <w:style w:type="paragraph" w:styleId="Sprechblasentext">
    <w:name w:val="Balloon Text"/>
    <w:basedOn w:val="Standard"/>
    <w:semiHidden/>
    <w:rsid w:val="00554171"/>
    <w:rPr>
      <w:rFonts w:ascii="Tahoma" w:hAnsi="Tahoma" w:cs="Tahoma"/>
      <w:sz w:val="16"/>
      <w:szCs w:val="16"/>
    </w:rPr>
  </w:style>
  <w:style w:type="paragraph" w:styleId="Listenabsatz">
    <w:name w:val="List Paragraph"/>
    <w:basedOn w:val="Standard"/>
    <w:uiPriority w:val="34"/>
    <w:qFormat/>
    <w:rsid w:val="002C4A13"/>
    <w:pPr>
      <w:ind w:left="720"/>
      <w:contextualSpacing/>
    </w:pPr>
  </w:style>
  <w:style w:type="paragraph" w:styleId="Funotentext">
    <w:name w:val="footnote text"/>
    <w:basedOn w:val="Standard"/>
    <w:link w:val="FunotentextZchn"/>
    <w:uiPriority w:val="99"/>
    <w:semiHidden/>
    <w:unhideWhenUsed/>
    <w:rsid w:val="00216C7A"/>
  </w:style>
  <w:style w:type="character" w:customStyle="1" w:styleId="FunotentextZchn">
    <w:name w:val="Fußnotentext Zchn"/>
    <w:basedOn w:val="Absatz-Standardschriftart"/>
    <w:link w:val="Funotentext"/>
    <w:uiPriority w:val="99"/>
    <w:semiHidden/>
    <w:rsid w:val="00216C7A"/>
  </w:style>
  <w:style w:type="character" w:styleId="Funotenzeichen">
    <w:name w:val="footnote reference"/>
    <w:basedOn w:val="Absatz-Standardschriftart"/>
    <w:uiPriority w:val="99"/>
    <w:semiHidden/>
    <w:unhideWhenUsed/>
    <w:rsid w:val="00216C7A"/>
    <w:rPr>
      <w:vertAlign w:val="superscript"/>
    </w:rPr>
  </w:style>
  <w:style w:type="paragraph" w:customStyle="1" w:styleId="berschrift">
    <w:name w:val="überschrift"/>
    <w:basedOn w:val="Standard"/>
    <w:rsid w:val="00C827CA"/>
    <w:pPr>
      <w:spacing w:before="60" w:after="60" w:line="240" w:lineRule="exact"/>
    </w:pPr>
    <w:rPr>
      <w:rFonts w:ascii="Arial" w:hAnsi="Arial"/>
      <w:b/>
      <w:bCs/>
      <w:color w:val="000000"/>
    </w:rPr>
  </w:style>
  <w:style w:type="character" w:styleId="Hyperlink">
    <w:name w:val="Hyperlink"/>
    <w:rsid w:val="00C827C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80285"/>
  </w:style>
  <w:style w:type="paragraph" w:styleId="berschrift1">
    <w:name w:val="heading 1"/>
    <w:basedOn w:val="Standard"/>
    <w:next w:val="Standard"/>
    <w:qFormat/>
    <w:pPr>
      <w:keepNext/>
      <w:outlineLvl w:val="0"/>
    </w:pPr>
    <w:rPr>
      <w:b/>
      <w:bCs/>
      <w:sz w:val="32"/>
    </w:rPr>
  </w:style>
  <w:style w:type="paragraph" w:styleId="berschrift2">
    <w:name w:val="heading 2"/>
    <w:basedOn w:val="Standard"/>
    <w:next w:val="Standard"/>
    <w:qFormat/>
    <w:pPr>
      <w:keepNext/>
      <w:ind w:left="36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05687"/>
    <w:pPr>
      <w:tabs>
        <w:tab w:val="center" w:pos="4536"/>
        <w:tab w:val="right" w:pos="9072"/>
      </w:tabs>
    </w:pPr>
  </w:style>
  <w:style w:type="paragraph" w:customStyle="1" w:styleId="KeinAbsatzformat">
    <w:name w:val="[Kein Absatzformat]"/>
    <w:pPr>
      <w:autoSpaceDE w:val="0"/>
      <w:autoSpaceDN w:val="0"/>
      <w:adjustRightInd w:val="0"/>
      <w:spacing w:line="288" w:lineRule="auto"/>
      <w:textAlignment w:val="center"/>
    </w:pPr>
    <w:rPr>
      <w:color w:val="000000"/>
      <w:sz w:val="24"/>
      <w:szCs w:val="24"/>
    </w:rPr>
  </w:style>
  <w:style w:type="paragraph" w:styleId="Fuzeile">
    <w:name w:val="footer"/>
    <w:basedOn w:val="Standard"/>
    <w:rsid w:val="00205687"/>
    <w:pPr>
      <w:tabs>
        <w:tab w:val="center" w:pos="4536"/>
        <w:tab w:val="right" w:pos="9072"/>
      </w:tabs>
    </w:pPr>
  </w:style>
  <w:style w:type="paragraph" w:customStyle="1" w:styleId="pdffusszeile">
    <w:name w:val="pdf.fusszeile"/>
    <w:rsid w:val="00205687"/>
    <w:pPr>
      <w:spacing w:before="20" w:line="118" w:lineRule="exact"/>
    </w:pPr>
    <w:rPr>
      <w:rFonts w:ascii="Arial" w:hAnsi="Arial"/>
      <w:noProof/>
      <w:sz w:val="10"/>
    </w:rPr>
  </w:style>
  <w:style w:type="character" w:customStyle="1" w:styleId="pdfpagina">
    <w:name w:val="pdf.pagina"/>
    <w:rsid w:val="00205687"/>
    <w:rPr>
      <w:rFonts w:ascii="Arial" w:hAnsi="Arial"/>
      <w:b/>
      <w:sz w:val="18"/>
    </w:rPr>
  </w:style>
  <w:style w:type="paragraph" w:styleId="Sprechblasentext">
    <w:name w:val="Balloon Text"/>
    <w:basedOn w:val="Standard"/>
    <w:semiHidden/>
    <w:rsid w:val="00554171"/>
    <w:rPr>
      <w:rFonts w:ascii="Tahoma" w:hAnsi="Tahoma" w:cs="Tahoma"/>
      <w:sz w:val="16"/>
      <w:szCs w:val="16"/>
    </w:rPr>
  </w:style>
  <w:style w:type="paragraph" w:styleId="Listenabsatz">
    <w:name w:val="List Paragraph"/>
    <w:basedOn w:val="Standard"/>
    <w:uiPriority w:val="34"/>
    <w:qFormat/>
    <w:rsid w:val="002C4A13"/>
    <w:pPr>
      <w:ind w:left="720"/>
      <w:contextualSpacing/>
    </w:pPr>
  </w:style>
  <w:style w:type="paragraph" w:styleId="Funotentext">
    <w:name w:val="footnote text"/>
    <w:basedOn w:val="Standard"/>
    <w:link w:val="FunotentextZchn"/>
    <w:uiPriority w:val="99"/>
    <w:semiHidden/>
    <w:unhideWhenUsed/>
    <w:rsid w:val="00216C7A"/>
  </w:style>
  <w:style w:type="character" w:customStyle="1" w:styleId="FunotentextZchn">
    <w:name w:val="Fußnotentext Zchn"/>
    <w:basedOn w:val="Absatz-Standardschriftart"/>
    <w:link w:val="Funotentext"/>
    <w:uiPriority w:val="99"/>
    <w:semiHidden/>
    <w:rsid w:val="00216C7A"/>
  </w:style>
  <w:style w:type="character" w:styleId="Funotenzeichen">
    <w:name w:val="footnote reference"/>
    <w:basedOn w:val="Absatz-Standardschriftart"/>
    <w:uiPriority w:val="99"/>
    <w:semiHidden/>
    <w:unhideWhenUsed/>
    <w:rsid w:val="00216C7A"/>
    <w:rPr>
      <w:vertAlign w:val="superscript"/>
    </w:rPr>
  </w:style>
  <w:style w:type="paragraph" w:customStyle="1" w:styleId="berschrift">
    <w:name w:val="überschrift"/>
    <w:basedOn w:val="Standard"/>
    <w:rsid w:val="00C827CA"/>
    <w:pPr>
      <w:spacing w:before="60" w:after="60" w:line="240" w:lineRule="exact"/>
    </w:pPr>
    <w:rPr>
      <w:rFonts w:ascii="Arial" w:hAnsi="Arial"/>
      <w:b/>
      <w:bCs/>
      <w:color w:val="000000"/>
    </w:rPr>
  </w:style>
  <w:style w:type="character" w:styleId="Hyperlink">
    <w:name w:val="Hyperlink"/>
    <w:rsid w:val="00C827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5826">
      <w:bodyDiv w:val="1"/>
      <w:marLeft w:val="0"/>
      <w:marRight w:val="0"/>
      <w:marTop w:val="0"/>
      <w:marBottom w:val="0"/>
      <w:divBdr>
        <w:top w:val="none" w:sz="0" w:space="0" w:color="auto"/>
        <w:left w:val="none" w:sz="0" w:space="0" w:color="auto"/>
        <w:bottom w:val="none" w:sz="0" w:space="0" w:color="auto"/>
        <w:right w:val="none" w:sz="0" w:space="0" w:color="auto"/>
      </w:divBdr>
      <w:divsChild>
        <w:div w:id="379748309">
          <w:marLeft w:val="0"/>
          <w:marRight w:val="0"/>
          <w:marTop w:val="0"/>
          <w:marBottom w:val="0"/>
          <w:divBdr>
            <w:top w:val="none" w:sz="0" w:space="0" w:color="auto"/>
            <w:left w:val="none" w:sz="0" w:space="0" w:color="auto"/>
            <w:bottom w:val="none" w:sz="0" w:space="0" w:color="auto"/>
            <w:right w:val="none" w:sz="0" w:space="0" w:color="auto"/>
          </w:divBdr>
        </w:div>
        <w:div w:id="1091661013">
          <w:marLeft w:val="0"/>
          <w:marRight w:val="0"/>
          <w:marTop w:val="0"/>
          <w:marBottom w:val="0"/>
          <w:divBdr>
            <w:top w:val="none" w:sz="0" w:space="0" w:color="auto"/>
            <w:left w:val="none" w:sz="0" w:space="0" w:color="auto"/>
            <w:bottom w:val="none" w:sz="0" w:space="0" w:color="auto"/>
            <w:right w:val="none" w:sz="0" w:space="0" w:color="auto"/>
          </w:divBdr>
        </w:div>
        <w:div w:id="1420755374">
          <w:marLeft w:val="0"/>
          <w:marRight w:val="0"/>
          <w:marTop w:val="0"/>
          <w:marBottom w:val="0"/>
          <w:divBdr>
            <w:top w:val="none" w:sz="0" w:space="0" w:color="auto"/>
            <w:left w:val="none" w:sz="0" w:space="0" w:color="auto"/>
            <w:bottom w:val="none" w:sz="0" w:space="0" w:color="auto"/>
            <w:right w:val="none" w:sz="0" w:space="0" w:color="auto"/>
          </w:divBdr>
        </w:div>
      </w:divsChild>
    </w:div>
    <w:div w:id="92476707">
      <w:bodyDiv w:val="1"/>
      <w:marLeft w:val="0"/>
      <w:marRight w:val="0"/>
      <w:marTop w:val="0"/>
      <w:marBottom w:val="0"/>
      <w:divBdr>
        <w:top w:val="none" w:sz="0" w:space="0" w:color="auto"/>
        <w:left w:val="none" w:sz="0" w:space="0" w:color="auto"/>
        <w:bottom w:val="none" w:sz="0" w:space="0" w:color="auto"/>
        <w:right w:val="none" w:sz="0" w:space="0" w:color="auto"/>
      </w:divBdr>
      <w:divsChild>
        <w:div w:id="14700394">
          <w:marLeft w:val="0"/>
          <w:marRight w:val="0"/>
          <w:marTop w:val="0"/>
          <w:marBottom w:val="0"/>
          <w:divBdr>
            <w:top w:val="none" w:sz="0" w:space="0" w:color="auto"/>
            <w:left w:val="none" w:sz="0" w:space="0" w:color="auto"/>
            <w:bottom w:val="none" w:sz="0" w:space="0" w:color="auto"/>
            <w:right w:val="none" w:sz="0" w:space="0" w:color="auto"/>
          </w:divBdr>
        </w:div>
        <w:div w:id="685130250">
          <w:marLeft w:val="0"/>
          <w:marRight w:val="0"/>
          <w:marTop w:val="0"/>
          <w:marBottom w:val="0"/>
          <w:divBdr>
            <w:top w:val="none" w:sz="0" w:space="0" w:color="auto"/>
            <w:left w:val="none" w:sz="0" w:space="0" w:color="auto"/>
            <w:bottom w:val="none" w:sz="0" w:space="0" w:color="auto"/>
            <w:right w:val="none" w:sz="0" w:space="0" w:color="auto"/>
          </w:divBdr>
        </w:div>
      </w:divsChild>
    </w:div>
    <w:div w:id="185943146">
      <w:bodyDiv w:val="1"/>
      <w:marLeft w:val="0"/>
      <w:marRight w:val="0"/>
      <w:marTop w:val="0"/>
      <w:marBottom w:val="0"/>
      <w:divBdr>
        <w:top w:val="none" w:sz="0" w:space="0" w:color="auto"/>
        <w:left w:val="none" w:sz="0" w:space="0" w:color="auto"/>
        <w:bottom w:val="none" w:sz="0" w:space="0" w:color="auto"/>
        <w:right w:val="none" w:sz="0" w:space="0" w:color="auto"/>
      </w:divBdr>
      <w:divsChild>
        <w:div w:id="115952661">
          <w:marLeft w:val="0"/>
          <w:marRight w:val="0"/>
          <w:marTop w:val="0"/>
          <w:marBottom w:val="0"/>
          <w:divBdr>
            <w:top w:val="none" w:sz="0" w:space="0" w:color="auto"/>
            <w:left w:val="none" w:sz="0" w:space="0" w:color="auto"/>
            <w:bottom w:val="none" w:sz="0" w:space="0" w:color="auto"/>
            <w:right w:val="none" w:sz="0" w:space="0" w:color="auto"/>
          </w:divBdr>
        </w:div>
        <w:div w:id="1767651973">
          <w:marLeft w:val="0"/>
          <w:marRight w:val="0"/>
          <w:marTop w:val="0"/>
          <w:marBottom w:val="0"/>
          <w:divBdr>
            <w:top w:val="none" w:sz="0" w:space="0" w:color="auto"/>
            <w:left w:val="none" w:sz="0" w:space="0" w:color="auto"/>
            <w:bottom w:val="none" w:sz="0" w:space="0" w:color="auto"/>
            <w:right w:val="none" w:sz="0" w:space="0" w:color="auto"/>
          </w:divBdr>
        </w:div>
      </w:divsChild>
    </w:div>
    <w:div w:id="187647146">
      <w:bodyDiv w:val="1"/>
      <w:marLeft w:val="0"/>
      <w:marRight w:val="0"/>
      <w:marTop w:val="0"/>
      <w:marBottom w:val="0"/>
      <w:divBdr>
        <w:top w:val="none" w:sz="0" w:space="0" w:color="auto"/>
        <w:left w:val="none" w:sz="0" w:space="0" w:color="auto"/>
        <w:bottom w:val="none" w:sz="0" w:space="0" w:color="auto"/>
        <w:right w:val="none" w:sz="0" w:space="0" w:color="auto"/>
      </w:divBdr>
      <w:divsChild>
        <w:div w:id="1170027443">
          <w:marLeft w:val="0"/>
          <w:marRight w:val="0"/>
          <w:marTop w:val="0"/>
          <w:marBottom w:val="0"/>
          <w:divBdr>
            <w:top w:val="none" w:sz="0" w:space="0" w:color="auto"/>
            <w:left w:val="none" w:sz="0" w:space="0" w:color="auto"/>
            <w:bottom w:val="none" w:sz="0" w:space="0" w:color="auto"/>
            <w:right w:val="none" w:sz="0" w:space="0" w:color="auto"/>
          </w:divBdr>
        </w:div>
        <w:div w:id="1604342950">
          <w:marLeft w:val="0"/>
          <w:marRight w:val="0"/>
          <w:marTop w:val="0"/>
          <w:marBottom w:val="0"/>
          <w:divBdr>
            <w:top w:val="none" w:sz="0" w:space="0" w:color="auto"/>
            <w:left w:val="none" w:sz="0" w:space="0" w:color="auto"/>
            <w:bottom w:val="none" w:sz="0" w:space="0" w:color="auto"/>
            <w:right w:val="none" w:sz="0" w:space="0" w:color="auto"/>
          </w:divBdr>
        </w:div>
      </w:divsChild>
    </w:div>
    <w:div w:id="310519830">
      <w:bodyDiv w:val="1"/>
      <w:marLeft w:val="0"/>
      <w:marRight w:val="0"/>
      <w:marTop w:val="0"/>
      <w:marBottom w:val="0"/>
      <w:divBdr>
        <w:top w:val="none" w:sz="0" w:space="0" w:color="auto"/>
        <w:left w:val="none" w:sz="0" w:space="0" w:color="auto"/>
        <w:bottom w:val="none" w:sz="0" w:space="0" w:color="auto"/>
        <w:right w:val="none" w:sz="0" w:space="0" w:color="auto"/>
      </w:divBdr>
      <w:divsChild>
        <w:div w:id="630012911">
          <w:marLeft w:val="0"/>
          <w:marRight w:val="0"/>
          <w:marTop w:val="0"/>
          <w:marBottom w:val="0"/>
          <w:divBdr>
            <w:top w:val="none" w:sz="0" w:space="0" w:color="auto"/>
            <w:left w:val="none" w:sz="0" w:space="0" w:color="auto"/>
            <w:bottom w:val="none" w:sz="0" w:space="0" w:color="auto"/>
            <w:right w:val="none" w:sz="0" w:space="0" w:color="auto"/>
          </w:divBdr>
        </w:div>
        <w:div w:id="1572345478">
          <w:marLeft w:val="0"/>
          <w:marRight w:val="0"/>
          <w:marTop w:val="0"/>
          <w:marBottom w:val="0"/>
          <w:divBdr>
            <w:top w:val="none" w:sz="0" w:space="0" w:color="auto"/>
            <w:left w:val="none" w:sz="0" w:space="0" w:color="auto"/>
            <w:bottom w:val="none" w:sz="0" w:space="0" w:color="auto"/>
            <w:right w:val="none" w:sz="0" w:space="0" w:color="auto"/>
          </w:divBdr>
        </w:div>
      </w:divsChild>
    </w:div>
    <w:div w:id="344132068">
      <w:bodyDiv w:val="1"/>
      <w:marLeft w:val="0"/>
      <w:marRight w:val="0"/>
      <w:marTop w:val="0"/>
      <w:marBottom w:val="0"/>
      <w:divBdr>
        <w:top w:val="none" w:sz="0" w:space="0" w:color="auto"/>
        <w:left w:val="none" w:sz="0" w:space="0" w:color="auto"/>
        <w:bottom w:val="none" w:sz="0" w:space="0" w:color="auto"/>
        <w:right w:val="none" w:sz="0" w:space="0" w:color="auto"/>
      </w:divBdr>
      <w:divsChild>
        <w:div w:id="1996833653">
          <w:marLeft w:val="0"/>
          <w:marRight w:val="0"/>
          <w:marTop w:val="0"/>
          <w:marBottom w:val="0"/>
          <w:divBdr>
            <w:top w:val="none" w:sz="0" w:space="0" w:color="auto"/>
            <w:left w:val="none" w:sz="0" w:space="0" w:color="auto"/>
            <w:bottom w:val="none" w:sz="0" w:space="0" w:color="auto"/>
            <w:right w:val="none" w:sz="0" w:space="0" w:color="auto"/>
          </w:divBdr>
        </w:div>
        <w:div w:id="2044011487">
          <w:marLeft w:val="0"/>
          <w:marRight w:val="0"/>
          <w:marTop w:val="0"/>
          <w:marBottom w:val="0"/>
          <w:divBdr>
            <w:top w:val="none" w:sz="0" w:space="0" w:color="auto"/>
            <w:left w:val="none" w:sz="0" w:space="0" w:color="auto"/>
            <w:bottom w:val="none" w:sz="0" w:space="0" w:color="auto"/>
            <w:right w:val="none" w:sz="0" w:space="0" w:color="auto"/>
          </w:divBdr>
        </w:div>
        <w:div w:id="1090390841">
          <w:marLeft w:val="0"/>
          <w:marRight w:val="0"/>
          <w:marTop w:val="0"/>
          <w:marBottom w:val="0"/>
          <w:divBdr>
            <w:top w:val="none" w:sz="0" w:space="0" w:color="auto"/>
            <w:left w:val="none" w:sz="0" w:space="0" w:color="auto"/>
            <w:bottom w:val="none" w:sz="0" w:space="0" w:color="auto"/>
            <w:right w:val="none" w:sz="0" w:space="0" w:color="auto"/>
          </w:divBdr>
        </w:div>
      </w:divsChild>
    </w:div>
    <w:div w:id="354162353">
      <w:bodyDiv w:val="1"/>
      <w:marLeft w:val="0"/>
      <w:marRight w:val="0"/>
      <w:marTop w:val="0"/>
      <w:marBottom w:val="0"/>
      <w:divBdr>
        <w:top w:val="none" w:sz="0" w:space="0" w:color="auto"/>
        <w:left w:val="none" w:sz="0" w:space="0" w:color="auto"/>
        <w:bottom w:val="none" w:sz="0" w:space="0" w:color="auto"/>
        <w:right w:val="none" w:sz="0" w:space="0" w:color="auto"/>
      </w:divBdr>
      <w:divsChild>
        <w:div w:id="201938404">
          <w:marLeft w:val="0"/>
          <w:marRight w:val="0"/>
          <w:marTop w:val="0"/>
          <w:marBottom w:val="0"/>
          <w:divBdr>
            <w:top w:val="none" w:sz="0" w:space="0" w:color="auto"/>
            <w:left w:val="none" w:sz="0" w:space="0" w:color="auto"/>
            <w:bottom w:val="none" w:sz="0" w:space="0" w:color="auto"/>
            <w:right w:val="none" w:sz="0" w:space="0" w:color="auto"/>
          </w:divBdr>
        </w:div>
        <w:div w:id="859391538">
          <w:marLeft w:val="0"/>
          <w:marRight w:val="0"/>
          <w:marTop w:val="0"/>
          <w:marBottom w:val="0"/>
          <w:divBdr>
            <w:top w:val="none" w:sz="0" w:space="0" w:color="auto"/>
            <w:left w:val="none" w:sz="0" w:space="0" w:color="auto"/>
            <w:bottom w:val="none" w:sz="0" w:space="0" w:color="auto"/>
            <w:right w:val="none" w:sz="0" w:space="0" w:color="auto"/>
          </w:divBdr>
        </w:div>
        <w:div w:id="328993032">
          <w:marLeft w:val="0"/>
          <w:marRight w:val="0"/>
          <w:marTop w:val="0"/>
          <w:marBottom w:val="0"/>
          <w:divBdr>
            <w:top w:val="none" w:sz="0" w:space="0" w:color="auto"/>
            <w:left w:val="none" w:sz="0" w:space="0" w:color="auto"/>
            <w:bottom w:val="none" w:sz="0" w:space="0" w:color="auto"/>
            <w:right w:val="none" w:sz="0" w:space="0" w:color="auto"/>
          </w:divBdr>
        </w:div>
      </w:divsChild>
    </w:div>
    <w:div w:id="822625601">
      <w:bodyDiv w:val="1"/>
      <w:marLeft w:val="0"/>
      <w:marRight w:val="0"/>
      <w:marTop w:val="0"/>
      <w:marBottom w:val="0"/>
      <w:divBdr>
        <w:top w:val="none" w:sz="0" w:space="0" w:color="auto"/>
        <w:left w:val="none" w:sz="0" w:space="0" w:color="auto"/>
        <w:bottom w:val="none" w:sz="0" w:space="0" w:color="auto"/>
        <w:right w:val="none" w:sz="0" w:space="0" w:color="auto"/>
      </w:divBdr>
      <w:divsChild>
        <w:div w:id="1936204272">
          <w:marLeft w:val="0"/>
          <w:marRight w:val="0"/>
          <w:marTop w:val="0"/>
          <w:marBottom w:val="0"/>
          <w:divBdr>
            <w:top w:val="none" w:sz="0" w:space="0" w:color="auto"/>
            <w:left w:val="none" w:sz="0" w:space="0" w:color="auto"/>
            <w:bottom w:val="none" w:sz="0" w:space="0" w:color="auto"/>
            <w:right w:val="none" w:sz="0" w:space="0" w:color="auto"/>
          </w:divBdr>
        </w:div>
        <w:div w:id="141390387">
          <w:marLeft w:val="0"/>
          <w:marRight w:val="0"/>
          <w:marTop w:val="0"/>
          <w:marBottom w:val="0"/>
          <w:divBdr>
            <w:top w:val="none" w:sz="0" w:space="0" w:color="auto"/>
            <w:left w:val="none" w:sz="0" w:space="0" w:color="auto"/>
            <w:bottom w:val="none" w:sz="0" w:space="0" w:color="auto"/>
            <w:right w:val="none" w:sz="0" w:space="0" w:color="auto"/>
          </w:divBdr>
        </w:div>
        <w:div w:id="922254356">
          <w:marLeft w:val="0"/>
          <w:marRight w:val="0"/>
          <w:marTop w:val="0"/>
          <w:marBottom w:val="0"/>
          <w:divBdr>
            <w:top w:val="none" w:sz="0" w:space="0" w:color="auto"/>
            <w:left w:val="none" w:sz="0" w:space="0" w:color="auto"/>
            <w:bottom w:val="none" w:sz="0" w:space="0" w:color="auto"/>
            <w:right w:val="none" w:sz="0" w:space="0" w:color="auto"/>
          </w:divBdr>
        </w:div>
      </w:divsChild>
    </w:div>
    <w:div w:id="962417780">
      <w:bodyDiv w:val="1"/>
      <w:marLeft w:val="0"/>
      <w:marRight w:val="0"/>
      <w:marTop w:val="0"/>
      <w:marBottom w:val="0"/>
      <w:divBdr>
        <w:top w:val="none" w:sz="0" w:space="0" w:color="auto"/>
        <w:left w:val="none" w:sz="0" w:space="0" w:color="auto"/>
        <w:bottom w:val="none" w:sz="0" w:space="0" w:color="auto"/>
        <w:right w:val="none" w:sz="0" w:space="0" w:color="auto"/>
      </w:divBdr>
      <w:divsChild>
        <w:div w:id="1122190213">
          <w:marLeft w:val="0"/>
          <w:marRight w:val="0"/>
          <w:marTop w:val="0"/>
          <w:marBottom w:val="0"/>
          <w:divBdr>
            <w:top w:val="none" w:sz="0" w:space="0" w:color="auto"/>
            <w:left w:val="none" w:sz="0" w:space="0" w:color="auto"/>
            <w:bottom w:val="none" w:sz="0" w:space="0" w:color="auto"/>
            <w:right w:val="none" w:sz="0" w:space="0" w:color="auto"/>
          </w:divBdr>
        </w:div>
        <w:div w:id="1436635153">
          <w:marLeft w:val="0"/>
          <w:marRight w:val="0"/>
          <w:marTop w:val="0"/>
          <w:marBottom w:val="0"/>
          <w:divBdr>
            <w:top w:val="none" w:sz="0" w:space="0" w:color="auto"/>
            <w:left w:val="none" w:sz="0" w:space="0" w:color="auto"/>
            <w:bottom w:val="none" w:sz="0" w:space="0" w:color="auto"/>
            <w:right w:val="none" w:sz="0" w:space="0" w:color="auto"/>
          </w:divBdr>
        </w:div>
      </w:divsChild>
    </w:div>
    <w:div w:id="972519371">
      <w:bodyDiv w:val="1"/>
      <w:marLeft w:val="0"/>
      <w:marRight w:val="0"/>
      <w:marTop w:val="0"/>
      <w:marBottom w:val="0"/>
      <w:divBdr>
        <w:top w:val="none" w:sz="0" w:space="0" w:color="auto"/>
        <w:left w:val="none" w:sz="0" w:space="0" w:color="auto"/>
        <w:bottom w:val="none" w:sz="0" w:space="0" w:color="auto"/>
        <w:right w:val="none" w:sz="0" w:space="0" w:color="auto"/>
      </w:divBdr>
      <w:divsChild>
        <w:div w:id="1111127999">
          <w:marLeft w:val="0"/>
          <w:marRight w:val="0"/>
          <w:marTop w:val="0"/>
          <w:marBottom w:val="0"/>
          <w:divBdr>
            <w:top w:val="none" w:sz="0" w:space="0" w:color="auto"/>
            <w:left w:val="none" w:sz="0" w:space="0" w:color="auto"/>
            <w:bottom w:val="none" w:sz="0" w:space="0" w:color="auto"/>
            <w:right w:val="none" w:sz="0" w:space="0" w:color="auto"/>
          </w:divBdr>
        </w:div>
        <w:div w:id="20533780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sChild>
    </w:div>
    <w:div w:id="1103381610">
      <w:bodyDiv w:val="1"/>
      <w:marLeft w:val="0"/>
      <w:marRight w:val="0"/>
      <w:marTop w:val="0"/>
      <w:marBottom w:val="0"/>
      <w:divBdr>
        <w:top w:val="none" w:sz="0" w:space="0" w:color="auto"/>
        <w:left w:val="none" w:sz="0" w:space="0" w:color="auto"/>
        <w:bottom w:val="none" w:sz="0" w:space="0" w:color="auto"/>
        <w:right w:val="none" w:sz="0" w:space="0" w:color="auto"/>
      </w:divBdr>
      <w:divsChild>
        <w:div w:id="264727293">
          <w:marLeft w:val="0"/>
          <w:marRight w:val="0"/>
          <w:marTop w:val="0"/>
          <w:marBottom w:val="0"/>
          <w:divBdr>
            <w:top w:val="none" w:sz="0" w:space="0" w:color="auto"/>
            <w:left w:val="none" w:sz="0" w:space="0" w:color="auto"/>
            <w:bottom w:val="none" w:sz="0" w:space="0" w:color="auto"/>
            <w:right w:val="none" w:sz="0" w:space="0" w:color="auto"/>
          </w:divBdr>
        </w:div>
        <w:div w:id="232325818">
          <w:marLeft w:val="0"/>
          <w:marRight w:val="0"/>
          <w:marTop w:val="0"/>
          <w:marBottom w:val="0"/>
          <w:divBdr>
            <w:top w:val="none" w:sz="0" w:space="0" w:color="auto"/>
            <w:left w:val="none" w:sz="0" w:space="0" w:color="auto"/>
            <w:bottom w:val="none" w:sz="0" w:space="0" w:color="auto"/>
            <w:right w:val="none" w:sz="0" w:space="0" w:color="auto"/>
          </w:divBdr>
        </w:div>
        <w:div w:id="272051805">
          <w:marLeft w:val="0"/>
          <w:marRight w:val="0"/>
          <w:marTop w:val="0"/>
          <w:marBottom w:val="0"/>
          <w:divBdr>
            <w:top w:val="none" w:sz="0" w:space="0" w:color="auto"/>
            <w:left w:val="none" w:sz="0" w:space="0" w:color="auto"/>
            <w:bottom w:val="none" w:sz="0" w:space="0" w:color="auto"/>
            <w:right w:val="none" w:sz="0" w:space="0" w:color="auto"/>
          </w:divBdr>
        </w:div>
      </w:divsChild>
    </w:div>
    <w:div w:id="1133206262">
      <w:bodyDiv w:val="1"/>
      <w:marLeft w:val="0"/>
      <w:marRight w:val="0"/>
      <w:marTop w:val="0"/>
      <w:marBottom w:val="0"/>
      <w:divBdr>
        <w:top w:val="none" w:sz="0" w:space="0" w:color="auto"/>
        <w:left w:val="none" w:sz="0" w:space="0" w:color="auto"/>
        <w:bottom w:val="none" w:sz="0" w:space="0" w:color="auto"/>
        <w:right w:val="none" w:sz="0" w:space="0" w:color="auto"/>
      </w:divBdr>
      <w:divsChild>
        <w:div w:id="771778474">
          <w:marLeft w:val="0"/>
          <w:marRight w:val="0"/>
          <w:marTop w:val="0"/>
          <w:marBottom w:val="0"/>
          <w:divBdr>
            <w:top w:val="none" w:sz="0" w:space="0" w:color="auto"/>
            <w:left w:val="none" w:sz="0" w:space="0" w:color="auto"/>
            <w:bottom w:val="none" w:sz="0" w:space="0" w:color="auto"/>
            <w:right w:val="none" w:sz="0" w:space="0" w:color="auto"/>
          </w:divBdr>
        </w:div>
        <w:div w:id="2103338099">
          <w:marLeft w:val="0"/>
          <w:marRight w:val="0"/>
          <w:marTop w:val="0"/>
          <w:marBottom w:val="0"/>
          <w:divBdr>
            <w:top w:val="none" w:sz="0" w:space="0" w:color="auto"/>
            <w:left w:val="none" w:sz="0" w:space="0" w:color="auto"/>
            <w:bottom w:val="none" w:sz="0" w:space="0" w:color="auto"/>
            <w:right w:val="none" w:sz="0" w:space="0" w:color="auto"/>
          </w:divBdr>
        </w:div>
      </w:divsChild>
    </w:div>
    <w:div w:id="1321471477">
      <w:bodyDiv w:val="1"/>
      <w:marLeft w:val="0"/>
      <w:marRight w:val="0"/>
      <w:marTop w:val="0"/>
      <w:marBottom w:val="0"/>
      <w:divBdr>
        <w:top w:val="none" w:sz="0" w:space="0" w:color="auto"/>
        <w:left w:val="none" w:sz="0" w:space="0" w:color="auto"/>
        <w:bottom w:val="none" w:sz="0" w:space="0" w:color="auto"/>
        <w:right w:val="none" w:sz="0" w:space="0" w:color="auto"/>
      </w:divBdr>
      <w:divsChild>
        <w:div w:id="66655923">
          <w:marLeft w:val="0"/>
          <w:marRight w:val="0"/>
          <w:marTop w:val="0"/>
          <w:marBottom w:val="0"/>
          <w:divBdr>
            <w:top w:val="none" w:sz="0" w:space="0" w:color="auto"/>
            <w:left w:val="none" w:sz="0" w:space="0" w:color="auto"/>
            <w:bottom w:val="none" w:sz="0" w:space="0" w:color="auto"/>
            <w:right w:val="none" w:sz="0" w:space="0" w:color="auto"/>
          </w:divBdr>
        </w:div>
        <w:div w:id="1711950053">
          <w:marLeft w:val="0"/>
          <w:marRight w:val="0"/>
          <w:marTop w:val="0"/>
          <w:marBottom w:val="0"/>
          <w:divBdr>
            <w:top w:val="none" w:sz="0" w:space="0" w:color="auto"/>
            <w:left w:val="none" w:sz="0" w:space="0" w:color="auto"/>
            <w:bottom w:val="none" w:sz="0" w:space="0" w:color="auto"/>
            <w:right w:val="none" w:sz="0" w:space="0" w:color="auto"/>
          </w:divBdr>
        </w:div>
        <w:div w:id="534198531">
          <w:marLeft w:val="0"/>
          <w:marRight w:val="0"/>
          <w:marTop w:val="0"/>
          <w:marBottom w:val="0"/>
          <w:divBdr>
            <w:top w:val="none" w:sz="0" w:space="0" w:color="auto"/>
            <w:left w:val="none" w:sz="0" w:space="0" w:color="auto"/>
            <w:bottom w:val="none" w:sz="0" w:space="0" w:color="auto"/>
            <w:right w:val="none" w:sz="0" w:space="0" w:color="auto"/>
          </w:divBdr>
        </w:div>
        <w:div w:id="1168011090">
          <w:marLeft w:val="0"/>
          <w:marRight w:val="0"/>
          <w:marTop w:val="0"/>
          <w:marBottom w:val="0"/>
          <w:divBdr>
            <w:top w:val="none" w:sz="0" w:space="0" w:color="auto"/>
            <w:left w:val="none" w:sz="0" w:space="0" w:color="auto"/>
            <w:bottom w:val="none" w:sz="0" w:space="0" w:color="auto"/>
            <w:right w:val="none" w:sz="0" w:space="0" w:color="auto"/>
          </w:divBdr>
        </w:div>
      </w:divsChild>
    </w:div>
    <w:div w:id="1499611277">
      <w:bodyDiv w:val="1"/>
      <w:marLeft w:val="0"/>
      <w:marRight w:val="0"/>
      <w:marTop w:val="0"/>
      <w:marBottom w:val="0"/>
      <w:divBdr>
        <w:top w:val="none" w:sz="0" w:space="0" w:color="auto"/>
        <w:left w:val="none" w:sz="0" w:space="0" w:color="auto"/>
        <w:bottom w:val="none" w:sz="0" w:space="0" w:color="auto"/>
        <w:right w:val="none" w:sz="0" w:space="0" w:color="auto"/>
      </w:divBdr>
      <w:divsChild>
        <w:div w:id="1825587176">
          <w:marLeft w:val="0"/>
          <w:marRight w:val="0"/>
          <w:marTop w:val="0"/>
          <w:marBottom w:val="0"/>
          <w:divBdr>
            <w:top w:val="none" w:sz="0" w:space="0" w:color="auto"/>
            <w:left w:val="none" w:sz="0" w:space="0" w:color="auto"/>
            <w:bottom w:val="none" w:sz="0" w:space="0" w:color="auto"/>
            <w:right w:val="none" w:sz="0" w:space="0" w:color="auto"/>
          </w:divBdr>
        </w:div>
        <w:div w:id="1063598536">
          <w:marLeft w:val="0"/>
          <w:marRight w:val="0"/>
          <w:marTop w:val="0"/>
          <w:marBottom w:val="0"/>
          <w:divBdr>
            <w:top w:val="none" w:sz="0" w:space="0" w:color="auto"/>
            <w:left w:val="none" w:sz="0" w:space="0" w:color="auto"/>
            <w:bottom w:val="none" w:sz="0" w:space="0" w:color="auto"/>
            <w:right w:val="none" w:sz="0" w:space="0" w:color="auto"/>
          </w:divBdr>
        </w:div>
      </w:divsChild>
    </w:div>
    <w:div w:id="1659919841">
      <w:bodyDiv w:val="1"/>
      <w:marLeft w:val="0"/>
      <w:marRight w:val="0"/>
      <w:marTop w:val="0"/>
      <w:marBottom w:val="0"/>
      <w:divBdr>
        <w:top w:val="none" w:sz="0" w:space="0" w:color="auto"/>
        <w:left w:val="none" w:sz="0" w:space="0" w:color="auto"/>
        <w:bottom w:val="none" w:sz="0" w:space="0" w:color="auto"/>
        <w:right w:val="none" w:sz="0" w:space="0" w:color="auto"/>
      </w:divBdr>
      <w:divsChild>
        <w:div w:id="1714423819">
          <w:marLeft w:val="0"/>
          <w:marRight w:val="0"/>
          <w:marTop w:val="0"/>
          <w:marBottom w:val="0"/>
          <w:divBdr>
            <w:top w:val="none" w:sz="0" w:space="0" w:color="auto"/>
            <w:left w:val="none" w:sz="0" w:space="0" w:color="auto"/>
            <w:bottom w:val="none" w:sz="0" w:space="0" w:color="auto"/>
            <w:right w:val="none" w:sz="0" w:space="0" w:color="auto"/>
          </w:divBdr>
        </w:div>
        <w:div w:id="535512083">
          <w:marLeft w:val="0"/>
          <w:marRight w:val="0"/>
          <w:marTop w:val="0"/>
          <w:marBottom w:val="0"/>
          <w:divBdr>
            <w:top w:val="none" w:sz="0" w:space="0" w:color="auto"/>
            <w:left w:val="none" w:sz="0" w:space="0" w:color="auto"/>
            <w:bottom w:val="none" w:sz="0" w:space="0" w:color="auto"/>
            <w:right w:val="none" w:sz="0" w:space="0" w:color="auto"/>
          </w:divBdr>
        </w:div>
        <w:div w:id="374308088">
          <w:marLeft w:val="0"/>
          <w:marRight w:val="0"/>
          <w:marTop w:val="0"/>
          <w:marBottom w:val="0"/>
          <w:divBdr>
            <w:top w:val="none" w:sz="0" w:space="0" w:color="auto"/>
            <w:left w:val="none" w:sz="0" w:space="0" w:color="auto"/>
            <w:bottom w:val="none" w:sz="0" w:space="0" w:color="auto"/>
            <w:right w:val="none" w:sz="0" w:space="0" w:color="auto"/>
          </w:divBdr>
        </w:div>
      </w:divsChild>
    </w:div>
    <w:div w:id="1749646231">
      <w:bodyDiv w:val="1"/>
      <w:marLeft w:val="0"/>
      <w:marRight w:val="0"/>
      <w:marTop w:val="0"/>
      <w:marBottom w:val="0"/>
      <w:divBdr>
        <w:top w:val="none" w:sz="0" w:space="0" w:color="auto"/>
        <w:left w:val="none" w:sz="0" w:space="0" w:color="auto"/>
        <w:bottom w:val="none" w:sz="0" w:space="0" w:color="auto"/>
        <w:right w:val="none" w:sz="0" w:space="0" w:color="auto"/>
      </w:divBdr>
      <w:divsChild>
        <w:div w:id="633951732">
          <w:marLeft w:val="0"/>
          <w:marRight w:val="0"/>
          <w:marTop w:val="0"/>
          <w:marBottom w:val="0"/>
          <w:divBdr>
            <w:top w:val="none" w:sz="0" w:space="0" w:color="auto"/>
            <w:left w:val="none" w:sz="0" w:space="0" w:color="auto"/>
            <w:bottom w:val="none" w:sz="0" w:space="0" w:color="auto"/>
            <w:right w:val="none" w:sz="0" w:space="0" w:color="auto"/>
          </w:divBdr>
        </w:div>
        <w:div w:id="217471278">
          <w:marLeft w:val="0"/>
          <w:marRight w:val="0"/>
          <w:marTop w:val="0"/>
          <w:marBottom w:val="0"/>
          <w:divBdr>
            <w:top w:val="none" w:sz="0" w:space="0" w:color="auto"/>
            <w:left w:val="none" w:sz="0" w:space="0" w:color="auto"/>
            <w:bottom w:val="none" w:sz="0" w:space="0" w:color="auto"/>
            <w:right w:val="none" w:sz="0" w:space="0" w:color="auto"/>
          </w:divBdr>
        </w:div>
        <w:div w:id="1698696896">
          <w:marLeft w:val="0"/>
          <w:marRight w:val="0"/>
          <w:marTop w:val="0"/>
          <w:marBottom w:val="0"/>
          <w:divBdr>
            <w:top w:val="none" w:sz="0" w:space="0" w:color="auto"/>
            <w:left w:val="none" w:sz="0" w:space="0" w:color="auto"/>
            <w:bottom w:val="none" w:sz="0" w:space="0" w:color="auto"/>
            <w:right w:val="none" w:sz="0" w:space="0" w:color="auto"/>
          </w:divBdr>
        </w:div>
        <w:div w:id="2061855644">
          <w:marLeft w:val="0"/>
          <w:marRight w:val="0"/>
          <w:marTop w:val="0"/>
          <w:marBottom w:val="0"/>
          <w:divBdr>
            <w:top w:val="none" w:sz="0" w:space="0" w:color="auto"/>
            <w:left w:val="none" w:sz="0" w:space="0" w:color="auto"/>
            <w:bottom w:val="none" w:sz="0" w:space="0" w:color="auto"/>
            <w:right w:val="none" w:sz="0" w:space="0" w:color="auto"/>
          </w:divBdr>
        </w:div>
      </w:divsChild>
    </w:div>
    <w:div w:id="1751004076">
      <w:bodyDiv w:val="1"/>
      <w:marLeft w:val="0"/>
      <w:marRight w:val="0"/>
      <w:marTop w:val="0"/>
      <w:marBottom w:val="0"/>
      <w:divBdr>
        <w:top w:val="none" w:sz="0" w:space="0" w:color="auto"/>
        <w:left w:val="none" w:sz="0" w:space="0" w:color="auto"/>
        <w:bottom w:val="none" w:sz="0" w:space="0" w:color="auto"/>
        <w:right w:val="none" w:sz="0" w:space="0" w:color="auto"/>
      </w:divBdr>
      <w:divsChild>
        <w:div w:id="1799489934">
          <w:marLeft w:val="0"/>
          <w:marRight w:val="0"/>
          <w:marTop w:val="0"/>
          <w:marBottom w:val="0"/>
          <w:divBdr>
            <w:top w:val="none" w:sz="0" w:space="0" w:color="auto"/>
            <w:left w:val="none" w:sz="0" w:space="0" w:color="auto"/>
            <w:bottom w:val="none" w:sz="0" w:space="0" w:color="auto"/>
            <w:right w:val="none" w:sz="0" w:space="0" w:color="auto"/>
          </w:divBdr>
        </w:div>
        <w:div w:id="341129060">
          <w:marLeft w:val="0"/>
          <w:marRight w:val="0"/>
          <w:marTop w:val="0"/>
          <w:marBottom w:val="0"/>
          <w:divBdr>
            <w:top w:val="none" w:sz="0" w:space="0" w:color="auto"/>
            <w:left w:val="none" w:sz="0" w:space="0" w:color="auto"/>
            <w:bottom w:val="none" w:sz="0" w:space="0" w:color="auto"/>
            <w:right w:val="none" w:sz="0" w:space="0" w:color="auto"/>
          </w:divBdr>
        </w:div>
        <w:div w:id="145050992">
          <w:marLeft w:val="0"/>
          <w:marRight w:val="0"/>
          <w:marTop w:val="0"/>
          <w:marBottom w:val="0"/>
          <w:divBdr>
            <w:top w:val="none" w:sz="0" w:space="0" w:color="auto"/>
            <w:left w:val="none" w:sz="0" w:space="0" w:color="auto"/>
            <w:bottom w:val="none" w:sz="0" w:space="0" w:color="auto"/>
            <w:right w:val="none" w:sz="0" w:space="0" w:color="auto"/>
          </w:divBdr>
        </w:div>
      </w:divsChild>
    </w:div>
    <w:div w:id="1816869052">
      <w:bodyDiv w:val="1"/>
      <w:marLeft w:val="0"/>
      <w:marRight w:val="0"/>
      <w:marTop w:val="0"/>
      <w:marBottom w:val="0"/>
      <w:divBdr>
        <w:top w:val="none" w:sz="0" w:space="0" w:color="auto"/>
        <w:left w:val="none" w:sz="0" w:space="0" w:color="auto"/>
        <w:bottom w:val="none" w:sz="0" w:space="0" w:color="auto"/>
        <w:right w:val="none" w:sz="0" w:space="0" w:color="auto"/>
      </w:divBdr>
      <w:divsChild>
        <w:div w:id="904682442">
          <w:marLeft w:val="0"/>
          <w:marRight w:val="0"/>
          <w:marTop w:val="0"/>
          <w:marBottom w:val="0"/>
          <w:divBdr>
            <w:top w:val="none" w:sz="0" w:space="0" w:color="auto"/>
            <w:left w:val="none" w:sz="0" w:space="0" w:color="auto"/>
            <w:bottom w:val="none" w:sz="0" w:space="0" w:color="auto"/>
            <w:right w:val="none" w:sz="0" w:space="0" w:color="auto"/>
          </w:divBdr>
        </w:div>
        <w:div w:id="1739786961">
          <w:marLeft w:val="0"/>
          <w:marRight w:val="0"/>
          <w:marTop w:val="0"/>
          <w:marBottom w:val="0"/>
          <w:divBdr>
            <w:top w:val="none" w:sz="0" w:space="0" w:color="auto"/>
            <w:left w:val="none" w:sz="0" w:space="0" w:color="auto"/>
            <w:bottom w:val="none" w:sz="0" w:space="0" w:color="auto"/>
            <w:right w:val="none" w:sz="0" w:space="0" w:color="auto"/>
          </w:divBdr>
        </w:div>
      </w:divsChild>
    </w:div>
    <w:div w:id="1837114213">
      <w:bodyDiv w:val="1"/>
      <w:marLeft w:val="0"/>
      <w:marRight w:val="0"/>
      <w:marTop w:val="0"/>
      <w:marBottom w:val="0"/>
      <w:divBdr>
        <w:top w:val="none" w:sz="0" w:space="0" w:color="auto"/>
        <w:left w:val="none" w:sz="0" w:space="0" w:color="auto"/>
        <w:bottom w:val="none" w:sz="0" w:space="0" w:color="auto"/>
        <w:right w:val="none" w:sz="0" w:space="0" w:color="auto"/>
      </w:divBdr>
      <w:divsChild>
        <w:div w:id="1487892812">
          <w:marLeft w:val="0"/>
          <w:marRight w:val="0"/>
          <w:marTop w:val="0"/>
          <w:marBottom w:val="0"/>
          <w:divBdr>
            <w:top w:val="none" w:sz="0" w:space="0" w:color="auto"/>
            <w:left w:val="none" w:sz="0" w:space="0" w:color="auto"/>
            <w:bottom w:val="none" w:sz="0" w:space="0" w:color="auto"/>
            <w:right w:val="none" w:sz="0" w:space="0" w:color="auto"/>
          </w:divBdr>
        </w:div>
        <w:div w:id="365448499">
          <w:marLeft w:val="0"/>
          <w:marRight w:val="0"/>
          <w:marTop w:val="0"/>
          <w:marBottom w:val="0"/>
          <w:divBdr>
            <w:top w:val="none" w:sz="0" w:space="0" w:color="auto"/>
            <w:left w:val="none" w:sz="0" w:space="0" w:color="auto"/>
            <w:bottom w:val="none" w:sz="0" w:space="0" w:color="auto"/>
            <w:right w:val="none" w:sz="0" w:space="0" w:color="auto"/>
          </w:divBdr>
        </w:div>
        <w:div w:id="760877670">
          <w:marLeft w:val="0"/>
          <w:marRight w:val="0"/>
          <w:marTop w:val="0"/>
          <w:marBottom w:val="0"/>
          <w:divBdr>
            <w:top w:val="none" w:sz="0" w:space="0" w:color="auto"/>
            <w:left w:val="none" w:sz="0" w:space="0" w:color="auto"/>
            <w:bottom w:val="none" w:sz="0" w:space="0" w:color="auto"/>
            <w:right w:val="none" w:sz="0" w:space="0" w:color="auto"/>
          </w:divBdr>
        </w:div>
      </w:divsChild>
    </w:div>
    <w:div w:id="1915776888">
      <w:bodyDiv w:val="1"/>
      <w:marLeft w:val="0"/>
      <w:marRight w:val="0"/>
      <w:marTop w:val="0"/>
      <w:marBottom w:val="0"/>
      <w:divBdr>
        <w:top w:val="none" w:sz="0" w:space="0" w:color="auto"/>
        <w:left w:val="none" w:sz="0" w:space="0" w:color="auto"/>
        <w:bottom w:val="none" w:sz="0" w:space="0" w:color="auto"/>
        <w:right w:val="none" w:sz="0" w:space="0" w:color="auto"/>
      </w:divBdr>
      <w:divsChild>
        <w:div w:id="550657770">
          <w:marLeft w:val="0"/>
          <w:marRight w:val="0"/>
          <w:marTop w:val="0"/>
          <w:marBottom w:val="0"/>
          <w:divBdr>
            <w:top w:val="none" w:sz="0" w:space="0" w:color="auto"/>
            <w:left w:val="none" w:sz="0" w:space="0" w:color="auto"/>
            <w:bottom w:val="none" w:sz="0" w:space="0" w:color="auto"/>
            <w:right w:val="none" w:sz="0" w:space="0" w:color="auto"/>
          </w:divBdr>
        </w:div>
        <w:div w:id="1527711107">
          <w:marLeft w:val="0"/>
          <w:marRight w:val="0"/>
          <w:marTop w:val="0"/>
          <w:marBottom w:val="0"/>
          <w:divBdr>
            <w:top w:val="none" w:sz="0" w:space="0" w:color="auto"/>
            <w:left w:val="none" w:sz="0" w:space="0" w:color="auto"/>
            <w:bottom w:val="none" w:sz="0" w:space="0" w:color="auto"/>
            <w:right w:val="none" w:sz="0" w:space="0" w:color="auto"/>
          </w:divBdr>
        </w:div>
      </w:divsChild>
    </w:div>
    <w:div w:id="2116628926">
      <w:bodyDiv w:val="1"/>
      <w:marLeft w:val="0"/>
      <w:marRight w:val="0"/>
      <w:marTop w:val="0"/>
      <w:marBottom w:val="0"/>
      <w:divBdr>
        <w:top w:val="none" w:sz="0" w:space="0" w:color="auto"/>
        <w:left w:val="none" w:sz="0" w:space="0" w:color="auto"/>
        <w:bottom w:val="none" w:sz="0" w:space="0" w:color="auto"/>
        <w:right w:val="none" w:sz="0" w:space="0" w:color="auto"/>
      </w:divBdr>
      <w:divsChild>
        <w:div w:id="898370262">
          <w:marLeft w:val="0"/>
          <w:marRight w:val="0"/>
          <w:marTop w:val="0"/>
          <w:marBottom w:val="0"/>
          <w:divBdr>
            <w:top w:val="none" w:sz="0" w:space="0" w:color="auto"/>
            <w:left w:val="none" w:sz="0" w:space="0" w:color="auto"/>
            <w:bottom w:val="none" w:sz="0" w:space="0" w:color="auto"/>
            <w:right w:val="none" w:sz="0" w:space="0" w:color="auto"/>
          </w:divBdr>
        </w:div>
        <w:div w:id="114389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60FDC-4E1A-4508-893C-15D9CBB3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1264</Words>
  <Characters>7970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Abgleich des Lehrwerks Kunterbunt mit den Kernlehrplänen Nordrhein-Westfalen</vt:lpstr>
    </vt:vector>
  </TitlesOfParts>
  <Company>privat</Company>
  <LinksUpToDate>false</LinksUpToDate>
  <CharactersWithSpaces>9216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EKV</cp:lastModifiedBy>
  <cp:revision>2</cp:revision>
  <cp:lastPrinted>2017-08-28T12:16:00Z</cp:lastPrinted>
  <dcterms:created xsi:type="dcterms:W3CDTF">2017-08-30T10:36:00Z</dcterms:created>
  <dcterms:modified xsi:type="dcterms:W3CDTF">2017-08-30T10:36:00Z</dcterms:modified>
</cp:coreProperties>
</file>