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AAAEB" w14:textId="39CF6604" w:rsidR="00DE2434" w:rsidRPr="00AE6758" w:rsidRDefault="00DE2434" w:rsidP="00DE2434">
      <w:pPr>
        <w:pStyle w:val="stoffdeckblatttitel"/>
        <w:rPr>
          <w:b/>
        </w:rPr>
      </w:pPr>
      <w:r w:rsidRPr="00AE6758">
        <w:rPr>
          <w:b/>
          <w:noProof/>
          <w:lang w:eastAsia="de-DE"/>
        </w:rPr>
        <w:drawing>
          <wp:anchor distT="0" distB="0" distL="180340" distR="180340" simplePos="0" relativeHeight="251659264" behindDoc="0" locked="0" layoutInCell="1" allowOverlap="1" wp14:anchorId="0BE4F028" wp14:editId="385B4D65">
            <wp:simplePos x="732790" y="732790"/>
            <wp:positionH relativeFrom="margin">
              <wp:align>left</wp:align>
            </wp:positionH>
            <wp:positionV relativeFrom="margin">
              <wp:align>top</wp:align>
            </wp:positionV>
            <wp:extent cx="1312545" cy="1861185"/>
            <wp:effectExtent l="0" t="0" r="1905" b="5715"/>
            <wp:wrapSquare wrapText="r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V_PBFS\03_Gruppe_E_RS\03_BLBY_NeueGeneration\01_P007-11410_BL_BY_16\Band_1\548341_BLBY_1_SB\02_Mediengestaltung\02_Abbildungen\BLBY1_3-12-548341_Cover_Broschur_Pruefauflage3.jpg"/>
                    <pic:cNvPicPr>
                      <a:picLocks noChangeAspect="1" noChangeArrowheads="1"/>
                    </pic:cNvPicPr>
                  </pic:nvPicPr>
                  <pic:blipFill>
                    <a:blip r:embed="rId8"/>
                    <a:stretch>
                      <a:fillRect/>
                    </a:stretch>
                  </pic:blipFill>
                  <pic:spPr bwMode="auto">
                    <a:xfrm>
                      <a:off x="0" y="0"/>
                      <a:ext cx="1312545" cy="1861185"/>
                    </a:xfrm>
                    <a:prstGeom prst="rect">
                      <a:avLst/>
                    </a:prstGeom>
                    <a:noFill/>
                    <a:ln w="3175">
                      <a:noFill/>
                    </a:ln>
                  </pic:spPr>
                </pic:pic>
              </a:graphicData>
            </a:graphic>
            <wp14:sizeRelH relativeFrom="margin">
              <wp14:pctWidth>0</wp14:pctWidth>
            </wp14:sizeRelH>
            <wp14:sizeRelV relativeFrom="margin">
              <wp14:pctHeight>0</wp14:pctHeight>
            </wp14:sizeRelV>
          </wp:anchor>
        </w:drawing>
      </w:r>
      <w:r>
        <w:rPr>
          <w:b/>
        </w:rPr>
        <w:t xml:space="preserve">TERRA </w:t>
      </w:r>
      <w:r w:rsidR="00F60BA3">
        <w:rPr>
          <w:b/>
        </w:rPr>
        <w:t>Arbeitsbuch + eBook</w:t>
      </w:r>
    </w:p>
    <w:p w14:paraId="351BE0B3" w14:textId="018F3BCA" w:rsidR="00DE2434" w:rsidRPr="00FC6F31" w:rsidRDefault="00DE2434" w:rsidP="00DE2434">
      <w:pPr>
        <w:pStyle w:val="stoffdeckblatttitel"/>
        <w:rPr>
          <w:b/>
        </w:rPr>
      </w:pPr>
      <w:r>
        <w:t xml:space="preserve">Stoffverteilungsplan Geographie </w:t>
      </w:r>
      <w:r w:rsidRPr="00FC6F31">
        <w:t xml:space="preserve">für </w:t>
      </w:r>
      <w:r>
        <w:t>Brandenburg und Berlin</w:t>
      </w:r>
      <w:r w:rsidR="00F60BA3">
        <w:t xml:space="preserve">, </w:t>
      </w:r>
      <w:r w:rsidR="00F60BA3" w:rsidRPr="00FC6F31">
        <w:t xml:space="preserve">Klasse </w:t>
      </w:r>
      <w:r w:rsidR="00376DD3">
        <w:t>10</w:t>
      </w:r>
    </w:p>
    <w:p w14:paraId="68DA2BDE" w14:textId="2229FC67" w:rsidR="00220BCD" w:rsidRDefault="00627F71" w:rsidP="00AD3FA9">
      <w:pPr>
        <w:spacing w:after="0" w:line="312" w:lineRule="auto"/>
        <w:rPr>
          <w:rFonts w:ascii="Arial" w:eastAsia="Times New Roman" w:hAnsi="Arial" w:cs="Times New Roman"/>
          <w:szCs w:val="24"/>
          <w:lang w:eastAsia="ar-SA"/>
        </w:rPr>
      </w:pPr>
      <w:r w:rsidRPr="00627F71">
        <w:rPr>
          <w:rFonts w:ascii="Arial" w:eastAsia="Times New Roman" w:hAnsi="Arial" w:cs="Times New Roman"/>
          <w:szCs w:val="24"/>
          <w:lang w:eastAsia="ar-SA"/>
        </w:rPr>
        <w:t>Vorschlag für die fachbezogenen Festlegungen zum Fachteil Geogra</w:t>
      </w:r>
      <w:r w:rsidR="00F60BA3">
        <w:rPr>
          <w:rFonts w:ascii="Arial" w:eastAsia="Times New Roman" w:hAnsi="Arial" w:cs="Times New Roman"/>
          <w:szCs w:val="24"/>
          <w:lang w:eastAsia="ar-SA"/>
        </w:rPr>
        <w:t>ph</w:t>
      </w:r>
      <w:r w:rsidRPr="00627F71">
        <w:rPr>
          <w:rFonts w:ascii="Arial" w:eastAsia="Times New Roman" w:hAnsi="Arial" w:cs="Times New Roman"/>
          <w:szCs w:val="24"/>
          <w:lang w:eastAsia="ar-SA"/>
        </w:rPr>
        <w:t xml:space="preserve">ie für die </w:t>
      </w:r>
      <w:r w:rsidR="00F60BA3">
        <w:rPr>
          <w:rFonts w:ascii="Arial" w:eastAsia="Times New Roman" w:hAnsi="Arial" w:cs="Times New Roman"/>
          <w:szCs w:val="24"/>
          <w:lang w:eastAsia="ar-SA"/>
        </w:rPr>
        <w:t xml:space="preserve">Jahrgangsstufe </w:t>
      </w:r>
      <w:r w:rsidR="00376DD3">
        <w:rPr>
          <w:rFonts w:ascii="Arial" w:eastAsia="Times New Roman" w:hAnsi="Arial" w:cs="Times New Roman"/>
          <w:szCs w:val="24"/>
          <w:lang w:eastAsia="ar-SA"/>
        </w:rPr>
        <w:t>10</w:t>
      </w:r>
      <w:r w:rsidR="00F60BA3">
        <w:rPr>
          <w:rFonts w:ascii="Arial" w:eastAsia="Times New Roman" w:hAnsi="Arial" w:cs="Times New Roman"/>
          <w:szCs w:val="24"/>
          <w:lang w:eastAsia="ar-SA"/>
        </w:rPr>
        <w:t xml:space="preserve"> </w:t>
      </w:r>
      <w:r w:rsidRPr="00627F71">
        <w:rPr>
          <w:rFonts w:ascii="Arial" w:eastAsia="Times New Roman" w:hAnsi="Arial" w:cs="Times New Roman"/>
          <w:szCs w:val="24"/>
          <w:lang w:eastAsia="ar-SA"/>
        </w:rPr>
        <w:t>im Rahmen der Erarbeitung eines schulinternen Curriculums</w:t>
      </w:r>
    </w:p>
    <w:p w14:paraId="12A18819" w14:textId="77777777" w:rsidR="00627F71" w:rsidRDefault="00627F71" w:rsidP="00AD3FA9">
      <w:pPr>
        <w:spacing w:after="0" w:line="312" w:lineRule="auto"/>
        <w:rPr>
          <w:rFonts w:ascii="Arial" w:hAnsi="Arial" w:cs="Arial"/>
          <w:sz w:val="20"/>
          <w:szCs w:val="20"/>
        </w:rPr>
      </w:pPr>
    </w:p>
    <w:p w14:paraId="14D1C2A9" w14:textId="77777777" w:rsidR="00220BCD" w:rsidRDefault="00220BCD" w:rsidP="00AD3FA9">
      <w:pPr>
        <w:spacing w:after="0" w:line="312" w:lineRule="auto"/>
        <w:rPr>
          <w:rFonts w:ascii="Arial" w:hAnsi="Arial" w:cs="Arial"/>
          <w:sz w:val="20"/>
          <w:szCs w:val="20"/>
        </w:rPr>
      </w:pPr>
    </w:p>
    <w:p w14:paraId="4E258D28" w14:textId="21B4F65B" w:rsidR="0081279B" w:rsidRDefault="0081279B" w:rsidP="0081279B">
      <w:pPr>
        <w:rPr>
          <w:rFonts w:ascii="Arial" w:hAnsi="Arial"/>
          <w:sz w:val="20"/>
        </w:rPr>
      </w:pPr>
    </w:p>
    <w:p w14:paraId="365BD2A8" w14:textId="77777777" w:rsidR="00CE1BB1" w:rsidRDefault="00CE1BB1" w:rsidP="0081279B">
      <w:pPr>
        <w:rPr>
          <w:rFonts w:ascii="Arial" w:hAnsi="Arial"/>
          <w:sz w:val="20"/>
        </w:rPr>
      </w:pPr>
    </w:p>
    <w:tbl>
      <w:tblPr>
        <w:tblStyle w:val="Tabellenraster"/>
        <w:tblW w:w="14658" w:type="dxa"/>
        <w:tblLayout w:type="fixed"/>
        <w:tblCellMar>
          <w:left w:w="0" w:type="dxa"/>
          <w:right w:w="0" w:type="dxa"/>
        </w:tblCellMar>
        <w:tblLook w:val="04A0" w:firstRow="1" w:lastRow="0" w:firstColumn="1" w:lastColumn="0" w:noHBand="0" w:noVBand="1"/>
      </w:tblPr>
      <w:tblGrid>
        <w:gridCol w:w="714"/>
        <w:gridCol w:w="2693"/>
        <w:gridCol w:w="2835"/>
        <w:gridCol w:w="2977"/>
        <w:gridCol w:w="3260"/>
        <w:gridCol w:w="2179"/>
      </w:tblGrid>
      <w:tr w:rsidR="008D4653" w:rsidRPr="001F4B78" w14:paraId="31B924AD" w14:textId="77777777" w:rsidTr="008242AB">
        <w:trPr>
          <w:tblHeader/>
        </w:trPr>
        <w:tc>
          <w:tcPr>
            <w:tcW w:w="714" w:type="dxa"/>
            <w:shd w:val="clear" w:color="auto" w:fill="D9D9D9" w:themeFill="background1" w:themeFillShade="D9"/>
            <w:tcMar>
              <w:top w:w="113" w:type="dxa"/>
              <w:bottom w:w="113" w:type="dxa"/>
            </w:tcMar>
          </w:tcPr>
          <w:p w14:paraId="246F5853" w14:textId="77777777" w:rsidR="008D4653" w:rsidRPr="004C2C06" w:rsidRDefault="008D4653" w:rsidP="008242AB">
            <w:pPr>
              <w:pStyle w:val="stofftabelletext"/>
              <w:rPr>
                <w:b/>
                <w:sz w:val="20"/>
                <w:szCs w:val="20"/>
              </w:rPr>
            </w:pPr>
            <w:r w:rsidRPr="004C2C06">
              <w:rPr>
                <w:b/>
                <w:sz w:val="20"/>
                <w:szCs w:val="20"/>
              </w:rPr>
              <w:t>Seite</w:t>
            </w:r>
          </w:p>
        </w:tc>
        <w:tc>
          <w:tcPr>
            <w:tcW w:w="2693" w:type="dxa"/>
            <w:shd w:val="clear" w:color="auto" w:fill="D9D9D9" w:themeFill="background1" w:themeFillShade="D9"/>
            <w:tcMar>
              <w:top w:w="113" w:type="dxa"/>
              <w:bottom w:w="113" w:type="dxa"/>
            </w:tcMar>
          </w:tcPr>
          <w:p w14:paraId="5E9C2657" w14:textId="6569CE12" w:rsidR="008D4653" w:rsidRPr="004C2C06" w:rsidRDefault="008D4653" w:rsidP="008242AB">
            <w:pPr>
              <w:pStyle w:val="stofftabelletext"/>
              <w:rPr>
                <w:b/>
                <w:sz w:val="20"/>
                <w:szCs w:val="20"/>
              </w:rPr>
            </w:pPr>
            <w:r w:rsidRPr="004C2C06">
              <w:rPr>
                <w:b/>
                <w:sz w:val="20"/>
                <w:szCs w:val="20"/>
              </w:rPr>
              <w:t>T</w:t>
            </w:r>
            <w:r>
              <w:rPr>
                <w:b/>
                <w:sz w:val="20"/>
                <w:szCs w:val="20"/>
              </w:rPr>
              <w:t>ERRA</w:t>
            </w:r>
            <w:r w:rsidRPr="004C2C06">
              <w:rPr>
                <w:b/>
                <w:sz w:val="20"/>
                <w:szCs w:val="20"/>
              </w:rPr>
              <w:t xml:space="preserve"> Geographie </w:t>
            </w:r>
            <w:r>
              <w:rPr>
                <w:b/>
                <w:sz w:val="20"/>
                <w:szCs w:val="20"/>
              </w:rPr>
              <w:t>10</w:t>
            </w:r>
          </w:p>
        </w:tc>
        <w:tc>
          <w:tcPr>
            <w:tcW w:w="2835" w:type="dxa"/>
            <w:shd w:val="clear" w:color="auto" w:fill="D9D9D9" w:themeFill="background1" w:themeFillShade="D9"/>
            <w:tcMar>
              <w:top w:w="113" w:type="dxa"/>
              <w:bottom w:w="113" w:type="dxa"/>
            </w:tcMar>
          </w:tcPr>
          <w:p w14:paraId="2777CEAB" w14:textId="77777777" w:rsidR="008D4653" w:rsidRPr="004C2C06" w:rsidRDefault="008D4653" w:rsidP="008242AB">
            <w:pPr>
              <w:pStyle w:val="stofftabelletext"/>
              <w:rPr>
                <w:b/>
                <w:sz w:val="20"/>
                <w:szCs w:val="20"/>
              </w:rPr>
            </w:pPr>
            <w:r w:rsidRPr="004C2C06">
              <w:rPr>
                <w:b/>
                <w:sz w:val="20"/>
                <w:szCs w:val="20"/>
              </w:rPr>
              <w:t>Lehrplanbezug - Inhalte</w:t>
            </w:r>
          </w:p>
        </w:tc>
        <w:tc>
          <w:tcPr>
            <w:tcW w:w="2977" w:type="dxa"/>
            <w:shd w:val="clear" w:color="auto" w:fill="D9D9D9" w:themeFill="background1" w:themeFillShade="D9"/>
            <w:tcMar>
              <w:top w:w="113" w:type="dxa"/>
              <w:bottom w:w="113" w:type="dxa"/>
            </w:tcMar>
          </w:tcPr>
          <w:p w14:paraId="3A4041A6" w14:textId="77777777" w:rsidR="008D4653" w:rsidRPr="004C2C06" w:rsidRDefault="008D4653" w:rsidP="008242AB">
            <w:pPr>
              <w:pStyle w:val="stofftabelletext"/>
              <w:rPr>
                <w:b/>
                <w:sz w:val="20"/>
                <w:szCs w:val="20"/>
              </w:rPr>
            </w:pPr>
            <w:r w:rsidRPr="004C2C06">
              <w:rPr>
                <w:b/>
                <w:sz w:val="20"/>
                <w:szCs w:val="20"/>
              </w:rPr>
              <w:t>Lehrplanbezug - Standards</w:t>
            </w:r>
          </w:p>
        </w:tc>
        <w:tc>
          <w:tcPr>
            <w:tcW w:w="3260" w:type="dxa"/>
            <w:shd w:val="clear" w:color="auto" w:fill="D9D9D9" w:themeFill="background1" w:themeFillShade="D9"/>
            <w:tcMar>
              <w:top w:w="113" w:type="dxa"/>
              <w:bottom w:w="113" w:type="dxa"/>
            </w:tcMar>
          </w:tcPr>
          <w:p w14:paraId="4E235ABD" w14:textId="77777777" w:rsidR="008D4653" w:rsidRPr="004C2C06" w:rsidRDefault="008D4653" w:rsidP="008242AB">
            <w:pPr>
              <w:pStyle w:val="stofftabelletext"/>
              <w:rPr>
                <w:b/>
                <w:sz w:val="20"/>
                <w:szCs w:val="20"/>
              </w:rPr>
            </w:pPr>
            <w:r w:rsidRPr="004C2C06">
              <w:rPr>
                <w:b/>
                <w:sz w:val="20"/>
                <w:szCs w:val="20"/>
              </w:rPr>
              <w:t>Bezüge zu anderen Fächern und zur fachübergreifenden Kompetenzentwicklung (Teil B RLP)</w:t>
            </w:r>
          </w:p>
        </w:tc>
        <w:tc>
          <w:tcPr>
            <w:tcW w:w="2179" w:type="dxa"/>
            <w:shd w:val="clear" w:color="auto" w:fill="D9D9D9" w:themeFill="background1" w:themeFillShade="D9"/>
            <w:tcMar>
              <w:top w:w="113" w:type="dxa"/>
              <w:bottom w:w="113" w:type="dxa"/>
            </w:tcMar>
          </w:tcPr>
          <w:p w14:paraId="3D5CF1E8" w14:textId="77777777" w:rsidR="008D4653" w:rsidRPr="004C2C06" w:rsidRDefault="008D4653" w:rsidP="008242AB">
            <w:pPr>
              <w:pStyle w:val="stofftabelletext"/>
              <w:rPr>
                <w:b/>
                <w:sz w:val="20"/>
                <w:szCs w:val="20"/>
              </w:rPr>
            </w:pPr>
            <w:r w:rsidRPr="004C2C06">
              <w:rPr>
                <w:b/>
                <w:sz w:val="20"/>
                <w:szCs w:val="20"/>
              </w:rPr>
              <w:t>schulspezifische Anmerkungen</w:t>
            </w:r>
          </w:p>
        </w:tc>
      </w:tr>
      <w:tr w:rsidR="008D4653" w14:paraId="68276B27" w14:textId="77777777" w:rsidTr="008242AB">
        <w:tc>
          <w:tcPr>
            <w:tcW w:w="714" w:type="dxa"/>
            <w:shd w:val="clear" w:color="auto" w:fill="F2F2F2" w:themeFill="background1" w:themeFillShade="F2"/>
            <w:tcMar>
              <w:top w:w="113" w:type="dxa"/>
              <w:bottom w:w="113" w:type="dxa"/>
            </w:tcMar>
          </w:tcPr>
          <w:p w14:paraId="72640773" w14:textId="5171DA69" w:rsidR="008D4653" w:rsidRDefault="00376491" w:rsidP="008242AB">
            <w:pPr>
              <w:pStyle w:val="stofftabelletext"/>
            </w:pPr>
            <w:r>
              <w:t>4</w:t>
            </w:r>
          </w:p>
        </w:tc>
        <w:tc>
          <w:tcPr>
            <w:tcW w:w="2693" w:type="dxa"/>
            <w:shd w:val="clear" w:color="auto" w:fill="F2F2F2" w:themeFill="background1" w:themeFillShade="F2"/>
            <w:tcMar>
              <w:top w:w="113" w:type="dxa"/>
              <w:bottom w:w="113" w:type="dxa"/>
            </w:tcMar>
          </w:tcPr>
          <w:p w14:paraId="027EB0A8" w14:textId="26F8D8C3" w:rsidR="008D4653" w:rsidRPr="001F3D4B" w:rsidRDefault="00D15AF3" w:rsidP="008242AB">
            <w:pPr>
              <w:pStyle w:val="stofftabelletext"/>
              <w:rPr>
                <w:b/>
              </w:rPr>
            </w:pPr>
            <w:r>
              <w:rPr>
                <w:b/>
              </w:rPr>
              <w:t>1</w:t>
            </w:r>
            <w:r w:rsidR="008D4653" w:rsidRPr="001F3D4B">
              <w:rPr>
                <w:b/>
              </w:rPr>
              <w:t xml:space="preserve"> Wirtschaftliche Verflechtungen und Globalisierung</w:t>
            </w:r>
          </w:p>
        </w:tc>
        <w:tc>
          <w:tcPr>
            <w:tcW w:w="11251" w:type="dxa"/>
            <w:gridSpan w:val="4"/>
            <w:shd w:val="clear" w:color="auto" w:fill="F2F2F2" w:themeFill="background1" w:themeFillShade="F2"/>
            <w:tcMar>
              <w:top w:w="113" w:type="dxa"/>
              <w:bottom w:w="113" w:type="dxa"/>
            </w:tcMar>
          </w:tcPr>
          <w:p w14:paraId="514BC378" w14:textId="77777777" w:rsidR="008D4653" w:rsidRDefault="008D4653" w:rsidP="008242AB">
            <w:pPr>
              <w:pStyle w:val="stofftabelletext"/>
            </w:pPr>
            <w:r>
              <w:t>Unsere Gesellschaft ist global mehr und mehr vernetzt. Die wirtschaftliche Verflechtung durch die Aufspaltung von Wertschöpfungsketten, der schnelle mediale Austausch, das Auflösen von klassischen Distanzen durch die Nutzung internetbasierter Kommunikation, aber auch kulturelle Einflüsse aus anderen Räumen, z. B. der Musik, prägen das Leben der Lernenden.</w:t>
            </w:r>
          </w:p>
          <w:p w14:paraId="6296B367" w14:textId="77777777" w:rsidR="008D4653" w:rsidRDefault="008D4653" w:rsidP="008242AB">
            <w:pPr>
              <w:pStyle w:val="stofftabelletext"/>
            </w:pPr>
            <w:r>
              <w:t xml:space="preserve">Im Rahmen des Themenfeldes werden </w:t>
            </w:r>
            <w:proofErr w:type="gramStart"/>
            <w:r>
              <w:t>die raumspezifische Ursachen</w:t>
            </w:r>
            <w:proofErr w:type="gramEnd"/>
            <w:r>
              <w:t>, Bedingungen und Auswirkungen dieser Prozesse auf den unterschiedlichen Maßstabsebenen untersucht.</w:t>
            </w:r>
          </w:p>
          <w:p w14:paraId="4A6D5AF9" w14:textId="77777777" w:rsidR="008D4653" w:rsidRDefault="008D4653" w:rsidP="008242AB">
            <w:pPr>
              <w:pStyle w:val="stofftabelletext"/>
            </w:pPr>
          </w:p>
          <w:p w14:paraId="6047D327" w14:textId="77777777" w:rsidR="008D4653" w:rsidRPr="001F3D4B" w:rsidRDefault="008D4653" w:rsidP="008242AB">
            <w:pPr>
              <w:pStyle w:val="stofftabelletext"/>
              <w:rPr>
                <w:b/>
              </w:rPr>
            </w:pPr>
            <w:r w:rsidRPr="001F3D4B">
              <w:rPr>
                <w:b/>
              </w:rPr>
              <w:t>Verbindliche Inhalte:</w:t>
            </w:r>
          </w:p>
          <w:p w14:paraId="3E7C710F" w14:textId="77777777" w:rsidR="008D4653" w:rsidRDefault="008D4653" w:rsidP="008242AB">
            <w:pPr>
              <w:pStyle w:val="stofftabelletext"/>
            </w:pPr>
            <w:r>
              <w:t xml:space="preserve">Globalisierung: Wirtschaftliche Prozesse und Strukturen sowie deren Auswirkungen </w:t>
            </w:r>
            <w:proofErr w:type="gramStart"/>
            <w:r>
              <w:t>auf Mensch</w:t>
            </w:r>
            <w:proofErr w:type="gramEnd"/>
            <w:r>
              <w:t xml:space="preserve"> und Umwelt</w:t>
            </w:r>
          </w:p>
          <w:p w14:paraId="470A29E2" w14:textId="77777777" w:rsidR="008D4653" w:rsidRDefault="008D4653" w:rsidP="008242AB">
            <w:pPr>
              <w:pStyle w:val="stofftabelletext"/>
            </w:pPr>
          </w:p>
          <w:p w14:paraId="6BF5B058" w14:textId="77777777" w:rsidR="008D4653" w:rsidRPr="001F3D4B" w:rsidRDefault="008D4653" w:rsidP="008242AB">
            <w:pPr>
              <w:pStyle w:val="stofftabelletext"/>
              <w:rPr>
                <w:b/>
              </w:rPr>
            </w:pPr>
            <w:r w:rsidRPr="001F3D4B">
              <w:rPr>
                <w:b/>
              </w:rPr>
              <w:t>Mögliche Konkretisierungen:</w:t>
            </w:r>
          </w:p>
          <w:p w14:paraId="4B7B19BA" w14:textId="77777777" w:rsidR="008D4653" w:rsidRDefault="008D4653" w:rsidP="008242AB">
            <w:pPr>
              <w:pStyle w:val="stofftabelletext"/>
            </w:pPr>
            <w:r>
              <w:t>Dimensionen der Globalisierung</w:t>
            </w:r>
          </w:p>
          <w:p w14:paraId="4C96D4DA" w14:textId="77777777" w:rsidR="008D4653" w:rsidRDefault="008D4653" w:rsidP="008242AB">
            <w:pPr>
              <w:pStyle w:val="stofftabelletext"/>
            </w:pPr>
            <w:r>
              <w:t>Wandel lokaler und regionaler Wirtschaftsstandorte im Zuge der Globalisierung</w:t>
            </w:r>
          </w:p>
          <w:p w14:paraId="517098B2" w14:textId="77777777" w:rsidR="008D4653" w:rsidRDefault="008D4653" w:rsidP="008242AB">
            <w:pPr>
              <w:pStyle w:val="stofftabelletext"/>
            </w:pPr>
            <w:r>
              <w:t>Wertschöpfungsketten (z. B. in der Textil-/Hightech-Industrie)</w:t>
            </w:r>
          </w:p>
          <w:p w14:paraId="679EB4E9" w14:textId="77777777" w:rsidR="008D4653" w:rsidRDefault="008D4653" w:rsidP="008242AB">
            <w:pPr>
              <w:pStyle w:val="stofftabelletext"/>
            </w:pPr>
            <w:r>
              <w:t>globalisierende Wirkung von Großereignissen (z. B. im Sport)</w:t>
            </w:r>
          </w:p>
          <w:p w14:paraId="4E8F3D17" w14:textId="77777777" w:rsidR="008D4653" w:rsidRDefault="008D4653" w:rsidP="008242AB">
            <w:pPr>
              <w:pStyle w:val="stofftabelletext"/>
            </w:pPr>
            <w:r>
              <w:t>Herkunftsländer und Destinationsgebiete im Tourismus</w:t>
            </w:r>
          </w:p>
        </w:tc>
      </w:tr>
      <w:tr w:rsidR="00376491" w14:paraId="6D68F748" w14:textId="77777777" w:rsidTr="008242AB">
        <w:tc>
          <w:tcPr>
            <w:tcW w:w="714" w:type="dxa"/>
            <w:tcMar>
              <w:top w:w="113" w:type="dxa"/>
              <w:bottom w:w="113" w:type="dxa"/>
            </w:tcMar>
          </w:tcPr>
          <w:p w14:paraId="1C1853EE" w14:textId="77777777" w:rsidR="00376491" w:rsidRPr="004C2C06" w:rsidRDefault="00376491" w:rsidP="008242AB">
            <w:pPr>
              <w:pStyle w:val="stofftabelletext"/>
            </w:pPr>
            <w:r>
              <w:t>5</w:t>
            </w:r>
          </w:p>
        </w:tc>
        <w:tc>
          <w:tcPr>
            <w:tcW w:w="2693" w:type="dxa"/>
            <w:tcMar>
              <w:top w:w="113" w:type="dxa"/>
              <w:bottom w:w="113" w:type="dxa"/>
            </w:tcMar>
          </w:tcPr>
          <w:p w14:paraId="6C5880D0" w14:textId="77777777" w:rsidR="00376491" w:rsidRPr="004C2C06" w:rsidRDefault="00376491" w:rsidP="008242AB">
            <w:pPr>
              <w:pStyle w:val="stofftabelletext"/>
            </w:pPr>
            <w:r w:rsidRPr="00E75A0A">
              <w:t>Was ist Globalisierung?</w:t>
            </w:r>
          </w:p>
        </w:tc>
        <w:tc>
          <w:tcPr>
            <w:tcW w:w="2835" w:type="dxa"/>
            <w:tcMar>
              <w:top w:w="113" w:type="dxa"/>
              <w:bottom w:w="113" w:type="dxa"/>
            </w:tcMar>
          </w:tcPr>
          <w:p w14:paraId="65B2A222" w14:textId="77777777" w:rsidR="00376491" w:rsidRDefault="00376491" w:rsidP="00376491">
            <w:pPr>
              <w:pStyle w:val="stofftabelletext"/>
            </w:pPr>
            <w:r>
              <w:t>Mögliche Konkretisierung:</w:t>
            </w:r>
          </w:p>
          <w:p w14:paraId="1A52A3FA" w14:textId="1102EF7C" w:rsidR="00376491" w:rsidRPr="004C2C06" w:rsidRDefault="00376491" w:rsidP="00376491">
            <w:pPr>
              <w:pStyle w:val="stofftabelletext"/>
            </w:pPr>
            <w:r w:rsidRPr="00E75A0A">
              <w:t>Dimensionen der Globalisierung</w:t>
            </w:r>
          </w:p>
        </w:tc>
        <w:tc>
          <w:tcPr>
            <w:tcW w:w="2977" w:type="dxa"/>
            <w:tcMar>
              <w:top w:w="113" w:type="dxa"/>
              <w:bottom w:w="113" w:type="dxa"/>
            </w:tcMar>
          </w:tcPr>
          <w:p w14:paraId="6F695D66" w14:textId="048C1010" w:rsidR="00376491" w:rsidRPr="004C2C06" w:rsidRDefault="00376491" w:rsidP="008242AB">
            <w:pPr>
              <w:pStyle w:val="stofftabelletext"/>
            </w:pPr>
            <w:r w:rsidRPr="00E75A0A">
              <w:t xml:space="preserve">kausale Zusammenhänge in geografischen Systemen </w:t>
            </w:r>
            <w:r w:rsidRPr="00E75A0A">
              <w:lastRenderedPageBreak/>
              <w:t>problemorientiert untersuchen (S2 F-H)</w:t>
            </w:r>
          </w:p>
        </w:tc>
        <w:tc>
          <w:tcPr>
            <w:tcW w:w="3260" w:type="dxa"/>
            <w:tcMar>
              <w:top w:w="113" w:type="dxa"/>
              <w:bottom w:w="113" w:type="dxa"/>
            </w:tcMar>
          </w:tcPr>
          <w:p w14:paraId="3830F902" w14:textId="77777777" w:rsidR="00376491" w:rsidRPr="004C2C06" w:rsidRDefault="00376491" w:rsidP="008242AB">
            <w:pPr>
              <w:pStyle w:val="stofftabelletext"/>
            </w:pPr>
          </w:p>
        </w:tc>
        <w:tc>
          <w:tcPr>
            <w:tcW w:w="2179" w:type="dxa"/>
            <w:tcMar>
              <w:top w:w="113" w:type="dxa"/>
              <w:bottom w:w="113" w:type="dxa"/>
            </w:tcMar>
          </w:tcPr>
          <w:p w14:paraId="49CD8B61" w14:textId="77777777" w:rsidR="00376491" w:rsidRPr="004C2C06" w:rsidRDefault="00376491" w:rsidP="008242AB">
            <w:pPr>
              <w:pStyle w:val="stofftabelletext"/>
            </w:pPr>
          </w:p>
        </w:tc>
      </w:tr>
      <w:tr w:rsidR="008D4653" w14:paraId="59F65C9A" w14:textId="77777777" w:rsidTr="008242AB">
        <w:tc>
          <w:tcPr>
            <w:tcW w:w="714" w:type="dxa"/>
            <w:tcMar>
              <w:top w:w="113" w:type="dxa"/>
              <w:bottom w:w="113" w:type="dxa"/>
            </w:tcMar>
          </w:tcPr>
          <w:p w14:paraId="4B46A22A" w14:textId="24D9E1B6" w:rsidR="008D4653" w:rsidRPr="004C2C06" w:rsidRDefault="00376491" w:rsidP="008242AB">
            <w:pPr>
              <w:pStyle w:val="stofftabelletext"/>
            </w:pPr>
            <w:r>
              <w:t>6</w:t>
            </w:r>
          </w:p>
        </w:tc>
        <w:tc>
          <w:tcPr>
            <w:tcW w:w="2693" w:type="dxa"/>
            <w:tcMar>
              <w:top w:w="113" w:type="dxa"/>
              <w:bottom w:w="113" w:type="dxa"/>
            </w:tcMar>
          </w:tcPr>
          <w:p w14:paraId="6FC80DC8" w14:textId="77777777" w:rsidR="008D4653" w:rsidRPr="004C2C06" w:rsidRDefault="008D4653" w:rsidP="008242AB">
            <w:pPr>
              <w:pStyle w:val="stofftabelletext"/>
            </w:pPr>
            <w:r w:rsidRPr="00E75A0A">
              <w:t>Alltag in der vernetzten Welt</w:t>
            </w:r>
          </w:p>
        </w:tc>
        <w:tc>
          <w:tcPr>
            <w:tcW w:w="2835" w:type="dxa"/>
            <w:tcMar>
              <w:top w:w="113" w:type="dxa"/>
              <w:bottom w:w="113" w:type="dxa"/>
            </w:tcMar>
          </w:tcPr>
          <w:p w14:paraId="68C59A67" w14:textId="77777777" w:rsidR="008D4653" w:rsidRDefault="008D4653" w:rsidP="008242AB">
            <w:pPr>
              <w:pStyle w:val="stofftabelletext"/>
            </w:pPr>
            <w:r>
              <w:t>Mögliche Konkretisierung:</w:t>
            </w:r>
          </w:p>
          <w:p w14:paraId="7FC15F38" w14:textId="77777777" w:rsidR="008D4653" w:rsidRPr="004C2C06" w:rsidRDefault="008D4653" w:rsidP="008242AB">
            <w:pPr>
              <w:pStyle w:val="stofftabelletext"/>
            </w:pPr>
            <w:r w:rsidRPr="00E75A0A">
              <w:t>Dimensionen der Globalisierung</w:t>
            </w:r>
          </w:p>
        </w:tc>
        <w:tc>
          <w:tcPr>
            <w:tcW w:w="2977" w:type="dxa"/>
            <w:tcMar>
              <w:top w:w="113" w:type="dxa"/>
              <w:bottom w:w="113" w:type="dxa"/>
            </w:tcMar>
          </w:tcPr>
          <w:p w14:paraId="386EE693" w14:textId="77777777" w:rsidR="008D4653" w:rsidRPr="004C2C06" w:rsidRDefault="008D4653" w:rsidP="008242AB">
            <w:pPr>
              <w:pStyle w:val="stofftabelletext"/>
            </w:pPr>
            <w:r w:rsidRPr="00E75A0A">
              <w:t>kausale Zusammenhänge in geografischen Systemen problemorientiert untersuchen (S2 F-H)</w:t>
            </w:r>
          </w:p>
        </w:tc>
        <w:tc>
          <w:tcPr>
            <w:tcW w:w="3260" w:type="dxa"/>
            <w:tcMar>
              <w:top w:w="113" w:type="dxa"/>
              <w:bottom w:w="113" w:type="dxa"/>
            </w:tcMar>
          </w:tcPr>
          <w:p w14:paraId="1190595E" w14:textId="77777777" w:rsidR="008D4653" w:rsidRDefault="008D4653" w:rsidP="008242AB">
            <w:pPr>
              <w:pStyle w:val="stofftabelletext"/>
            </w:pPr>
            <w:r>
              <w:t>Übergreifendes Thema: Nachhaltige Entwicklung/Lernen in globalen Zusammenhängen</w:t>
            </w:r>
          </w:p>
          <w:p w14:paraId="69C114F5" w14:textId="77777777" w:rsidR="008D4653" w:rsidRPr="004C2C06" w:rsidRDefault="008D4653" w:rsidP="008242AB">
            <w:pPr>
              <w:pStyle w:val="stofftabelletext"/>
            </w:pPr>
            <w:r>
              <w:t>Anknüpfung an das Themenfeld 3.2 „Leben in einer globalisierten Welt“ im Fachteil Politische Bildung</w:t>
            </w:r>
          </w:p>
        </w:tc>
        <w:tc>
          <w:tcPr>
            <w:tcW w:w="2179" w:type="dxa"/>
            <w:tcMar>
              <w:top w:w="113" w:type="dxa"/>
              <w:bottom w:w="113" w:type="dxa"/>
            </w:tcMar>
          </w:tcPr>
          <w:p w14:paraId="2F4DE27B" w14:textId="77777777" w:rsidR="008D4653" w:rsidRPr="004C2C06" w:rsidRDefault="008D4653" w:rsidP="008242AB">
            <w:pPr>
              <w:pStyle w:val="stofftabelletext"/>
            </w:pPr>
          </w:p>
        </w:tc>
      </w:tr>
      <w:tr w:rsidR="00376491" w14:paraId="7A1DB7DE" w14:textId="77777777" w:rsidTr="008242AB">
        <w:tc>
          <w:tcPr>
            <w:tcW w:w="714" w:type="dxa"/>
            <w:tcMar>
              <w:top w:w="113" w:type="dxa"/>
              <w:bottom w:w="113" w:type="dxa"/>
            </w:tcMar>
          </w:tcPr>
          <w:p w14:paraId="68F030D7" w14:textId="77777777" w:rsidR="00376491" w:rsidRDefault="00376491" w:rsidP="008242AB">
            <w:pPr>
              <w:pStyle w:val="stofftabelletext"/>
              <w:rPr>
                <w:lang w:val="en-US"/>
              </w:rPr>
            </w:pPr>
            <w:r>
              <w:t>7</w:t>
            </w:r>
          </w:p>
        </w:tc>
        <w:tc>
          <w:tcPr>
            <w:tcW w:w="2693" w:type="dxa"/>
            <w:tcMar>
              <w:top w:w="113" w:type="dxa"/>
              <w:bottom w:w="113" w:type="dxa"/>
            </w:tcMar>
          </w:tcPr>
          <w:p w14:paraId="618E870A" w14:textId="77777777" w:rsidR="00376491" w:rsidRPr="00752189" w:rsidRDefault="00376491" w:rsidP="008242AB">
            <w:pPr>
              <w:pStyle w:val="stofftabelletext"/>
            </w:pPr>
            <w:r>
              <w:t>Der Container macht´s möglich</w:t>
            </w:r>
          </w:p>
        </w:tc>
        <w:tc>
          <w:tcPr>
            <w:tcW w:w="2835" w:type="dxa"/>
            <w:tcMar>
              <w:top w:w="113" w:type="dxa"/>
              <w:bottom w:w="113" w:type="dxa"/>
            </w:tcMar>
          </w:tcPr>
          <w:p w14:paraId="33DF69CB" w14:textId="77777777" w:rsidR="00376491" w:rsidRPr="004C2C06" w:rsidRDefault="00376491" w:rsidP="008242AB">
            <w:pPr>
              <w:pStyle w:val="stofftabelletext"/>
            </w:pPr>
            <w:r>
              <w:t xml:space="preserve">Globalisierung: Wirtschaftliche Prozesse und Strukturen sowie deren Auswirkungen </w:t>
            </w:r>
            <w:proofErr w:type="gramStart"/>
            <w:r>
              <w:t>auf Mensch</w:t>
            </w:r>
            <w:proofErr w:type="gramEnd"/>
            <w:r>
              <w:t xml:space="preserve"> und Umwelt</w:t>
            </w:r>
          </w:p>
        </w:tc>
        <w:tc>
          <w:tcPr>
            <w:tcW w:w="2977" w:type="dxa"/>
            <w:tcMar>
              <w:top w:w="113" w:type="dxa"/>
              <w:bottom w:w="113" w:type="dxa"/>
            </w:tcMar>
          </w:tcPr>
          <w:p w14:paraId="1CEA5E73" w14:textId="77777777" w:rsidR="00376491" w:rsidRDefault="00376491" w:rsidP="008242AB">
            <w:pPr>
              <w:pStyle w:val="stofftabelletext"/>
            </w:pPr>
            <w:r>
              <w:t>kausale Zusammenhänge in geografischen Systemen problemorientiert untersuchen (S2 F-H)</w:t>
            </w:r>
          </w:p>
          <w:p w14:paraId="45EDF85C" w14:textId="4C665948" w:rsidR="00376491" w:rsidRPr="00B84E83" w:rsidRDefault="00376491" w:rsidP="00CC22FC">
            <w:pPr>
              <w:pStyle w:val="stofftabelletext"/>
              <w:rPr>
                <w:sz w:val="16"/>
                <w:szCs w:val="16"/>
              </w:rPr>
            </w:pPr>
            <w:r>
              <w:t>zu einem geografischen Sachverhalt begründet eine Stellungnahme formulieren (K2G-H)</w:t>
            </w:r>
          </w:p>
        </w:tc>
        <w:tc>
          <w:tcPr>
            <w:tcW w:w="3260" w:type="dxa"/>
            <w:tcMar>
              <w:top w:w="113" w:type="dxa"/>
              <w:bottom w:w="113" w:type="dxa"/>
            </w:tcMar>
          </w:tcPr>
          <w:p w14:paraId="555DBFAE" w14:textId="77777777" w:rsidR="00376491" w:rsidRDefault="00376491" w:rsidP="008242AB">
            <w:pPr>
              <w:pStyle w:val="stofftabelletext"/>
            </w:pPr>
            <w:r>
              <w:t xml:space="preserve">Übergreifende Themen: Nachhaltige Entwicklung/Lernen in globalen Zusammenhängen, Mobilitätsbildung und Verkehrserziehung, Verbraucherbildung </w:t>
            </w:r>
          </w:p>
          <w:p w14:paraId="088F6363" w14:textId="77777777" w:rsidR="00376491" w:rsidRDefault="00376491" w:rsidP="008242AB">
            <w:pPr>
              <w:pStyle w:val="stofftabelletext"/>
            </w:pPr>
            <w:r w:rsidRPr="00182349">
              <w:t>Anknüpfung an das Thema</w:t>
            </w:r>
            <w:r>
              <w:t xml:space="preserve"> „Markt, Wirtschaftskreisläufe und politische Rahmenbedingungen“ (P6) im Fachteil Wirtschaft-Arbeit-Technik</w:t>
            </w:r>
          </w:p>
        </w:tc>
        <w:tc>
          <w:tcPr>
            <w:tcW w:w="2179" w:type="dxa"/>
            <w:tcMar>
              <w:top w:w="113" w:type="dxa"/>
              <w:bottom w:w="113" w:type="dxa"/>
            </w:tcMar>
          </w:tcPr>
          <w:p w14:paraId="7FE47306" w14:textId="77777777" w:rsidR="00376491" w:rsidRPr="004C2C06" w:rsidRDefault="00376491" w:rsidP="008242AB">
            <w:pPr>
              <w:pStyle w:val="stofftabelletext"/>
            </w:pPr>
          </w:p>
        </w:tc>
      </w:tr>
      <w:tr w:rsidR="008D4653" w14:paraId="75ACA89A" w14:textId="77777777" w:rsidTr="008242AB">
        <w:tc>
          <w:tcPr>
            <w:tcW w:w="714" w:type="dxa"/>
            <w:tcMar>
              <w:top w:w="113" w:type="dxa"/>
              <w:bottom w:w="113" w:type="dxa"/>
            </w:tcMar>
          </w:tcPr>
          <w:p w14:paraId="61ABB809" w14:textId="66D2CE67" w:rsidR="008D4653" w:rsidRPr="004C2C06" w:rsidRDefault="00CC22FC" w:rsidP="008242AB">
            <w:pPr>
              <w:pStyle w:val="stofftabelletext"/>
            </w:pPr>
            <w:r>
              <w:t>8</w:t>
            </w:r>
          </w:p>
        </w:tc>
        <w:tc>
          <w:tcPr>
            <w:tcW w:w="2693" w:type="dxa"/>
            <w:tcMar>
              <w:top w:w="113" w:type="dxa"/>
              <w:bottom w:w="113" w:type="dxa"/>
            </w:tcMar>
          </w:tcPr>
          <w:p w14:paraId="13C02975" w14:textId="17C5AAB5" w:rsidR="008D4653" w:rsidRPr="004C2C06" w:rsidRDefault="008D4653" w:rsidP="008242AB">
            <w:pPr>
              <w:pStyle w:val="stofftabelletext"/>
            </w:pPr>
            <w:r w:rsidRPr="00E75A0A">
              <w:t xml:space="preserve">Global Player </w:t>
            </w:r>
            <w:r w:rsidR="00CC22FC">
              <w:t>„</w:t>
            </w:r>
            <w:r w:rsidRPr="00E75A0A">
              <w:t>adidas</w:t>
            </w:r>
            <w:r w:rsidR="00CC22FC">
              <w:t>“</w:t>
            </w:r>
          </w:p>
        </w:tc>
        <w:tc>
          <w:tcPr>
            <w:tcW w:w="2835" w:type="dxa"/>
            <w:tcMar>
              <w:top w:w="113" w:type="dxa"/>
              <w:bottom w:w="113" w:type="dxa"/>
            </w:tcMar>
          </w:tcPr>
          <w:p w14:paraId="4E032E77" w14:textId="77777777" w:rsidR="008D4653" w:rsidRDefault="008D4653" w:rsidP="008242AB">
            <w:pPr>
              <w:pStyle w:val="stofftabelletext"/>
            </w:pPr>
            <w:r>
              <w:t>Mögliche Konkretisierung:</w:t>
            </w:r>
          </w:p>
          <w:p w14:paraId="6B1A7793" w14:textId="77777777" w:rsidR="008D4653" w:rsidRDefault="008D4653" w:rsidP="008242AB">
            <w:pPr>
              <w:pStyle w:val="stofftabelletext"/>
            </w:pPr>
            <w:r>
              <w:t>Wandel lokaler und regionaler Wirtschaftsstandorte im Zuge der Globalisierung</w:t>
            </w:r>
          </w:p>
          <w:p w14:paraId="716A3544" w14:textId="77777777" w:rsidR="008D4653" w:rsidRPr="004C2C06" w:rsidRDefault="008D4653" w:rsidP="008242AB">
            <w:pPr>
              <w:pStyle w:val="stofftabelletext"/>
            </w:pPr>
            <w:r>
              <w:t>Wertschöpfungsketten (z. B. in der Textil-Industrie)</w:t>
            </w:r>
          </w:p>
        </w:tc>
        <w:tc>
          <w:tcPr>
            <w:tcW w:w="2977" w:type="dxa"/>
            <w:tcMar>
              <w:top w:w="113" w:type="dxa"/>
              <w:bottom w:w="113" w:type="dxa"/>
            </w:tcMar>
          </w:tcPr>
          <w:p w14:paraId="128A5D14" w14:textId="77777777" w:rsidR="008D4653" w:rsidRDefault="008D4653" w:rsidP="008242AB">
            <w:pPr>
              <w:pStyle w:val="stofftabelletext"/>
            </w:pPr>
            <w:r>
              <w:t>kausale Zusammenhänge in geografischen Systemen problemorientiert untersuchen (S2 F-H)</w:t>
            </w:r>
          </w:p>
          <w:p w14:paraId="5E44264B" w14:textId="1532ACD6" w:rsidR="008D4653" w:rsidRDefault="008D4653" w:rsidP="008242AB">
            <w:pPr>
              <w:pStyle w:val="stofftabelletext"/>
            </w:pPr>
            <w:r>
              <w:t>Erkenntnisse systematisieren (M3H)</w:t>
            </w:r>
          </w:p>
          <w:p w14:paraId="38D214BA" w14:textId="3D73E21A" w:rsidR="008D4653" w:rsidRPr="004C2C06" w:rsidRDefault="00CC22FC" w:rsidP="008242AB">
            <w:pPr>
              <w:pStyle w:val="stofftabelletext"/>
            </w:pPr>
            <w:r>
              <w:t>zu einem geografischen Sachverhalt begründet eine Stellungnahme formulieren (K2G-H)</w:t>
            </w:r>
          </w:p>
        </w:tc>
        <w:tc>
          <w:tcPr>
            <w:tcW w:w="3260" w:type="dxa"/>
            <w:tcMar>
              <w:top w:w="113" w:type="dxa"/>
              <w:bottom w:w="113" w:type="dxa"/>
            </w:tcMar>
          </w:tcPr>
          <w:p w14:paraId="6E71F850" w14:textId="77777777" w:rsidR="008D4653" w:rsidRDefault="008D4653" w:rsidP="008242AB">
            <w:pPr>
              <w:pStyle w:val="stofftabelletext"/>
            </w:pPr>
            <w:r>
              <w:t xml:space="preserve">Übergreifende Themen: Nachhaltige Entwicklung/Lernen in globalen Zusammenhängen, Verbraucherbildung </w:t>
            </w:r>
          </w:p>
          <w:p w14:paraId="254FFF9D" w14:textId="77777777" w:rsidR="008D4653" w:rsidRPr="004C2C06" w:rsidRDefault="008D4653" w:rsidP="008242AB">
            <w:pPr>
              <w:pStyle w:val="stofftabelletext"/>
            </w:pPr>
            <w:r>
              <w:t>Anknüpfung an das Thema „Vom Rohstoff in die Einkaufstüte“ im Themenfeld 3.8 „Mode und Konsum“ im Fachteil Gesellschaftswissenschaften 5/6</w:t>
            </w:r>
          </w:p>
        </w:tc>
        <w:tc>
          <w:tcPr>
            <w:tcW w:w="2179" w:type="dxa"/>
            <w:tcMar>
              <w:top w:w="113" w:type="dxa"/>
              <w:bottom w:w="113" w:type="dxa"/>
            </w:tcMar>
          </w:tcPr>
          <w:p w14:paraId="090DE8E7" w14:textId="77777777" w:rsidR="008D4653" w:rsidRPr="004C2C06" w:rsidRDefault="008D4653" w:rsidP="008242AB">
            <w:pPr>
              <w:pStyle w:val="stofftabelletext"/>
            </w:pPr>
          </w:p>
        </w:tc>
      </w:tr>
      <w:tr w:rsidR="008D4653" w14:paraId="4D5E1BC7" w14:textId="77777777" w:rsidTr="008242AB">
        <w:tc>
          <w:tcPr>
            <w:tcW w:w="714" w:type="dxa"/>
            <w:tcMar>
              <w:top w:w="113" w:type="dxa"/>
              <w:bottom w:w="113" w:type="dxa"/>
            </w:tcMar>
          </w:tcPr>
          <w:p w14:paraId="7BCD0F1B" w14:textId="63C11F7B" w:rsidR="008D4653" w:rsidRPr="004C2C06" w:rsidRDefault="00CC22FC" w:rsidP="008242AB">
            <w:pPr>
              <w:pStyle w:val="stofftabelletext"/>
            </w:pPr>
            <w:r>
              <w:t>9</w:t>
            </w:r>
          </w:p>
        </w:tc>
        <w:tc>
          <w:tcPr>
            <w:tcW w:w="2693" w:type="dxa"/>
            <w:tcMar>
              <w:top w:w="113" w:type="dxa"/>
              <w:bottom w:w="113" w:type="dxa"/>
            </w:tcMar>
          </w:tcPr>
          <w:p w14:paraId="04C9860F" w14:textId="6CC88EC3" w:rsidR="008D4653" w:rsidRPr="004C2C06" w:rsidRDefault="00CC22FC" w:rsidP="008242AB">
            <w:pPr>
              <w:pStyle w:val="stofftabelletext"/>
            </w:pPr>
            <w:r>
              <w:t>Der weite Weg der Jeans</w:t>
            </w:r>
          </w:p>
        </w:tc>
        <w:tc>
          <w:tcPr>
            <w:tcW w:w="2835" w:type="dxa"/>
            <w:tcMar>
              <w:top w:w="113" w:type="dxa"/>
              <w:bottom w:w="113" w:type="dxa"/>
            </w:tcMar>
          </w:tcPr>
          <w:p w14:paraId="42289BAE" w14:textId="77777777" w:rsidR="008D4653" w:rsidRDefault="008D4653" w:rsidP="008242AB">
            <w:pPr>
              <w:pStyle w:val="stofftabelletext"/>
            </w:pPr>
            <w:r>
              <w:t>Mögliche Konkretisierung:</w:t>
            </w:r>
          </w:p>
          <w:p w14:paraId="2AE93ED3" w14:textId="77777777" w:rsidR="008D4653" w:rsidRPr="004C2C06" w:rsidRDefault="008D4653" w:rsidP="008242AB">
            <w:pPr>
              <w:pStyle w:val="stofftabelletext"/>
            </w:pPr>
            <w:r w:rsidRPr="00E75A0A">
              <w:t>Wertschöpfungsketten (z. B. in der Textil-/Hightech-Industrie)</w:t>
            </w:r>
          </w:p>
        </w:tc>
        <w:tc>
          <w:tcPr>
            <w:tcW w:w="2977" w:type="dxa"/>
            <w:tcMar>
              <w:top w:w="113" w:type="dxa"/>
              <w:bottom w:w="113" w:type="dxa"/>
            </w:tcMar>
          </w:tcPr>
          <w:p w14:paraId="511BEB9C" w14:textId="77777777" w:rsidR="008D4653" w:rsidRDefault="008D4653" w:rsidP="008242AB">
            <w:pPr>
              <w:pStyle w:val="stofftabelletext"/>
            </w:pPr>
            <w:r>
              <w:t>kausale Zusammenhänge in geografischen Systemen problemorientiert untersuchen (S2 F-H)</w:t>
            </w:r>
          </w:p>
          <w:p w14:paraId="30408B1A" w14:textId="2B156538" w:rsidR="008D4653" w:rsidRDefault="008D4653" w:rsidP="008242AB">
            <w:pPr>
              <w:pStyle w:val="stofftabelletext"/>
            </w:pPr>
            <w:r>
              <w:t xml:space="preserve">zu einem geografischen Sachverhalt </w:t>
            </w:r>
            <w:r>
              <w:lastRenderedPageBreak/>
              <w:t>begründet eine Stellungnahme formulieren (K2G-H)</w:t>
            </w:r>
          </w:p>
          <w:p w14:paraId="7864275A" w14:textId="37254002" w:rsidR="00CC22FC" w:rsidRPr="004C2C06" w:rsidRDefault="00CC22FC" w:rsidP="008242AB">
            <w:pPr>
              <w:pStyle w:val="stofftabelletext"/>
            </w:pPr>
            <w:r w:rsidRPr="00A04B13">
              <w:rPr>
                <w:szCs w:val="18"/>
              </w:rPr>
              <w:t>Karten mit höherer Informationsdichte anfertigen (O2G)</w:t>
            </w:r>
          </w:p>
        </w:tc>
        <w:tc>
          <w:tcPr>
            <w:tcW w:w="3260" w:type="dxa"/>
            <w:tcMar>
              <w:top w:w="113" w:type="dxa"/>
              <w:bottom w:w="113" w:type="dxa"/>
            </w:tcMar>
          </w:tcPr>
          <w:p w14:paraId="3546B0F7" w14:textId="77777777" w:rsidR="008D4653" w:rsidRDefault="008D4653" w:rsidP="008242AB">
            <w:pPr>
              <w:pStyle w:val="stofftabelletext"/>
            </w:pPr>
            <w:r>
              <w:lastRenderedPageBreak/>
              <w:t xml:space="preserve">Übergreifende Themen: Nachhaltige Entwicklung/Lernen in globalen Zusammenhängen, Verbraucherbildung </w:t>
            </w:r>
          </w:p>
          <w:p w14:paraId="73FFC493" w14:textId="77777777" w:rsidR="008D4653" w:rsidRPr="004C2C06" w:rsidRDefault="008D4653" w:rsidP="008242AB">
            <w:pPr>
              <w:pStyle w:val="stofftabelletext"/>
            </w:pPr>
            <w:r w:rsidRPr="00E75A0A">
              <w:t xml:space="preserve">Anknüpfung an das Thema „Leben und arbeiten hier und anderswo“ im </w:t>
            </w:r>
            <w:r w:rsidRPr="00E75A0A">
              <w:lastRenderedPageBreak/>
              <w:t>Themenfeld 3.11 „Arbeiten“ im Fachteil Gesellschaftswissenschaften 5/6</w:t>
            </w:r>
          </w:p>
        </w:tc>
        <w:tc>
          <w:tcPr>
            <w:tcW w:w="2179" w:type="dxa"/>
            <w:tcMar>
              <w:top w:w="113" w:type="dxa"/>
              <w:bottom w:w="113" w:type="dxa"/>
            </w:tcMar>
          </w:tcPr>
          <w:p w14:paraId="36253B3B" w14:textId="77777777" w:rsidR="008D4653" w:rsidRPr="004C2C06" w:rsidRDefault="008D4653" w:rsidP="008242AB">
            <w:pPr>
              <w:pStyle w:val="stofftabelletext"/>
            </w:pPr>
          </w:p>
        </w:tc>
      </w:tr>
      <w:tr w:rsidR="008D4653" w14:paraId="3CCE6016" w14:textId="77777777" w:rsidTr="008242AB">
        <w:tc>
          <w:tcPr>
            <w:tcW w:w="714" w:type="dxa"/>
            <w:tcMar>
              <w:top w:w="113" w:type="dxa"/>
              <w:bottom w:w="113" w:type="dxa"/>
            </w:tcMar>
          </w:tcPr>
          <w:p w14:paraId="2E5C76DD" w14:textId="3F27552D" w:rsidR="008D4653" w:rsidRPr="004C2C06" w:rsidRDefault="00CC22FC" w:rsidP="008242AB">
            <w:pPr>
              <w:pStyle w:val="stofftabelletext"/>
            </w:pPr>
            <w:r>
              <w:rPr>
                <w:lang w:val="en-US"/>
              </w:rPr>
              <w:t>10</w:t>
            </w:r>
          </w:p>
        </w:tc>
        <w:tc>
          <w:tcPr>
            <w:tcW w:w="2693" w:type="dxa"/>
            <w:tcMar>
              <w:top w:w="113" w:type="dxa"/>
              <w:bottom w:w="113" w:type="dxa"/>
            </w:tcMar>
          </w:tcPr>
          <w:p w14:paraId="2C48C066" w14:textId="77777777" w:rsidR="008D4653" w:rsidRPr="004C2C06" w:rsidRDefault="008D4653" w:rsidP="008242AB">
            <w:pPr>
              <w:pStyle w:val="stofftabelletext"/>
            </w:pPr>
            <w:r>
              <w:t>TERRA Methode: e</w:t>
            </w:r>
            <w:r w:rsidRPr="00752189">
              <w:t>ine digitale thematische Karte erstellen</w:t>
            </w:r>
          </w:p>
        </w:tc>
        <w:tc>
          <w:tcPr>
            <w:tcW w:w="2835" w:type="dxa"/>
            <w:tcMar>
              <w:top w:w="113" w:type="dxa"/>
              <w:bottom w:w="113" w:type="dxa"/>
            </w:tcMar>
          </w:tcPr>
          <w:p w14:paraId="7E09C0CC" w14:textId="77777777" w:rsidR="008D4653" w:rsidRDefault="008D4653" w:rsidP="008242AB">
            <w:pPr>
              <w:pStyle w:val="stofftabelletext"/>
            </w:pPr>
            <w:r>
              <w:t>Mögliche Konkretisierung:</w:t>
            </w:r>
          </w:p>
          <w:p w14:paraId="573657B5" w14:textId="77777777" w:rsidR="008D4653" w:rsidRPr="00A04B13" w:rsidRDefault="008D4653" w:rsidP="008242AB">
            <w:pPr>
              <w:pStyle w:val="stofftabelletext"/>
              <w:rPr>
                <w:b/>
              </w:rPr>
            </w:pPr>
            <w:r w:rsidRPr="00E75A0A">
              <w:t>Wertschöpfungsketten (z. B. in der Textil-/Hightech-Industrie)</w:t>
            </w:r>
          </w:p>
          <w:p w14:paraId="5ACF8F7F" w14:textId="77777777" w:rsidR="008D4653" w:rsidRPr="004C2C06" w:rsidRDefault="008D4653" w:rsidP="00CC22FC">
            <w:pPr>
              <w:pStyle w:val="stofftabelletext"/>
              <w:ind w:left="0"/>
            </w:pPr>
          </w:p>
        </w:tc>
        <w:tc>
          <w:tcPr>
            <w:tcW w:w="2977" w:type="dxa"/>
            <w:tcMar>
              <w:top w:w="113" w:type="dxa"/>
              <w:bottom w:w="113" w:type="dxa"/>
            </w:tcMar>
          </w:tcPr>
          <w:p w14:paraId="67C0E5AF" w14:textId="77777777" w:rsidR="008D4653" w:rsidRPr="00A04B13" w:rsidRDefault="008D4653" w:rsidP="008242AB">
            <w:pPr>
              <w:pStyle w:val="stofftabelletext"/>
              <w:rPr>
                <w:szCs w:val="18"/>
              </w:rPr>
            </w:pPr>
            <w:r w:rsidRPr="00A04B13">
              <w:rPr>
                <w:szCs w:val="18"/>
              </w:rPr>
              <w:t>Karten mit höherer Informationsdichte anfertigen (O2G)</w:t>
            </w:r>
          </w:p>
        </w:tc>
        <w:tc>
          <w:tcPr>
            <w:tcW w:w="3260" w:type="dxa"/>
            <w:tcMar>
              <w:top w:w="113" w:type="dxa"/>
              <w:bottom w:w="113" w:type="dxa"/>
            </w:tcMar>
          </w:tcPr>
          <w:p w14:paraId="6E384FA6" w14:textId="77777777" w:rsidR="008D4653" w:rsidRDefault="008D4653" w:rsidP="008242AB">
            <w:pPr>
              <w:pStyle w:val="stofftabelletext"/>
            </w:pPr>
            <w:r>
              <w:t xml:space="preserve">Übergreifende Themen: Nachhaltige Entwicklung/Lernen in globalen Zusammenhängen, Verbraucherbildung </w:t>
            </w:r>
          </w:p>
          <w:p w14:paraId="015494C9" w14:textId="77777777" w:rsidR="008D4653" w:rsidRPr="004C2C06" w:rsidRDefault="008D4653" w:rsidP="008242AB">
            <w:pPr>
              <w:pStyle w:val="stofftabelletext"/>
            </w:pPr>
            <w:r>
              <w:t xml:space="preserve">Anknüpfung an das </w:t>
            </w:r>
            <w:r w:rsidRPr="00B41962">
              <w:t>Thema „</w:t>
            </w:r>
            <w:r>
              <w:t>Entwicklung von Karten“</w:t>
            </w:r>
            <w:r w:rsidRPr="00B41962">
              <w:t xml:space="preserve"> im Themenf</w:t>
            </w:r>
            <w:r>
              <w:t>eld 3.9</w:t>
            </w:r>
            <w:r w:rsidRPr="00B41962">
              <w:t xml:space="preserve"> „</w:t>
            </w:r>
            <w:r>
              <w:t>Medien – immer ein Gewinn?“</w:t>
            </w:r>
            <w:r w:rsidRPr="00B41962">
              <w:t xml:space="preserve"> im Fachteil Gesellschaftswissenschaften</w:t>
            </w:r>
            <w:r>
              <w:t xml:space="preserve"> 5/6</w:t>
            </w:r>
          </w:p>
        </w:tc>
        <w:tc>
          <w:tcPr>
            <w:tcW w:w="2179" w:type="dxa"/>
            <w:tcMar>
              <w:top w:w="113" w:type="dxa"/>
              <w:bottom w:w="113" w:type="dxa"/>
            </w:tcMar>
          </w:tcPr>
          <w:p w14:paraId="24DC91B4" w14:textId="77777777" w:rsidR="008D4653" w:rsidRPr="004C2C06" w:rsidRDefault="008D4653" w:rsidP="008242AB">
            <w:pPr>
              <w:pStyle w:val="stofftabelletext"/>
            </w:pPr>
          </w:p>
        </w:tc>
      </w:tr>
      <w:tr w:rsidR="00CC22FC" w14:paraId="0FE83028" w14:textId="77777777" w:rsidTr="008242AB">
        <w:tc>
          <w:tcPr>
            <w:tcW w:w="714" w:type="dxa"/>
            <w:tcMar>
              <w:top w:w="113" w:type="dxa"/>
              <w:bottom w:w="113" w:type="dxa"/>
            </w:tcMar>
          </w:tcPr>
          <w:p w14:paraId="25752959" w14:textId="6FD37A77" w:rsidR="00CC22FC" w:rsidRDefault="00CC22FC" w:rsidP="008242AB">
            <w:pPr>
              <w:pStyle w:val="stofftabelletext"/>
            </w:pPr>
            <w:r>
              <w:t>11</w:t>
            </w:r>
          </w:p>
        </w:tc>
        <w:tc>
          <w:tcPr>
            <w:tcW w:w="2693" w:type="dxa"/>
            <w:tcMar>
              <w:top w:w="113" w:type="dxa"/>
              <w:bottom w:w="113" w:type="dxa"/>
            </w:tcMar>
          </w:tcPr>
          <w:p w14:paraId="1AC00F08" w14:textId="3240F8B9" w:rsidR="00CC22FC" w:rsidRPr="00F20F5B" w:rsidRDefault="00CC22FC" w:rsidP="008242AB">
            <w:pPr>
              <w:pStyle w:val="stofftabelletext"/>
            </w:pPr>
            <w:r>
              <w:t>Partner im Welthandel?</w:t>
            </w:r>
          </w:p>
        </w:tc>
        <w:tc>
          <w:tcPr>
            <w:tcW w:w="2835" w:type="dxa"/>
            <w:tcMar>
              <w:top w:w="113" w:type="dxa"/>
              <w:bottom w:w="113" w:type="dxa"/>
            </w:tcMar>
          </w:tcPr>
          <w:p w14:paraId="550D5543" w14:textId="5805B71A" w:rsidR="00CC22FC" w:rsidRPr="00F20F5B" w:rsidRDefault="00CC22FC" w:rsidP="008242AB">
            <w:pPr>
              <w:pStyle w:val="stofftabelletext"/>
            </w:pPr>
            <w:r w:rsidRPr="00F20F5B">
              <w:t>Wirtschaftliche Prozesse und Strukturen der Globalisierung</w:t>
            </w:r>
          </w:p>
        </w:tc>
        <w:tc>
          <w:tcPr>
            <w:tcW w:w="2977" w:type="dxa"/>
            <w:tcMar>
              <w:top w:w="113" w:type="dxa"/>
              <w:bottom w:w="113" w:type="dxa"/>
            </w:tcMar>
          </w:tcPr>
          <w:p w14:paraId="4F2430B6" w14:textId="77777777" w:rsidR="00CC22FC" w:rsidRDefault="00CC22FC" w:rsidP="00CC22FC">
            <w:pPr>
              <w:pStyle w:val="stofftabelletext"/>
            </w:pPr>
            <w:r>
              <w:t>kausale Zusammenhänge in geografischen Systemen problemorientiert untersuchen (S2 F-H)</w:t>
            </w:r>
          </w:p>
          <w:p w14:paraId="187A98B4" w14:textId="7AA37656" w:rsidR="00CC22FC" w:rsidRPr="00F20F5B" w:rsidRDefault="00CC22FC" w:rsidP="00CC22FC">
            <w:pPr>
              <w:pStyle w:val="stofftabelletext"/>
            </w:pPr>
            <w:r w:rsidRPr="00F20F5B">
              <w:t xml:space="preserve">Informationen aus geografischen Materialien </w:t>
            </w:r>
            <w:r>
              <w:t>v</w:t>
            </w:r>
            <w:r w:rsidRPr="00F20F5B">
              <w:t>erknüpfen (M3F-G)</w:t>
            </w:r>
          </w:p>
          <w:p w14:paraId="7B8CBD62" w14:textId="1D9B4F82" w:rsidR="00CC22FC" w:rsidRPr="00F20F5B" w:rsidRDefault="00CC22FC" w:rsidP="00CC22FC">
            <w:pPr>
              <w:pStyle w:val="stofftabelletext"/>
            </w:pPr>
            <w:r>
              <w:t>zu einem geografischen Sachverhalt begründet eine Stellungnahme formulieren (K2G-H)</w:t>
            </w:r>
          </w:p>
        </w:tc>
        <w:tc>
          <w:tcPr>
            <w:tcW w:w="3260" w:type="dxa"/>
            <w:tcMar>
              <w:top w:w="113" w:type="dxa"/>
              <w:bottom w:w="113" w:type="dxa"/>
            </w:tcMar>
          </w:tcPr>
          <w:p w14:paraId="533DC15E" w14:textId="77777777" w:rsidR="0080022F" w:rsidRDefault="0080022F" w:rsidP="0080022F">
            <w:pPr>
              <w:pStyle w:val="stofftabelletext"/>
            </w:pPr>
            <w:r>
              <w:t xml:space="preserve">Übergreifende Themen: Nachhaltige Entwicklung/Lernen in globalen Zusammenhängen, Mobilitätsbildung und Verkehrserziehung, Verbraucherbildung </w:t>
            </w:r>
          </w:p>
          <w:p w14:paraId="614A54D5" w14:textId="0330031A" w:rsidR="00CC22FC" w:rsidRDefault="0080022F" w:rsidP="0080022F">
            <w:pPr>
              <w:pStyle w:val="stofftabelletext"/>
            </w:pPr>
            <w:r w:rsidRPr="00182349">
              <w:t>Anknüpfung an das Thema</w:t>
            </w:r>
            <w:r>
              <w:t xml:space="preserve"> „Markt, Wirtschaftskreisläufe und politische Rahmenbedingungen“ (P6) im Fachteil Wirtschaft-Arbeit-Technik</w:t>
            </w:r>
          </w:p>
        </w:tc>
        <w:tc>
          <w:tcPr>
            <w:tcW w:w="2179" w:type="dxa"/>
            <w:tcMar>
              <w:top w:w="113" w:type="dxa"/>
              <w:bottom w:w="113" w:type="dxa"/>
            </w:tcMar>
          </w:tcPr>
          <w:p w14:paraId="7BA54F82" w14:textId="77777777" w:rsidR="00CC22FC" w:rsidRPr="00F20F5B" w:rsidRDefault="00CC22FC" w:rsidP="008242AB">
            <w:pPr>
              <w:pStyle w:val="stofftabelletext"/>
            </w:pPr>
          </w:p>
        </w:tc>
      </w:tr>
      <w:tr w:rsidR="00C87EA5" w14:paraId="18D107E2" w14:textId="77777777" w:rsidTr="008242AB">
        <w:tc>
          <w:tcPr>
            <w:tcW w:w="714" w:type="dxa"/>
            <w:tcMar>
              <w:top w:w="113" w:type="dxa"/>
              <w:bottom w:w="113" w:type="dxa"/>
            </w:tcMar>
          </w:tcPr>
          <w:p w14:paraId="250DB797" w14:textId="6EFC477B" w:rsidR="00C87EA5" w:rsidRDefault="00C87EA5" w:rsidP="008242AB">
            <w:pPr>
              <w:pStyle w:val="stofftabelletext"/>
            </w:pPr>
            <w:r>
              <w:t>12</w:t>
            </w:r>
          </w:p>
        </w:tc>
        <w:tc>
          <w:tcPr>
            <w:tcW w:w="2693" w:type="dxa"/>
            <w:tcMar>
              <w:top w:w="113" w:type="dxa"/>
              <w:bottom w:w="113" w:type="dxa"/>
            </w:tcMar>
          </w:tcPr>
          <w:p w14:paraId="1A48F001" w14:textId="13713E0E" w:rsidR="00C87EA5" w:rsidRPr="00F20F5B" w:rsidRDefault="00C87EA5" w:rsidP="008242AB">
            <w:pPr>
              <w:pStyle w:val="stofftabelletext"/>
            </w:pPr>
            <w:r>
              <w:t>Global Cities – ganz schön kompliziert!</w:t>
            </w:r>
          </w:p>
        </w:tc>
        <w:tc>
          <w:tcPr>
            <w:tcW w:w="2835" w:type="dxa"/>
            <w:tcMar>
              <w:top w:w="113" w:type="dxa"/>
              <w:bottom w:w="113" w:type="dxa"/>
            </w:tcMar>
          </w:tcPr>
          <w:p w14:paraId="7B2C14AA" w14:textId="13C98BF0" w:rsidR="00C87EA5" w:rsidRPr="00F20F5B" w:rsidRDefault="00C87EA5" w:rsidP="008242AB">
            <w:pPr>
              <w:pStyle w:val="stofftabelletext"/>
            </w:pPr>
            <w:bookmarkStart w:id="0" w:name="_GoBack"/>
            <w:bookmarkEnd w:id="0"/>
            <w:r w:rsidRPr="00F20F5B">
              <w:t>Wirtschaftliche Prozesse und Strukturen der Globalisierung</w:t>
            </w:r>
          </w:p>
        </w:tc>
        <w:tc>
          <w:tcPr>
            <w:tcW w:w="2977" w:type="dxa"/>
            <w:tcMar>
              <w:top w:w="113" w:type="dxa"/>
              <w:bottom w:w="113" w:type="dxa"/>
            </w:tcMar>
          </w:tcPr>
          <w:p w14:paraId="6521AC16" w14:textId="10E1329D" w:rsidR="00C87EA5" w:rsidRPr="00F20F5B" w:rsidRDefault="00C87EA5" w:rsidP="00C87EA5">
            <w:pPr>
              <w:pStyle w:val="stofftabelletext"/>
            </w:pPr>
            <w:r w:rsidRPr="00F20F5B">
              <w:t xml:space="preserve">Informationen aus geografischen Materialien </w:t>
            </w:r>
            <w:r>
              <w:t>v</w:t>
            </w:r>
            <w:r w:rsidRPr="00F20F5B">
              <w:t>erknüpfen (M3F-G)</w:t>
            </w:r>
          </w:p>
        </w:tc>
        <w:tc>
          <w:tcPr>
            <w:tcW w:w="3260" w:type="dxa"/>
            <w:tcMar>
              <w:top w:w="113" w:type="dxa"/>
              <w:bottom w:w="113" w:type="dxa"/>
            </w:tcMar>
          </w:tcPr>
          <w:p w14:paraId="57D3C6FF" w14:textId="2FA9FEF2" w:rsidR="00C87EA5" w:rsidRDefault="00C87EA5" w:rsidP="00C87EA5">
            <w:pPr>
              <w:pStyle w:val="stofftabelletext"/>
            </w:pPr>
            <w:r>
              <w:t>Übergreifendes Thema: Nachhaltige Entwicklung/Lernen in globalen Zusammenhängen</w:t>
            </w:r>
          </w:p>
        </w:tc>
        <w:tc>
          <w:tcPr>
            <w:tcW w:w="2179" w:type="dxa"/>
            <w:tcMar>
              <w:top w:w="113" w:type="dxa"/>
              <w:bottom w:w="113" w:type="dxa"/>
            </w:tcMar>
          </w:tcPr>
          <w:p w14:paraId="7285F9E7" w14:textId="77777777" w:rsidR="00C87EA5" w:rsidRPr="00F20F5B" w:rsidRDefault="00C87EA5" w:rsidP="008242AB">
            <w:pPr>
              <w:pStyle w:val="stofftabelletext"/>
            </w:pPr>
          </w:p>
        </w:tc>
      </w:tr>
      <w:tr w:rsidR="008D4653" w14:paraId="29B976F6" w14:textId="77777777" w:rsidTr="008242AB">
        <w:tc>
          <w:tcPr>
            <w:tcW w:w="714" w:type="dxa"/>
            <w:tcMar>
              <w:top w:w="113" w:type="dxa"/>
              <w:bottom w:w="113" w:type="dxa"/>
            </w:tcMar>
          </w:tcPr>
          <w:p w14:paraId="1312BCA2" w14:textId="7FDEE0DB" w:rsidR="008D4653" w:rsidRDefault="00CC22FC" w:rsidP="008242AB">
            <w:pPr>
              <w:pStyle w:val="stofftabelletext"/>
              <w:rPr>
                <w:lang w:val="en-US"/>
              </w:rPr>
            </w:pPr>
            <w:r>
              <w:t>13</w:t>
            </w:r>
          </w:p>
        </w:tc>
        <w:tc>
          <w:tcPr>
            <w:tcW w:w="2693" w:type="dxa"/>
            <w:tcMar>
              <w:top w:w="113" w:type="dxa"/>
              <w:bottom w:w="113" w:type="dxa"/>
            </w:tcMar>
          </w:tcPr>
          <w:p w14:paraId="50DB590F" w14:textId="77777777" w:rsidR="008D4653" w:rsidRPr="00F20F5B" w:rsidRDefault="008D4653" w:rsidP="008242AB">
            <w:pPr>
              <w:pStyle w:val="stofftabelletext"/>
            </w:pPr>
            <w:r w:rsidRPr="00F20F5B">
              <w:t>TERRA</w:t>
            </w:r>
            <w:r>
              <w:t xml:space="preserve"> Orientierung:</w:t>
            </w:r>
            <w:r w:rsidRPr="00F20F5B">
              <w:t xml:space="preserve"> Welthandel</w:t>
            </w:r>
            <w:r>
              <w:t>sströme und wirtschaftliche Zusammenschlüsse</w:t>
            </w:r>
          </w:p>
        </w:tc>
        <w:tc>
          <w:tcPr>
            <w:tcW w:w="2835" w:type="dxa"/>
            <w:tcMar>
              <w:top w:w="113" w:type="dxa"/>
              <w:bottom w:w="113" w:type="dxa"/>
            </w:tcMar>
          </w:tcPr>
          <w:p w14:paraId="09F475DC" w14:textId="77777777" w:rsidR="008D4653" w:rsidRPr="00F20F5B" w:rsidRDefault="008D4653" w:rsidP="008242AB">
            <w:pPr>
              <w:pStyle w:val="stofftabelletext"/>
            </w:pPr>
            <w:r w:rsidRPr="00F20F5B">
              <w:t xml:space="preserve">Wirtschaftliche Prozesse und Strukturen der Globalisierung </w:t>
            </w:r>
          </w:p>
        </w:tc>
        <w:tc>
          <w:tcPr>
            <w:tcW w:w="2977" w:type="dxa"/>
            <w:tcMar>
              <w:top w:w="113" w:type="dxa"/>
              <w:bottom w:w="113" w:type="dxa"/>
            </w:tcMar>
          </w:tcPr>
          <w:p w14:paraId="025A317F" w14:textId="77777777" w:rsidR="008D4653" w:rsidRPr="00F20F5B" w:rsidRDefault="008D4653" w:rsidP="008242AB">
            <w:pPr>
              <w:pStyle w:val="stofftabelletext"/>
            </w:pPr>
            <w:r w:rsidRPr="00F20F5B">
              <w:t>Raumstrukturen aus Lagebeziehungen ableiten (O1G)</w:t>
            </w:r>
          </w:p>
          <w:p w14:paraId="59298DEE" w14:textId="33AA07AB" w:rsidR="008D4653" w:rsidRPr="00F20F5B" w:rsidRDefault="008D4653" w:rsidP="008242AB">
            <w:pPr>
              <w:pStyle w:val="stofftabelletext"/>
            </w:pPr>
            <w:r w:rsidRPr="00F20F5B">
              <w:t>Informationen aus geografischen Materialien verknüpfen (M3F-G)</w:t>
            </w:r>
          </w:p>
          <w:p w14:paraId="6D449A85" w14:textId="77777777" w:rsidR="00C87EA5" w:rsidRDefault="00C87EA5" w:rsidP="00C87EA5">
            <w:pPr>
              <w:pStyle w:val="stofftabelletext"/>
            </w:pPr>
            <w:r>
              <w:t>mehrdimensionale</w:t>
            </w:r>
          </w:p>
          <w:p w14:paraId="14F72E63" w14:textId="717C509E" w:rsidR="008D4653" w:rsidRPr="00F20F5B" w:rsidRDefault="00C87EA5" w:rsidP="00C87EA5">
            <w:pPr>
              <w:pStyle w:val="stofftabelletext"/>
            </w:pPr>
            <w:r>
              <w:lastRenderedPageBreak/>
              <w:t>Diagramme</w:t>
            </w:r>
            <w:r>
              <w:t xml:space="preserve"> </w:t>
            </w:r>
            <w:r>
              <w:t>(z. B. Klimadiagramme)</w:t>
            </w:r>
            <w:r>
              <w:t xml:space="preserve"> </w:t>
            </w:r>
            <w:r>
              <w:t>und</w:t>
            </w:r>
            <w:r>
              <w:t xml:space="preserve"> </w:t>
            </w:r>
            <w:r>
              <w:t>Kreisdiagramme</w:t>
            </w:r>
            <w:r>
              <w:t xml:space="preserve"> </w:t>
            </w:r>
            <w:r>
              <w:t>erstellen</w:t>
            </w:r>
            <w:r>
              <w:t xml:space="preserve"> (M4F-G)</w:t>
            </w:r>
          </w:p>
        </w:tc>
        <w:tc>
          <w:tcPr>
            <w:tcW w:w="3260" w:type="dxa"/>
            <w:tcMar>
              <w:top w:w="113" w:type="dxa"/>
              <w:bottom w:w="113" w:type="dxa"/>
            </w:tcMar>
          </w:tcPr>
          <w:p w14:paraId="240154AA" w14:textId="77777777" w:rsidR="00376491" w:rsidRDefault="00376491" w:rsidP="00376491">
            <w:pPr>
              <w:pStyle w:val="stofftabelletext"/>
            </w:pPr>
            <w:r>
              <w:lastRenderedPageBreak/>
              <w:t xml:space="preserve">Übergreifende Themen: Nachhaltige Entwicklung/Lernen in globalen Zusammenhängen, Mobilitätsbildung und Verkehrserziehung, Verbraucherbildung </w:t>
            </w:r>
          </w:p>
          <w:p w14:paraId="69BB455C" w14:textId="6219CB75" w:rsidR="008D4653" w:rsidRPr="00F20F5B" w:rsidRDefault="00376491" w:rsidP="00376491">
            <w:pPr>
              <w:pStyle w:val="stofftabelletext"/>
            </w:pPr>
            <w:r w:rsidRPr="00182349">
              <w:t>Anknüpfung an das Thema</w:t>
            </w:r>
            <w:r>
              <w:t xml:space="preserve"> „Markt, Wirtschaftskreisläufe und politische </w:t>
            </w:r>
            <w:r>
              <w:lastRenderedPageBreak/>
              <w:t>Rahmenbedingungen“ (P6) im Fachteil Wirtschaft-Arbeit-Technik</w:t>
            </w:r>
          </w:p>
        </w:tc>
        <w:tc>
          <w:tcPr>
            <w:tcW w:w="2179" w:type="dxa"/>
            <w:tcMar>
              <w:top w:w="113" w:type="dxa"/>
              <w:bottom w:w="113" w:type="dxa"/>
            </w:tcMar>
          </w:tcPr>
          <w:p w14:paraId="5060B981" w14:textId="77777777" w:rsidR="008D4653" w:rsidRPr="00F20F5B" w:rsidRDefault="008D4653" w:rsidP="008242AB">
            <w:pPr>
              <w:pStyle w:val="stofftabelletext"/>
            </w:pPr>
          </w:p>
        </w:tc>
      </w:tr>
      <w:tr w:rsidR="008D4653" w14:paraId="2CBD663F" w14:textId="77777777" w:rsidTr="008242AB">
        <w:tc>
          <w:tcPr>
            <w:tcW w:w="714" w:type="dxa"/>
            <w:tcMar>
              <w:top w:w="113" w:type="dxa"/>
              <w:bottom w:w="113" w:type="dxa"/>
            </w:tcMar>
          </w:tcPr>
          <w:p w14:paraId="4B1580D3" w14:textId="75716991" w:rsidR="008D4653" w:rsidRDefault="00CC22FC" w:rsidP="008242AB">
            <w:pPr>
              <w:pStyle w:val="stofftabelletext"/>
              <w:rPr>
                <w:lang w:val="en-US"/>
              </w:rPr>
            </w:pPr>
            <w:r>
              <w:t>14</w:t>
            </w:r>
          </w:p>
        </w:tc>
        <w:tc>
          <w:tcPr>
            <w:tcW w:w="2693" w:type="dxa"/>
            <w:tcMar>
              <w:top w:w="113" w:type="dxa"/>
              <w:bottom w:w="113" w:type="dxa"/>
            </w:tcMar>
          </w:tcPr>
          <w:p w14:paraId="12FC071B" w14:textId="47A2DEF6" w:rsidR="008D4653" w:rsidRPr="00F20F5B" w:rsidRDefault="008D4653" w:rsidP="008242AB">
            <w:pPr>
              <w:pStyle w:val="stofftabelletext"/>
            </w:pPr>
            <w:r>
              <w:t>TERRA Methode: Eine Befragung durchführen</w:t>
            </w:r>
            <w:r w:rsidR="00C87EA5">
              <w:t>: Wohin die Reise geht …</w:t>
            </w:r>
          </w:p>
        </w:tc>
        <w:tc>
          <w:tcPr>
            <w:tcW w:w="2835" w:type="dxa"/>
            <w:tcMar>
              <w:top w:w="113" w:type="dxa"/>
              <w:bottom w:w="113" w:type="dxa"/>
            </w:tcMar>
          </w:tcPr>
          <w:p w14:paraId="69A95239" w14:textId="77777777" w:rsidR="008D4653" w:rsidRPr="00F20F5B" w:rsidRDefault="008D4653" w:rsidP="008242AB">
            <w:pPr>
              <w:pStyle w:val="stofftabelletext"/>
            </w:pPr>
            <w:r w:rsidRPr="00F20F5B">
              <w:t>Herkunftsländer und Destinationsgebiete im Tourismus</w:t>
            </w:r>
          </w:p>
        </w:tc>
        <w:tc>
          <w:tcPr>
            <w:tcW w:w="2977" w:type="dxa"/>
            <w:tcMar>
              <w:top w:w="113" w:type="dxa"/>
              <w:bottom w:w="113" w:type="dxa"/>
            </w:tcMar>
          </w:tcPr>
          <w:p w14:paraId="4A369D9A" w14:textId="7D3F7E79" w:rsidR="008D4653" w:rsidRPr="00F20F5B" w:rsidRDefault="008D4653" w:rsidP="00C87EA5">
            <w:pPr>
              <w:pStyle w:val="stofftabelletext"/>
            </w:pPr>
            <w:r>
              <w:t>Erkenntnisse systematisieren</w:t>
            </w:r>
            <w:r w:rsidR="00C87EA5">
              <w:t xml:space="preserve"> </w:t>
            </w:r>
            <w:r>
              <w:t>(M3 H)</w:t>
            </w:r>
          </w:p>
        </w:tc>
        <w:tc>
          <w:tcPr>
            <w:tcW w:w="3260" w:type="dxa"/>
            <w:tcMar>
              <w:top w:w="113" w:type="dxa"/>
              <w:bottom w:w="113" w:type="dxa"/>
            </w:tcMar>
          </w:tcPr>
          <w:p w14:paraId="2C48EC85" w14:textId="77777777" w:rsidR="008D4653" w:rsidRDefault="008D4653" w:rsidP="008242AB">
            <w:pPr>
              <w:pStyle w:val="stofftabelletext"/>
            </w:pPr>
            <w:r>
              <w:t xml:space="preserve">Übergreifende Themen: Nachhaltige Entwicklung/Lernen in globalen Zusammenhängen, Mobilitätsbildung und Verkehrserziehung, Verbraucherbildung </w:t>
            </w:r>
          </w:p>
          <w:p w14:paraId="02990AAC" w14:textId="07E3E11F" w:rsidR="008D4653" w:rsidRPr="00F20F5B" w:rsidRDefault="008D4653" w:rsidP="00C87EA5">
            <w:pPr>
              <w:pStyle w:val="stofftabelletext"/>
            </w:pPr>
            <w:r w:rsidRPr="00F20F5B">
              <w:t>Thema „Reisen heute – Perspektiven im Widerstreit“ im Themenfeld 3.5 „Tourismus und Mobilität“ im Fachteil Gesellschaftswissenschaften</w:t>
            </w:r>
          </w:p>
        </w:tc>
        <w:tc>
          <w:tcPr>
            <w:tcW w:w="2179" w:type="dxa"/>
            <w:tcMar>
              <w:top w:w="113" w:type="dxa"/>
              <w:bottom w:w="113" w:type="dxa"/>
            </w:tcMar>
          </w:tcPr>
          <w:p w14:paraId="443B29BF" w14:textId="77777777" w:rsidR="008D4653" w:rsidRPr="00F20F5B" w:rsidRDefault="008D4653" w:rsidP="008242AB">
            <w:pPr>
              <w:pStyle w:val="stofftabelletext"/>
            </w:pPr>
          </w:p>
        </w:tc>
      </w:tr>
      <w:tr w:rsidR="00C87EA5" w14:paraId="46F1C914" w14:textId="77777777" w:rsidTr="008242AB">
        <w:tc>
          <w:tcPr>
            <w:tcW w:w="714" w:type="dxa"/>
            <w:tcMar>
              <w:top w:w="113" w:type="dxa"/>
              <w:bottom w:w="113" w:type="dxa"/>
            </w:tcMar>
          </w:tcPr>
          <w:p w14:paraId="431BF671" w14:textId="30A39C30" w:rsidR="00C87EA5" w:rsidRDefault="00C87EA5" w:rsidP="008242AB">
            <w:pPr>
              <w:pStyle w:val="stofftabelletext"/>
            </w:pPr>
            <w:r>
              <w:t>15/16</w:t>
            </w:r>
          </w:p>
        </w:tc>
        <w:tc>
          <w:tcPr>
            <w:tcW w:w="2693" w:type="dxa"/>
            <w:tcMar>
              <w:top w:w="113" w:type="dxa"/>
              <w:bottom w:w="113" w:type="dxa"/>
            </w:tcMar>
          </w:tcPr>
          <w:p w14:paraId="22CA29AA" w14:textId="058D2B04" w:rsidR="00C87EA5" w:rsidRDefault="00C87EA5" w:rsidP="008242AB">
            <w:pPr>
              <w:pStyle w:val="stofftabelletext"/>
            </w:pPr>
            <w:r>
              <w:t>Wähle aus: Die globalisierte Landwirtschaft – eine nachhaltige Sache?</w:t>
            </w:r>
          </w:p>
        </w:tc>
        <w:tc>
          <w:tcPr>
            <w:tcW w:w="2835" w:type="dxa"/>
            <w:tcMar>
              <w:top w:w="113" w:type="dxa"/>
              <w:bottom w:w="113" w:type="dxa"/>
            </w:tcMar>
          </w:tcPr>
          <w:p w14:paraId="0ADBDC0F" w14:textId="77777777" w:rsidR="00BA3247" w:rsidRPr="00226B3C" w:rsidRDefault="00BA3247" w:rsidP="00BA3247">
            <w:pPr>
              <w:pStyle w:val="stofftabelletext"/>
            </w:pPr>
            <w:r w:rsidRPr="00226B3C">
              <w:t>Auswirkungen</w:t>
            </w:r>
            <w:r>
              <w:t xml:space="preserve"> der Globalisierung </w:t>
            </w:r>
            <w:proofErr w:type="gramStart"/>
            <w:r>
              <w:t>auf Mensch</w:t>
            </w:r>
            <w:proofErr w:type="gramEnd"/>
            <w:r>
              <w:t xml:space="preserve"> </w:t>
            </w:r>
            <w:r w:rsidRPr="00F20F5B">
              <w:t>und</w:t>
            </w:r>
            <w:r>
              <w:t xml:space="preserve"> Umwelt</w:t>
            </w:r>
          </w:p>
          <w:p w14:paraId="2F95DDBA" w14:textId="77777777" w:rsidR="00BA3247" w:rsidRDefault="00BA3247" w:rsidP="00BA3247">
            <w:pPr>
              <w:pStyle w:val="stofftabelletext"/>
            </w:pPr>
            <w:r>
              <w:t>Mögliche Konkretisierung:</w:t>
            </w:r>
          </w:p>
          <w:p w14:paraId="40AD312E" w14:textId="6781EFB4" w:rsidR="00C87EA5" w:rsidRPr="00BA3247" w:rsidRDefault="00BA3247" w:rsidP="00BA3247">
            <w:pPr>
              <w:pStyle w:val="stofftabelletext"/>
              <w:rPr>
                <w:b/>
              </w:rPr>
            </w:pPr>
            <w:r w:rsidRPr="00E75A0A">
              <w:t>Wertschöpfungsketten (z. B. in der Textil-/Hightech-Industrie)</w:t>
            </w:r>
          </w:p>
        </w:tc>
        <w:tc>
          <w:tcPr>
            <w:tcW w:w="2977" w:type="dxa"/>
            <w:tcMar>
              <w:top w:w="113" w:type="dxa"/>
              <w:bottom w:w="113" w:type="dxa"/>
            </w:tcMar>
          </w:tcPr>
          <w:p w14:paraId="0046E2EB" w14:textId="77777777" w:rsidR="00BA3247" w:rsidRDefault="00BA3247" w:rsidP="00BA3247">
            <w:pPr>
              <w:pStyle w:val="stofftabelletext"/>
              <w:rPr>
                <w:szCs w:val="18"/>
              </w:rPr>
            </w:pPr>
            <w:r w:rsidRPr="006F69B8">
              <w:rPr>
                <w:szCs w:val="18"/>
              </w:rPr>
              <w:t xml:space="preserve">Informationen aus geografischen </w:t>
            </w:r>
            <w:r w:rsidRPr="006F69B8">
              <w:rPr>
                <w:szCs w:val="18"/>
              </w:rPr>
              <w:br/>
              <w:t>Materialien verknüpfen (M3F-G)</w:t>
            </w:r>
          </w:p>
          <w:p w14:paraId="3A7BF629" w14:textId="77777777" w:rsidR="00BA3247" w:rsidRPr="006F69B8" w:rsidRDefault="00BA3247" w:rsidP="00BA3247">
            <w:pPr>
              <w:pStyle w:val="stofftabelletext"/>
              <w:rPr>
                <w:szCs w:val="18"/>
              </w:rPr>
            </w:pPr>
            <w:r w:rsidRPr="00C87EA5">
              <w:rPr>
                <w:szCs w:val="18"/>
              </w:rPr>
              <w:t>Zusammenhänge</w:t>
            </w:r>
            <w:r>
              <w:rPr>
                <w:szCs w:val="18"/>
              </w:rPr>
              <w:t xml:space="preserve"> </w:t>
            </w:r>
            <w:r w:rsidRPr="00C87EA5">
              <w:rPr>
                <w:szCs w:val="18"/>
              </w:rPr>
              <w:t>mithilfe von</w:t>
            </w:r>
            <w:r>
              <w:rPr>
                <w:szCs w:val="18"/>
              </w:rPr>
              <w:t xml:space="preserve"> </w:t>
            </w:r>
            <w:r w:rsidRPr="00C87EA5">
              <w:rPr>
                <w:szCs w:val="18"/>
              </w:rPr>
              <w:t>Wirkungsgefügen</w:t>
            </w:r>
            <w:r>
              <w:rPr>
                <w:szCs w:val="18"/>
              </w:rPr>
              <w:t xml:space="preserve"> </w:t>
            </w:r>
            <w:r w:rsidRPr="00C87EA5">
              <w:rPr>
                <w:szCs w:val="18"/>
              </w:rPr>
              <w:t>veranschaulichen</w:t>
            </w:r>
            <w:r>
              <w:rPr>
                <w:szCs w:val="18"/>
              </w:rPr>
              <w:t xml:space="preserve"> (M4F-G)</w:t>
            </w:r>
          </w:p>
          <w:p w14:paraId="409F63DA" w14:textId="77777777" w:rsidR="00BA3247" w:rsidRPr="006F69B8" w:rsidRDefault="00BA3247" w:rsidP="00BA3247">
            <w:pPr>
              <w:pStyle w:val="stofftabelletext"/>
              <w:rPr>
                <w:szCs w:val="18"/>
              </w:rPr>
            </w:pPr>
            <w:r w:rsidRPr="006F69B8">
              <w:rPr>
                <w:szCs w:val="18"/>
              </w:rPr>
              <w:t xml:space="preserve">fachbezogene Kriterien </w:t>
            </w:r>
            <w:r w:rsidRPr="006F69B8">
              <w:rPr>
                <w:szCs w:val="18"/>
              </w:rPr>
              <w:br/>
              <w:t>(z.B. ökologische, ökonomische, soziale Adäquanz, Gegenwarts- und Zukunftsbedeutung, Perspektivität) zur Beurteilung anwenden (U1G)</w:t>
            </w:r>
          </w:p>
          <w:p w14:paraId="4F44840E" w14:textId="3DC68C12" w:rsidR="00C87EA5" w:rsidRPr="006F69B8" w:rsidRDefault="00BA3247" w:rsidP="00BA3247">
            <w:pPr>
              <w:pStyle w:val="stofftabelletext"/>
              <w:rPr>
                <w:szCs w:val="18"/>
              </w:rPr>
            </w:pPr>
            <w:r w:rsidRPr="006F69B8">
              <w:rPr>
                <w:szCs w:val="18"/>
              </w:rPr>
              <w:t>Sachverhalte und Prozesse im Hinblick auf Normen und Werte (z.B. Menschenrechte, Naturschutz, Nachhaltigkeit) reflektieren (U2G-H)</w:t>
            </w:r>
          </w:p>
        </w:tc>
        <w:tc>
          <w:tcPr>
            <w:tcW w:w="3260" w:type="dxa"/>
            <w:tcMar>
              <w:top w:w="113" w:type="dxa"/>
              <w:bottom w:w="113" w:type="dxa"/>
            </w:tcMar>
          </w:tcPr>
          <w:p w14:paraId="535B3A02" w14:textId="77777777" w:rsidR="00BA3247" w:rsidRDefault="00BA3247" w:rsidP="00BA3247">
            <w:pPr>
              <w:pStyle w:val="stofftabelletext"/>
            </w:pPr>
            <w:r>
              <w:t>Anknüpfung an das Themenfeld 3.2 „Leben in einer globalisierten Welt“ im Fachteil Politische Bildung</w:t>
            </w:r>
          </w:p>
          <w:p w14:paraId="128AFED5" w14:textId="6DCD5350" w:rsidR="00C87EA5" w:rsidRDefault="00BA3247" w:rsidP="00BA3247">
            <w:pPr>
              <w:pStyle w:val="stofftabelletext"/>
            </w:pPr>
            <w:r>
              <w:t>Übergreifendes Thema: Nachhaltige Entwicklung/Lernen in globalen Zusammenhängen</w:t>
            </w:r>
          </w:p>
        </w:tc>
        <w:tc>
          <w:tcPr>
            <w:tcW w:w="2179" w:type="dxa"/>
            <w:tcMar>
              <w:top w:w="113" w:type="dxa"/>
              <w:bottom w:w="113" w:type="dxa"/>
            </w:tcMar>
          </w:tcPr>
          <w:p w14:paraId="795EDA83" w14:textId="77777777" w:rsidR="00C87EA5" w:rsidRPr="004C2C06" w:rsidRDefault="00C87EA5" w:rsidP="008242AB">
            <w:pPr>
              <w:pStyle w:val="stofftabelletext"/>
            </w:pPr>
          </w:p>
        </w:tc>
      </w:tr>
      <w:tr w:rsidR="00BA3247" w14:paraId="2B754E48" w14:textId="77777777" w:rsidTr="008242AB">
        <w:tc>
          <w:tcPr>
            <w:tcW w:w="714" w:type="dxa"/>
            <w:tcMar>
              <w:top w:w="113" w:type="dxa"/>
              <w:bottom w:w="113" w:type="dxa"/>
            </w:tcMar>
          </w:tcPr>
          <w:p w14:paraId="2DA0AFFF" w14:textId="60F639F2" w:rsidR="00BA3247" w:rsidRDefault="00BA3247" w:rsidP="008242AB">
            <w:pPr>
              <w:pStyle w:val="stofftabelletext"/>
            </w:pPr>
            <w:r>
              <w:t>17</w:t>
            </w:r>
          </w:p>
        </w:tc>
        <w:tc>
          <w:tcPr>
            <w:tcW w:w="2693" w:type="dxa"/>
            <w:tcMar>
              <w:top w:w="113" w:type="dxa"/>
              <w:bottom w:w="113" w:type="dxa"/>
            </w:tcMar>
          </w:tcPr>
          <w:p w14:paraId="088C9265" w14:textId="3E44A9D9" w:rsidR="00BA3247" w:rsidRDefault="00BA3247" w:rsidP="008242AB">
            <w:pPr>
              <w:pStyle w:val="stofftabelletext"/>
            </w:pPr>
            <w:r>
              <w:t>Welthandelsgut Ackerland</w:t>
            </w:r>
          </w:p>
        </w:tc>
        <w:tc>
          <w:tcPr>
            <w:tcW w:w="2835" w:type="dxa"/>
            <w:tcMar>
              <w:top w:w="113" w:type="dxa"/>
              <w:bottom w:w="113" w:type="dxa"/>
            </w:tcMar>
          </w:tcPr>
          <w:p w14:paraId="13D8EE7B" w14:textId="7D4005D2" w:rsidR="00BA3247" w:rsidRPr="00226B3C" w:rsidRDefault="00BA3247" w:rsidP="00BA3247">
            <w:pPr>
              <w:pStyle w:val="stofftabelletext"/>
            </w:pPr>
            <w:r w:rsidRPr="00226B3C">
              <w:t>Auswirkungen</w:t>
            </w:r>
            <w:r>
              <w:t xml:space="preserve"> der Globalisierung </w:t>
            </w:r>
            <w:proofErr w:type="gramStart"/>
            <w:r>
              <w:t>auf Mensch</w:t>
            </w:r>
            <w:proofErr w:type="gramEnd"/>
            <w:r>
              <w:t xml:space="preserve"> </w:t>
            </w:r>
            <w:r w:rsidRPr="00F20F5B">
              <w:t>und</w:t>
            </w:r>
            <w:r>
              <w:t xml:space="preserve"> Umwelt</w:t>
            </w:r>
          </w:p>
        </w:tc>
        <w:tc>
          <w:tcPr>
            <w:tcW w:w="2977" w:type="dxa"/>
            <w:tcMar>
              <w:top w:w="113" w:type="dxa"/>
              <w:bottom w:w="113" w:type="dxa"/>
            </w:tcMar>
          </w:tcPr>
          <w:p w14:paraId="39046DFA" w14:textId="77777777" w:rsidR="00BA3247" w:rsidRDefault="00BA3247" w:rsidP="00BA3247">
            <w:pPr>
              <w:pStyle w:val="stofftabelletext"/>
              <w:rPr>
                <w:szCs w:val="18"/>
              </w:rPr>
            </w:pPr>
            <w:r w:rsidRPr="006F69B8">
              <w:rPr>
                <w:szCs w:val="18"/>
              </w:rPr>
              <w:t xml:space="preserve">Informationen aus geografischen </w:t>
            </w:r>
            <w:r w:rsidRPr="006F69B8">
              <w:rPr>
                <w:szCs w:val="18"/>
              </w:rPr>
              <w:br/>
              <w:t>Materialien verknüpfen (M3F-G)</w:t>
            </w:r>
          </w:p>
          <w:p w14:paraId="0441AA98" w14:textId="4EF538F0" w:rsidR="00BA3247" w:rsidRPr="006F69B8" w:rsidRDefault="00BA3247" w:rsidP="00BA3247">
            <w:pPr>
              <w:pStyle w:val="stofftabelletext"/>
              <w:rPr>
                <w:szCs w:val="18"/>
              </w:rPr>
            </w:pPr>
            <w:r w:rsidRPr="006F69B8">
              <w:rPr>
                <w:szCs w:val="18"/>
              </w:rPr>
              <w:t xml:space="preserve">fachbezogene Kriterien </w:t>
            </w:r>
            <w:r w:rsidRPr="006F69B8">
              <w:rPr>
                <w:szCs w:val="18"/>
              </w:rPr>
              <w:br/>
              <w:t xml:space="preserve">(z.B. ökologische, ökonomische, soziale Adäquanz, Gegenwarts- und </w:t>
            </w:r>
            <w:r w:rsidRPr="006F69B8">
              <w:rPr>
                <w:szCs w:val="18"/>
              </w:rPr>
              <w:lastRenderedPageBreak/>
              <w:t>Zukunftsbedeutung, Perspektivität) zur Beurteilung anwenden (U1G)</w:t>
            </w:r>
          </w:p>
        </w:tc>
        <w:tc>
          <w:tcPr>
            <w:tcW w:w="3260" w:type="dxa"/>
            <w:tcMar>
              <w:top w:w="113" w:type="dxa"/>
              <w:bottom w:w="113" w:type="dxa"/>
            </w:tcMar>
          </w:tcPr>
          <w:p w14:paraId="67A6BB20" w14:textId="77777777" w:rsidR="00BA3247" w:rsidRDefault="00BA3247" w:rsidP="00BA3247">
            <w:pPr>
              <w:pStyle w:val="stofftabelletext"/>
            </w:pPr>
            <w:r>
              <w:lastRenderedPageBreak/>
              <w:t>Anknüpfung an das Themenfeld 3.2 „Leben in einer globalisierten Welt“ im Fachteil Politische Bildung</w:t>
            </w:r>
          </w:p>
          <w:p w14:paraId="663A4EC0" w14:textId="0265A46E" w:rsidR="00BA3247" w:rsidRDefault="00BA3247" w:rsidP="00BA3247">
            <w:pPr>
              <w:pStyle w:val="stofftabelletext"/>
            </w:pPr>
            <w:r>
              <w:t xml:space="preserve">Übergreifendes Thema: Nachhaltige Entwicklung/Lernen in globalen </w:t>
            </w:r>
            <w:r>
              <w:lastRenderedPageBreak/>
              <w:t>Zusammenhängen</w:t>
            </w:r>
          </w:p>
        </w:tc>
        <w:tc>
          <w:tcPr>
            <w:tcW w:w="2179" w:type="dxa"/>
            <w:tcMar>
              <w:top w:w="113" w:type="dxa"/>
              <w:bottom w:w="113" w:type="dxa"/>
            </w:tcMar>
          </w:tcPr>
          <w:p w14:paraId="65EC0B2B" w14:textId="77777777" w:rsidR="00BA3247" w:rsidRPr="004C2C06" w:rsidRDefault="00BA3247" w:rsidP="008242AB">
            <w:pPr>
              <w:pStyle w:val="stofftabelletext"/>
            </w:pPr>
          </w:p>
        </w:tc>
      </w:tr>
      <w:tr w:rsidR="008D4653" w14:paraId="3AD47F5D" w14:textId="77777777" w:rsidTr="008242AB">
        <w:tc>
          <w:tcPr>
            <w:tcW w:w="714" w:type="dxa"/>
            <w:tcMar>
              <w:top w:w="113" w:type="dxa"/>
              <w:bottom w:w="113" w:type="dxa"/>
            </w:tcMar>
          </w:tcPr>
          <w:p w14:paraId="790851E7" w14:textId="090CC33C" w:rsidR="008D4653" w:rsidRDefault="00C87EA5" w:rsidP="008242AB">
            <w:pPr>
              <w:pStyle w:val="stofftabelletext"/>
              <w:rPr>
                <w:lang w:val="en-US"/>
              </w:rPr>
            </w:pPr>
            <w:r>
              <w:t>18</w:t>
            </w:r>
          </w:p>
        </w:tc>
        <w:tc>
          <w:tcPr>
            <w:tcW w:w="2693" w:type="dxa"/>
            <w:tcMar>
              <w:top w:w="113" w:type="dxa"/>
              <w:bottom w:w="113" w:type="dxa"/>
            </w:tcMar>
          </w:tcPr>
          <w:p w14:paraId="4F3B1503" w14:textId="77777777" w:rsidR="008D4653" w:rsidRPr="00752189" w:rsidRDefault="008D4653" w:rsidP="008242AB">
            <w:pPr>
              <w:pStyle w:val="stofftabelletext"/>
            </w:pPr>
            <w:r>
              <w:t xml:space="preserve">Globalisierung: Gewinner und Verlierer </w:t>
            </w:r>
          </w:p>
        </w:tc>
        <w:tc>
          <w:tcPr>
            <w:tcW w:w="2835" w:type="dxa"/>
            <w:tcMar>
              <w:top w:w="113" w:type="dxa"/>
              <w:bottom w:w="113" w:type="dxa"/>
            </w:tcMar>
          </w:tcPr>
          <w:p w14:paraId="65D8A4A6" w14:textId="7ED5BAFB" w:rsidR="008D4653" w:rsidRPr="004C2C06" w:rsidRDefault="008D4653" w:rsidP="00BA3247">
            <w:pPr>
              <w:pStyle w:val="stofftabelletext"/>
            </w:pPr>
            <w:r w:rsidRPr="00226B3C">
              <w:t>Auswirkungen</w:t>
            </w:r>
            <w:r>
              <w:t xml:space="preserve"> der Globalisierung </w:t>
            </w:r>
            <w:proofErr w:type="gramStart"/>
            <w:r>
              <w:t>auf Mensch</w:t>
            </w:r>
            <w:proofErr w:type="gramEnd"/>
            <w:r>
              <w:t xml:space="preserve"> </w:t>
            </w:r>
            <w:r w:rsidRPr="00F20F5B">
              <w:t>und</w:t>
            </w:r>
            <w:r>
              <w:t xml:space="preserve"> Umwelt</w:t>
            </w:r>
          </w:p>
        </w:tc>
        <w:tc>
          <w:tcPr>
            <w:tcW w:w="2977" w:type="dxa"/>
            <w:tcMar>
              <w:top w:w="113" w:type="dxa"/>
              <w:bottom w:w="113" w:type="dxa"/>
            </w:tcMar>
          </w:tcPr>
          <w:p w14:paraId="43316FDD" w14:textId="5FC467C8" w:rsidR="008D4653" w:rsidRDefault="008D4653" w:rsidP="008242AB">
            <w:pPr>
              <w:pStyle w:val="stofftabelletext"/>
              <w:rPr>
                <w:szCs w:val="18"/>
              </w:rPr>
            </w:pPr>
            <w:r w:rsidRPr="006F69B8">
              <w:rPr>
                <w:szCs w:val="18"/>
              </w:rPr>
              <w:t xml:space="preserve">Informationen aus geografischen </w:t>
            </w:r>
            <w:r w:rsidRPr="006F69B8">
              <w:rPr>
                <w:szCs w:val="18"/>
              </w:rPr>
              <w:br/>
              <w:t>Materialien verknüpfen (M3F-G)</w:t>
            </w:r>
          </w:p>
          <w:p w14:paraId="5A9D38EA" w14:textId="4878859A" w:rsidR="008D4653" w:rsidRPr="006F69B8" w:rsidRDefault="008D4653" w:rsidP="008242AB">
            <w:pPr>
              <w:pStyle w:val="stofftabelletext"/>
              <w:rPr>
                <w:szCs w:val="18"/>
              </w:rPr>
            </w:pPr>
            <w:r w:rsidRPr="006F69B8">
              <w:rPr>
                <w:szCs w:val="18"/>
              </w:rPr>
              <w:t xml:space="preserve">fachbezogene Kriterien </w:t>
            </w:r>
            <w:r w:rsidRPr="006F69B8">
              <w:rPr>
                <w:szCs w:val="18"/>
              </w:rPr>
              <w:br/>
              <w:t>(z.B. ökologische, ökonomische, soziale Adäquanz, Gegenwarts- und Zukunftsbedeutung, Perspektivität) zur Beurteilung anwenden (U1G)</w:t>
            </w:r>
          </w:p>
          <w:p w14:paraId="5C9D5BB9" w14:textId="0B293F92" w:rsidR="008D4653" w:rsidRPr="00B84E83" w:rsidRDefault="008D4653" w:rsidP="008242AB">
            <w:pPr>
              <w:pStyle w:val="stofftabelletext"/>
              <w:rPr>
                <w:sz w:val="16"/>
                <w:szCs w:val="16"/>
              </w:rPr>
            </w:pPr>
            <w:r w:rsidRPr="006F69B8">
              <w:rPr>
                <w:szCs w:val="18"/>
              </w:rPr>
              <w:t>Sachverhalte und Prozesse im Hinblick auf Normen und Werte (z.B. Menschenrechte, Naturschutz, Nachhaltigkeit) reflektieren (U2G-H)</w:t>
            </w:r>
          </w:p>
        </w:tc>
        <w:tc>
          <w:tcPr>
            <w:tcW w:w="3260" w:type="dxa"/>
            <w:tcMar>
              <w:top w:w="113" w:type="dxa"/>
              <w:bottom w:w="113" w:type="dxa"/>
            </w:tcMar>
          </w:tcPr>
          <w:p w14:paraId="1BD4A592" w14:textId="77777777" w:rsidR="008D4653" w:rsidRDefault="008D4653" w:rsidP="008242AB">
            <w:pPr>
              <w:pStyle w:val="stofftabelletext"/>
            </w:pPr>
            <w:r>
              <w:t>Anknüpfung an das Themenfeld 3.2 „Leben in einer globalisierten Welt“ im Fachteil Politische Bildung</w:t>
            </w:r>
          </w:p>
          <w:p w14:paraId="47E091F4" w14:textId="77777777" w:rsidR="008D4653" w:rsidRDefault="008D4653" w:rsidP="008242AB">
            <w:pPr>
              <w:pStyle w:val="stofftabelletext"/>
            </w:pPr>
            <w:r>
              <w:t>Übergreifendes Thema: Nachhaltige Entwicklung/Lernen in globalen Zusammenhängen</w:t>
            </w:r>
          </w:p>
        </w:tc>
        <w:tc>
          <w:tcPr>
            <w:tcW w:w="2179" w:type="dxa"/>
            <w:tcMar>
              <w:top w:w="113" w:type="dxa"/>
              <w:bottom w:w="113" w:type="dxa"/>
            </w:tcMar>
          </w:tcPr>
          <w:p w14:paraId="0D4C1529" w14:textId="77777777" w:rsidR="008D4653" w:rsidRPr="004C2C06" w:rsidRDefault="008D4653" w:rsidP="008242AB">
            <w:pPr>
              <w:pStyle w:val="stofftabelletext"/>
            </w:pPr>
          </w:p>
        </w:tc>
      </w:tr>
      <w:tr w:rsidR="008D4653" w14:paraId="0D997B3C" w14:textId="77777777" w:rsidTr="008242AB">
        <w:tc>
          <w:tcPr>
            <w:tcW w:w="714" w:type="dxa"/>
            <w:shd w:val="clear" w:color="auto" w:fill="F2F2F2" w:themeFill="background1" w:themeFillShade="F2"/>
            <w:tcMar>
              <w:top w:w="113" w:type="dxa"/>
              <w:bottom w:w="113" w:type="dxa"/>
            </w:tcMar>
          </w:tcPr>
          <w:p w14:paraId="0526F8D7" w14:textId="41AF9FA4" w:rsidR="008D4653" w:rsidRPr="004C2C06" w:rsidRDefault="0093388A" w:rsidP="008242AB">
            <w:pPr>
              <w:pStyle w:val="stofftabelletext"/>
            </w:pPr>
            <w:r>
              <w:t>21</w:t>
            </w:r>
          </w:p>
        </w:tc>
        <w:tc>
          <w:tcPr>
            <w:tcW w:w="2693" w:type="dxa"/>
            <w:shd w:val="clear" w:color="auto" w:fill="F2F2F2" w:themeFill="background1" w:themeFillShade="F2"/>
            <w:tcMar>
              <w:top w:w="113" w:type="dxa"/>
              <w:bottom w:w="113" w:type="dxa"/>
            </w:tcMar>
          </w:tcPr>
          <w:p w14:paraId="432512B8" w14:textId="77777777" w:rsidR="008D4653" w:rsidRPr="00F20F5B" w:rsidRDefault="008D4653" w:rsidP="008242AB">
            <w:pPr>
              <w:pStyle w:val="stofftabelletext"/>
              <w:rPr>
                <w:b/>
              </w:rPr>
            </w:pPr>
            <w:r w:rsidRPr="00F20F5B">
              <w:rPr>
                <w:b/>
              </w:rPr>
              <w:t>4 Europa in der Welt</w:t>
            </w:r>
          </w:p>
        </w:tc>
        <w:tc>
          <w:tcPr>
            <w:tcW w:w="11251" w:type="dxa"/>
            <w:gridSpan w:val="4"/>
            <w:shd w:val="clear" w:color="auto" w:fill="F2F2F2" w:themeFill="background1" w:themeFillShade="F2"/>
            <w:tcMar>
              <w:top w:w="113" w:type="dxa"/>
              <w:bottom w:w="113" w:type="dxa"/>
            </w:tcMar>
          </w:tcPr>
          <w:p w14:paraId="004BE2AE" w14:textId="77777777" w:rsidR="008D4653" w:rsidRPr="00E75A0A" w:rsidRDefault="008D4653" w:rsidP="008242AB">
            <w:pPr>
              <w:pStyle w:val="stofftabelletext"/>
              <w:rPr>
                <w:b/>
              </w:rPr>
            </w:pPr>
            <w:r w:rsidRPr="00E75A0A">
              <w:rPr>
                <w:b/>
              </w:rPr>
              <w:t>Unterricht im gesellschaftswissenschaftlichen Fächerverbund</w:t>
            </w:r>
          </w:p>
          <w:p w14:paraId="7A43EBC6" w14:textId="77777777" w:rsidR="008D4653" w:rsidRDefault="008D4653" w:rsidP="008242AB">
            <w:pPr>
              <w:pStyle w:val="stofftabelletext"/>
            </w:pPr>
            <w:r>
              <w:t xml:space="preserve">Im </w:t>
            </w:r>
            <w:r w:rsidRPr="00E75A0A">
              <w:rPr>
                <w:i/>
              </w:rPr>
              <w:t>Geogra</w:t>
            </w:r>
            <w:r>
              <w:rPr>
                <w:i/>
              </w:rPr>
              <w:t>ph</w:t>
            </w:r>
            <w:r w:rsidRPr="00E75A0A">
              <w:rPr>
                <w:i/>
              </w:rPr>
              <w:t>ieunterricht</w:t>
            </w:r>
            <w:r>
              <w:t xml:space="preserve"> werden ausgewählte Wirtschafts- und Naturräume Europas mit dem Ziel untersucht, die Vielfalt des Kontinents sowie seine Stellung in der Welt zu verdeutlichen.</w:t>
            </w:r>
          </w:p>
          <w:p w14:paraId="1AB8FE79" w14:textId="77777777" w:rsidR="008D4653" w:rsidRDefault="008D4653" w:rsidP="008242AB">
            <w:pPr>
              <w:pStyle w:val="stofftabelletext"/>
            </w:pPr>
            <w:r>
              <w:t xml:space="preserve">Am Beispiel von Europa kann die </w:t>
            </w:r>
            <w:proofErr w:type="spellStart"/>
            <w:r>
              <w:t>Konstruiertheit</w:t>
            </w:r>
            <w:proofErr w:type="spellEnd"/>
            <w:r>
              <w:t xml:space="preserve"> von Räumen exemplarisch aufgezeigt werden.</w:t>
            </w:r>
          </w:p>
          <w:p w14:paraId="46072D44" w14:textId="77777777" w:rsidR="008D4653" w:rsidRDefault="008D4653" w:rsidP="008242AB">
            <w:pPr>
              <w:pStyle w:val="stofftabelletext"/>
            </w:pPr>
            <w:r>
              <w:t>Daneben entwickeln die Schülerinnen und Schüler wichtige Kompetenzen im Rahmen der übergreifenden Themen Demokratiebildung, Interkulturelle Bildung und Erziehung und Bildung zur Akzeptanz von Vielfalt (</w:t>
            </w:r>
            <w:proofErr w:type="spellStart"/>
            <w:r>
              <w:t>Diversity</w:t>
            </w:r>
            <w:proofErr w:type="spellEnd"/>
            <w:r>
              <w:t>) und Nachhaltige Entwicklung/Lernen in globalen Zusammenhängen</w:t>
            </w:r>
          </w:p>
          <w:p w14:paraId="1C606438" w14:textId="77777777" w:rsidR="008D4653" w:rsidRDefault="008D4653" w:rsidP="008242AB">
            <w:pPr>
              <w:pStyle w:val="stofftabelletext"/>
              <w:rPr>
                <w:b/>
              </w:rPr>
            </w:pPr>
          </w:p>
          <w:p w14:paraId="38F17C01" w14:textId="77777777" w:rsidR="008D4653" w:rsidRPr="00F20F5B" w:rsidRDefault="008D4653" w:rsidP="008242AB">
            <w:pPr>
              <w:pStyle w:val="stofftabelletext"/>
              <w:rPr>
                <w:b/>
              </w:rPr>
            </w:pPr>
            <w:r w:rsidRPr="00F20F5B">
              <w:rPr>
                <w:b/>
              </w:rPr>
              <w:t>Verbindliche Inhalte:</w:t>
            </w:r>
          </w:p>
          <w:p w14:paraId="232F0D07" w14:textId="77777777" w:rsidR="008D4653" w:rsidRDefault="008D4653" w:rsidP="008242AB">
            <w:pPr>
              <w:pStyle w:val="stofftabelletext"/>
            </w:pPr>
            <w:r>
              <w:t>Grenzen setzen/europäische Identität</w:t>
            </w:r>
          </w:p>
          <w:p w14:paraId="5F139723" w14:textId="77777777" w:rsidR="008D4653" w:rsidRDefault="008D4653" w:rsidP="008242AB">
            <w:pPr>
              <w:pStyle w:val="stofftabelletext"/>
            </w:pPr>
            <w:r>
              <w:t>Potenziale und Herausforderungen</w:t>
            </w:r>
          </w:p>
          <w:p w14:paraId="0D9A1281" w14:textId="77777777" w:rsidR="008D4653" w:rsidRDefault="008D4653" w:rsidP="008242AB">
            <w:pPr>
              <w:pStyle w:val="stofftabelletext"/>
            </w:pPr>
            <w:r>
              <w:t>Grenzübergreifende Zusammenarbeit</w:t>
            </w:r>
          </w:p>
          <w:p w14:paraId="6AC48AD8" w14:textId="77777777" w:rsidR="008D4653" w:rsidRDefault="008D4653" w:rsidP="008242AB">
            <w:pPr>
              <w:pStyle w:val="stofftabelletext"/>
            </w:pPr>
          </w:p>
          <w:p w14:paraId="110F7237" w14:textId="77777777" w:rsidR="008D4653" w:rsidRPr="00F20F5B" w:rsidRDefault="008D4653" w:rsidP="008242AB">
            <w:pPr>
              <w:pStyle w:val="stofftabelletext"/>
              <w:rPr>
                <w:b/>
              </w:rPr>
            </w:pPr>
            <w:r w:rsidRPr="00F20F5B">
              <w:rPr>
                <w:b/>
              </w:rPr>
              <w:t>Mögliche Konkretisierungen:</w:t>
            </w:r>
          </w:p>
          <w:p w14:paraId="663DBB05" w14:textId="610517BC" w:rsidR="008D4653" w:rsidRDefault="008D4653" w:rsidP="008242AB">
            <w:pPr>
              <w:pStyle w:val="stofftabelletext"/>
            </w:pPr>
            <w:r>
              <w:t>Vielfalt in Europa (z. B. Sprache, Währung, Kultur) mithilfe</w:t>
            </w:r>
            <w:r w:rsidR="0093388A">
              <w:t xml:space="preserve"> </w:t>
            </w:r>
            <w:r>
              <w:t>verschiedener Raumkonzepte</w:t>
            </w:r>
          </w:p>
          <w:p w14:paraId="693CA7D3" w14:textId="77777777" w:rsidR="008D4653" w:rsidRDefault="008D4653" w:rsidP="008242AB">
            <w:pPr>
              <w:pStyle w:val="stofftabelletext"/>
            </w:pPr>
            <w:r>
              <w:t>naturräumliche Vielfalt</w:t>
            </w:r>
          </w:p>
          <w:p w14:paraId="56FF30E7" w14:textId="77777777" w:rsidR="008D4653" w:rsidRDefault="008D4653" w:rsidP="008242AB">
            <w:pPr>
              <w:pStyle w:val="stofftabelletext"/>
            </w:pPr>
            <w:r>
              <w:t>ökonomische, soziale und ökologische Disparitäten</w:t>
            </w:r>
          </w:p>
          <w:p w14:paraId="1703F34C" w14:textId="77777777" w:rsidR="008D4653" w:rsidRDefault="008D4653" w:rsidP="008242AB">
            <w:pPr>
              <w:pStyle w:val="stofftabelletext"/>
            </w:pPr>
            <w:r>
              <w:lastRenderedPageBreak/>
              <w:t>multinationale Räume (z. B. Alpenraum, Ostseeraum, Naturparks)</w:t>
            </w:r>
          </w:p>
        </w:tc>
      </w:tr>
      <w:tr w:rsidR="008D4653" w14:paraId="13EB6E38" w14:textId="77777777" w:rsidTr="008242AB">
        <w:tc>
          <w:tcPr>
            <w:tcW w:w="714" w:type="dxa"/>
            <w:tcMar>
              <w:top w:w="113" w:type="dxa"/>
              <w:bottom w:w="113" w:type="dxa"/>
            </w:tcMar>
          </w:tcPr>
          <w:p w14:paraId="5419715B" w14:textId="7A0D136A" w:rsidR="008D4653" w:rsidRPr="004C2C06" w:rsidRDefault="0093388A" w:rsidP="008242AB">
            <w:pPr>
              <w:pStyle w:val="stofftabelletext"/>
            </w:pPr>
            <w:r>
              <w:lastRenderedPageBreak/>
              <w:t>22</w:t>
            </w:r>
          </w:p>
        </w:tc>
        <w:tc>
          <w:tcPr>
            <w:tcW w:w="2693" w:type="dxa"/>
            <w:tcMar>
              <w:top w:w="113" w:type="dxa"/>
              <w:bottom w:w="113" w:type="dxa"/>
            </w:tcMar>
          </w:tcPr>
          <w:p w14:paraId="6F1E919D" w14:textId="77777777" w:rsidR="008D4653" w:rsidRPr="00F20F5B" w:rsidRDefault="008D4653" w:rsidP="008242AB">
            <w:pPr>
              <w:pStyle w:val="stofftabelletext"/>
            </w:pPr>
            <w:r w:rsidRPr="00F20F5B">
              <w:t>TERRA</w:t>
            </w:r>
            <w:r>
              <w:t xml:space="preserve"> </w:t>
            </w:r>
            <w:r w:rsidRPr="00F20F5B">
              <w:t xml:space="preserve">Orientierung: </w:t>
            </w:r>
          </w:p>
          <w:p w14:paraId="02C520E9" w14:textId="77777777" w:rsidR="008D4653" w:rsidRPr="00F20F5B" w:rsidRDefault="008D4653" w:rsidP="008242AB">
            <w:pPr>
              <w:pStyle w:val="stofftabelletext"/>
            </w:pPr>
            <w:r w:rsidRPr="00F20F5B">
              <w:t>Europa - ein eigener Kontinent?</w:t>
            </w:r>
          </w:p>
        </w:tc>
        <w:tc>
          <w:tcPr>
            <w:tcW w:w="2835" w:type="dxa"/>
            <w:vMerge w:val="restart"/>
            <w:tcMar>
              <w:top w:w="113" w:type="dxa"/>
              <w:bottom w:w="113" w:type="dxa"/>
            </w:tcMar>
          </w:tcPr>
          <w:p w14:paraId="5F8C3B45" w14:textId="77777777" w:rsidR="008D4653" w:rsidRDefault="008D4653" w:rsidP="008242AB">
            <w:pPr>
              <w:pStyle w:val="stofftabelletext"/>
            </w:pPr>
            <w:r w:rsidRPr="00F20F5B">
              <w:t xml:space="preserve">Grenzen setzen/europäische Identität </w:t>
            </w:r>
          </w:p>
          <w:p w14:paraId="21CAC1DA" w14:textId="77777777" w:rsidR="008D4653" w:rsidRPr="00F20F5B" w:rsidRDefault="008D4653" w:rsidP="008242AB">
            <w:pPr>
              <w:pStyle w:val="stofftabelletext"/>
            </w:pPr>
            <w:r>
              <w:t>Mögliche Konkretisierung:</w:t>
            </w:r>
          </w:p>
          <w:p w14:paraId="7A7B955E" w14:textId="77777777" w:rsidR="008D4653" w:rsidRDefault="008D4653" w:rsidP="008242AB">
            <w:pPr>
              <w:pStyle w:val="stofftabelletext"/>
            </w:pPr>
            <w:r w:rsidRPr="00F20F5B">
              <w:t>Vielfalt in Europa (z. B. Sprache, Währung, Kultur) mithilfe</w:t>
            </w:r>
            <w:r w:rsidRPr="00F20F5B">
              <w:br/>
              <w:t>verschiedener Raumkonzepte</w:t>
            </w:r>
          </w:p>
          <w:p w14:paraId="721E3ACB" w14:textId="6551D6F1" w:rsidR="008D4653" w:rsidRDefault="008D4653" w:rsidP="008242AB">
            <w:pPr>
              <w:pStyle w:val="stofftabelletext"/>
            </w:pPr>
          </w:p>
          <w:p w14:paraId="0FAFBCD0" w14:textId="77777777" w:rsidR="00C1028B" w:rsidRDefault="00C1028B" w:rsidP="008242AB">
            <w:pPr>
              <w:pStyle w:val="stofftabelletext"/>
            </w:pPr>
          </w:p>
          <w:p w14:paraId="0CC2837F" w14:textId="77777777" w:rsidR="008D4653" w:rsidRPr="00F20F5B" w:rsidRDefault="008D4653" w:rsidP="008242AB">
            <w:pPr>
              <w:pStyle w:val="stofftabelletext"/>
            </w:pPr>
            <w:r w:rsidRPr="00F20F5B">
              <w:t>Potenziale und Herausforderungen</w:t>
            </w:r>
          </w:p>
          <w:p w14:paraId="1D3B5B75" w14:textId="77777777" w:rsidR="008D4653" w:rsidRDefault="008D4653" w:rsidP="008242AB">
            <w:pPr>
              <w:pStyle w:val="stofftabelletext"/>
            </w:pPr>
          </w:p>
          <w:p w14:paraId="09305373" w14:textId="77777777" w:rsidR="008D4653" w:rsidRPr="00F20F5B" w:rsidRDefault="008D4653" w:rsidP="008242AB">
            <w:pPr>
              <w:pStyle w:val="stofftabelletext"/>
            </w:pPr>
          </w:p>
          <w:p w14:paraId="1DFE223E" w14:textId="77777777" w:rsidR="008D4653" w:rsidRPr="00F20F5B" w:rsidRDefault="008D4653" w:rsidP="008242AB">
            <w:pPr>
              <w:pStyle w:val="stofftabelletext"/>
            </w:pPr>
            <w:r w:rsidRPr="00F20F5B">
              <w:br/>
            </w:r>
          </w:p>
          <w:p w14:paraId="39747898" w14:textId="77777777" w:rsidR="008D4653" w:rsidRDefault="008D4653" w:rsidP="008242AB">
            <w:pPr>
              <w:pStyle w:val="stofftabelletext"/>
            </w:pPr>
          </w:p>
          <w:p w14:paraId="4443316A" w14:textId="77777777" w:rsidR="008D4653" w:rsidRPr="00F20F5B" w:rsidRDefault="008D4653" w:rsidP="008242AB">
            <w:pPr>
              <w:pStyle w:val="stofftabelletext"/>
            </w:pPr>
          </w:p>
        </w:tc>
        <w:tc>
          <w:tcPr>
            <w:tcW w:w="2977" w:type="dxa"/>
            <w:tcMar>
              <w:top w:w="113" w:type="dxa"/>
              <w:bottom w:w="113" w:type="dxa"/>
            </w:tcMar>
          </w:tcPr>
          <w:p w14:paraId="60CB9350" w14:textId="77777777" w:rsidR="008D4653" w:rsidRPr="00F20F5B" w:rsidRDefault="008D4653" w:rsidP="008242AB">
            <w:pPr>
              <w:pStyle w:val="stofftabelletext"/>
            </w:pPr>
            <w:r w:rsidRPr="00F20F5B">
              <w:t>Raumstrukturen aus Lagebeziehungen ableiten (O1G)</w:t>
            </w:r>
          </w:p>
          <w:p w14:paraId="7CDF3BCD" w14:textId="77777777" w:rsidR="008D4653" w:rsidRPr="00F20F5B" w:rsidRDefault="008D4653" w:rsidP="008242AB">
            <w:pPr>
              <w:pStyle w:val="stofftabelletext"/>
            </w:pPr>
            <w:r w:rsidRPr="00F20F5B">
              <w:t>geografische Objekte und Orte in verschiedenen Orientierungsrastern lokalisieren (O1G-H)</w:t>
            </w:r>
          </w:p>
        </w:tc>
        <w:tc>
          <w:tcPr>
            <w:tcW w:w="3260" w:type="dxa"/>
            <w:vMerge w:val="restart"/>
            <w:tcMar>
              <w:top w:w="113" w:type="dxa"/>
              <w:bottom w:w="113" w:type="dxa"/>
            </w:tcMar>
          </w:tcPr>
          <w:p w14:paraId="1B061C37" w14:textId="77777777" w:rsidR="008D4653" w:rsidRDefault="008D4653" w:rsidP="008242AB">
            <w:pPr>
              <w:pStyle w:val="stofftabelletext"/>
            </w:pPr>
            <w:r w:rsidRPr="00F20F5B">
              <w:t>Übergreifende Themen</w:t>
            </w:r>
            <w:r>
              <w:t>:</w:t>
            </w:r>
            <w:r w:rsidRPr="00F20F5B">
              <w:t xml:space="preserve"> </w:t>
            </w:r>
            <w:r>
              <w:t xml:space="preserve">Europabildung in der Schule, </w:t>
            </w:r>
            <w:r w:rsidRPr="00F20F5B">
              <w:t>Bil</w:t>
            </w:r>
            <w:r>
              <w:t>dung zur Akzeptanz von Vielfalt</w:t>
            </w:r>
          </w:p>
          <w:p w14:paraId="54751D75" w14:textId="77777777" w:rsidR="008D4653" w:rsidRDefault="008D4653" w:rsidP="008242AB">
            <w:pPr>
              <w:pStyle w:val="stofftabelletext"/>
            </w:pPr>
          </w:p>
          <w:p w14:paraId="5FD30EBC" w14:textId="2B7D6089" w:rsidR="008D4653" w:rsidRPr="00F20F5B" w:rsidRDefault="008D4653" w:rsidP="00C1028B">
            <w:pPr>
              <w:pStyle w:val="stofftabelletext"/>
            </w:pPr>
            <w:r w:rsidRPr="00F20F5B">
              <w:t>Thema „Europa als Kontinent“ im Themenfeld 3.4 „Europa – grenzenlos?“ im Fachteil Gesellschaftswissenschaften</w:t>
            </w:r>
          </w:p>
        </w:tc>
        <w:tc>
          <w:tcPr>
            <w:tcW w:w="2179" w:type="dxa"/>
            <w:tcMar>
              <w:top w:w="113" w:type="dxa"/>
              <w:bottom w:w="113" w:type="dxa"/>
            </w:tcMar>
          </w:tcPr>
          <w:p w14:paraId="3EE936E3" w14:textId="77777777" w:rsidR="008D4653" w:rsidRPr="00F20F5B" w:rsidRDefault="008D4653" w:rsidP="008242AB">
            <w:pPr>
              <w:pStyle w:val="stofftabelletext"/>
            </w:pPr>
          </w:p>
        </w:tc>
      </w:tr>
      <w:tr w:rsidR="008D4653" w14:paraId="54582D62" w14:textId="77777777" w:rsidTr="008242AB">
        <w:tc>
          <w:tcPr>
            <w:tcW w:w="714" w:type="dxa"/>
            <w:tcMar>
              <w:top w:w="113" w:type="dxa"/>
              <w:bottom w:w="113" w:type="dxa"/>
            </w:tcMar>
          </w:tcPr>
          <w:p w14:paraId="49F02652" w14:textId="55A24507" w:rsidR="008D4653" w:rsidRPr="004C2C06" w:rsidRDefault="0093388A" w:rsidP="008242AB">
            <w:pPr>
              <w:pStyle w:val="stofftabelletext"/>
            </w:pPr>
            <w:r>
              <w:t>23</w:t>
            </w:r>
          </w:p>
        </w:tc>
        <w:tc>
          <w:tcPr>
            <w:tcW w:w="2693" w:type="dxa"/>
            <w:tcMar>
              <w:top w:w="113" w:type="dxa"/>
              <w:bottom w:w="113" w:type="dxa"/>
            </w:tcMar>
          </w:tcPr>
          <w:p w14:paraId="1CFAF8AC" w14:textId="77777777" w:rsidR="008D4653" w:rsidRPr="00F20F5B" w:rsidRDefault="008D4653" w:rsidP="008242AB">
            <w:pPr>
              <w:pStyle w:val="stofftabelletext"/>
            </w:pPr>
            <w:r w:rsidRPr="00F20F5B">
              <w:t>Vielfalt in Europa</w:t>
            </w:r>
          </w:p>
        </w:tc>
        <w:tc>
          <w:tcPr>
            <w:tcW w:w="2835" w:type="dxa"/>
            <w:vMerge/>
            <w:tcMar>
              <w:top w:w="113" w:type="dxa"/>
              <w:bottom w:w="113" w:type="dxa"/>
            </w:tcMar>
          </w:tcPr>
          <w:p w14:paraId="6322B300" w14:textId="77777777" w:rsidR="008D4653" w:rsidRPr="00F20F5B" w:rsidRDefault="008D4653" w:rsidP="008242AB">
            <w:pPr>
              <w:pStyle w:val="stofftabelletext"/>
            </w:pPr>
          </w:p>
        </w:tc>
        <w:tc>
          <w:tcPr>
            <w:tcW w:w="2977" w:type="dxa"/>
            <w:vMerge w:val="restart"/>
            <w:tcMar>
              <w:top w:w="113" w:type="dxa"/>
              <w:bottom w:w="113" w:type="dxa"/>
            </w:tcMar>
          </w:tcPr>
          <w:p w14:paraId="5D922ECE" w14:textId="78FBA89E" w:rsidR="008D4653" w:rsidRPr="00F20F5B" w:rsidRDefault="008D4653" w:rsidP="008242AB">
            <w:pPr>
              <w:pStyle w:val="stofftabelletext"/>
            </w:pPr>
            <w:r w:rsidRPr="00F20F5B">
              <w:t>aus weiteren geografischen Medien raumspezifische Funktionen, Strukturen oder Prozesse</w:t>
            </w:r>
            <w:r w:rsidR="0093388A">
              <w:t xml:space="preserve"> </w:t>
            </w:r>
            <w:r w:rsidRPr="00F20F5B">
              <w:t>ermitteln (M2F-H)</w:t>
            </w:r>
          </w:p>
          <w:p w14:paraId="4C1A6ED3" w14:textId="6475B619" w:rsidR="008D4653" w:rsidRPr="00F20F5B" w:rsidRDefault="008D4653" w:rsidP="008242AB">
            <w:pPr>
              <w:pStyle w:val="stofftabelletext"/>
            </w:pPr>
            <w:r w:rsidRPr="00F20F5B">
              <w:t>Informationen aus geografischen Materialien verknüpfen (M3F-G)</w:t>
            </w:r>
          </w:p>
        </w:tc>
        <w:tc>
          <w:tcPr>
            <w:tcW w:w="3260" w:type="dxa"/>
            <w:vMerge/>
            <w:tcMar>
              <w:top w:w="113" w:type="dxa"/>
              <w:bottom w:w="113" w:type="dxa"/>
            </w:tcMar>
          </w:tcPr>
          <w:p w14:paraId="2D1A7443" w14:textId="77777777" w:rsidR="008D4653" w:rsidRPr="00F20F5B" w:rsidRDefault="008D4653" w:rsidP="008242AB">
            <w:pPr>
              <w:pStyle w:val="stofftabelletext"/>
            </w:pPr>
          </w:p>
        </w:tc>
        <w:tc>
          <w:tcPr>
            <w:tcW w:w="2179" w:type="dxa"/>
            <w:tcMar>
              <w:top w:w="113" w:type="dxa"/>
              <w:bottom w:w="113" w:type="dxa"/>
            </w:tcMar>
          </w:tcPr>
          <w:p w14:paraId="6AEAFF7C" w14:textId="77777777" w:rsidR="008D4653" w:rsidRPr="00F20F5B" w:rsidRDefault="008D4653" w:rsidP="008242AB">
            <w:pPr>
              <w:pStyle w:val="stofftabelletext"/>
            </w:pPr>
          </w:p>
        </w:tc>
      </w:tr>
      <w:tr w:rsidR="008D4653" w14:paraId="07C6BFAD" w14:textId="77777777" w:rsidTr="008242AB">
        <w:tc>
          <w:tcPr>
            <w:tcW w:w="714" w:type="dxa"/>
            <w:tcMar>
              <w:top w:w="113" w:type="dxa"/>
              <w:bottom w:w="113" w:type="dxa"/>
            </w:tcMar>
          </w:tcPr>
          <w:p w14:paraId="075E2D35" w14:textId="772B4118" w:rsidR="008D4653" w:rsidRDefault="0093388A" w:rsidP="008242AB">
            <w:pPr>
              <w:pStyle w:val="stofftabelletext"/>
            </w:pPr>
            <w:r>
              <w:t>24</w:t>
            </w:r>
          </w:p>
        </w:tc>
        <w:tc>
          <w:tcPr>
            <w:tcW w:w="2693" w:type="dxa"/>
            <w:tcMar>
              <w:top w:w="113" w:type="dxa"/>
              <w:bottom w:w="113" w:type="dxa"/>
            </w:tcMar>
          </w:tcPr>
          <w:p w14:paraId="42F9097E" w14:textId="77777777" w:rsidR="008D4653" w:rsidRDefault="008D4653" w:rsidP="008242AB">
            <w:pPr>
              <w:pStyle w:val="stofftabelletext"/>
            </w:pPr>
            <w:r>
              <w:t>Gemeinsam in Europa</w:t>
            </w:r>
          </w:p>
        </w:tc>
        <w:tc>
          <w:tcPr>
            <w:tcW w:w="2835" w:type="dxa"/>
            <w:vMerge/>
            <w:tcMar>
              <w:top w:w="113" w:type="dxa"/>
              <w:bottom w:w="113" w:type="dxa"/>
            </w:tcMar>
          </w:tcPr>
          <w:p w14:paraId="66EE0C4D" w14:textId="77777777" w:rsidR="008D4653" w:rsidRPr="00F20F5B" w:rsidRDefault="008D4653" w:rsidP="008242AB">
            <w:pPr>
              <w:pStyle w:val="stofftabelletext"/>
            </w:pPr>
          </w:p>
        </w:tc>
        <w:tc>
          <w:tcPr>
            <w:tcW w:w="2977" w:type="dxa"/>
            <w:vMerge/>
            <w:tcMar>
              <w:top w:w="113" w:type="dxa"/>
              <w:bottom w:w="113" w:type="dxa"/>
            </w:tcMar>
          </w:tcPr>
          <w:p w14:paraId="555AC488" w14:textId="77777777" w:rsidR="008D4653" w:rsidRPr="00F20F5B" w:rsidRDefault="008D4653" w:rsidP="008242AB">
            <w:pPr>
              <w:pStyle w:val="stofftabelletext"/>
            </w:pPr>
          </w:p>
        </w:tc>
        <w:tc>
          <w:tcPr>
            <w:tcW w:w="3260" w:type="dxa"/>
            <w:vMerge w:val="restart"/>
            <w:tcMar>
              <w:top w:w="113" w:type="dxa"/>
              <w:bottom w:w="113" w:type="dxa"/>
            </w:tcMar>
          </w:tcPr>
          <w:p w14:paraId="16327817" w14:textId="77777777" w:rsidR="008D4653" w:rsidRDefault="008D4653" w:rsidP="008242AB">
            <w:pPr>
              <w:pStyle w:val="stofftabelletext"/>
            </w:pPr>
            <w:r w:rsidRPr="00F20F5B">
              <w:t>Übergreifende Themen</w:t>
            </w:r>
            <w:r>
              <w:t>:</w:t>
            </w:r>
            <w:r w:rsidRPr="00F20F5B">
              <w:t xml:space="preserve"> </w:t>
            </w:r>
            <w:r>
              <w:t xml:space="preserve">Europabildung in der Schule, </w:t>
            </w:r>
            <w:r w:rsidRPr="00F20F5B">
              <w:t>Bil</w:t>
            </w:r>
            <w:r>
              <w:t>dung zur Akzeptanz von Vielfalt</w:t>
            </w:r>
          </w:p>
          <w:p w14:paraId="2935C64D" w14:textId="77777777" w:rsidR="008D4653" w:rsidRDefault="008D4653" w:rsidP="008242AB">
            <w:pPr>
              <w:pStyle w:val="stofftabelletext"/>
              <w:ind w:left="0"/>
            </w:pPr>
          </w:p>
          <w:p w14:paraId="0F053771" w14:textId="77777777" w:rsidR="008D4653" w:rsidRPr="00F20F5B" w:rsidRDefault="008D4653" w:rsidP="008242AB">
            <w:pPr>
              <w:pStyle w:val="stofftabelletext"/>
            </w:pPr>
            <w:r w:rsidRPr="00F20F5B">
              <w:t>Thema „Europa heute: EU“ im Themenfeld 3.4 „Europa – grenzenlos?“ im Fachteil Gesellschaftswissenschaften</w:t>
            </w:r>
          </w:p>
        </w:tc>
        <w:tc>
          <w:tcPr>
            <w:tcW w:w="2179" w:type="dxa"/>
            <w:tcMar>
              <w:top w:w="113" w:type="dxa"/>
              <w:bottom w:w="113" w:type="dxa"/>
            </w:tcMar>
          </w:tcPr>
          <w:p w14:paraId="562C97C2" w14:textId="77777777" w:rsidR="008D4653" w:rsidRPr="00F20F5B" w:rsidRDefault="008D4653" w:rsidP="008242AB">
            <w:pPr>
              <w:pStyle w:val="stofftabelletext"/>
            </w:pPr>
          </w:p>
        </w:tc>
      </w:tr>
      <w:tr w:rsidR="008D4653" w14:paraId="4B8E6E18" w14:textId="77777777" w:rsidTr="008242AB">
        <w:tc>
          <w:tcPr>
            <w:tcW w:w="714" w:type="dxa"/>
            <w:tcMar>
              <w:top w:w="113" w:type="dxa"/>
              <w:bottom w:w="113" w:type="dxa"/>
            </w:tcMar>
          </w:tcPr>
          <w:p w14:paraId="6EB40D49" w14:textId="0664CD31" w:rsidR="008D4653" w:rsidRDefault="00C1028B" w:rsidP="008242AB">
            <w:pPr>
              <w:pStyle w:val="stofftabelletext"/>
            </w:pPr>
            <w:r>
              <w:t>25</w:t>
            </w:r>
          </w:p>
        </w:tc>
        <w:tc>
          <w:tcPr>
            <w:tcW w:w="2693" w:type="dxa"/>
            <w:tcMar>
              <w:top w:w="113" w:type="dxa"/>
              <w:bottom w:w="113" w:type="dxa"/>
            </w:tcMar>
          </w:tcPr>
          <w:p w14:paraId="0C6EA7A1" w14:textId="3060046F" w:rsidR="008D4653" w:rsidRDefault="00C1028B" w:rsidP="008242AB">
            <w:pPr>
              <w:pStyle w:val="stofftabelletext"/>
            </w:pPr>
            <w:r>
              <w:t>Was geht mich Europa an?</w:t>
            </w:r>
          </w:p>
        </w:tc>
        <w:tc>
          <w:tcPr>
            <w:tcW w:w="2835" w:type="dxa"/>
            <w:vMerge/>
            <w:tcMar>
              <w:top w:w="113" w:type="dxa"/>
              <w:bottom w:w="113" w:type="dxa"/>
            </w:tcMar>
          </w:tcPr>
          <w:p w14:paraId="0C217394" w14:textId="77777777" w:rsidR="008D4653" w:rsidRPr="00F20F5B" w:rsidRDefault="008D4653" w:rsidP="008242AB">
            <w:pPr>
              <w:pStyle w:val="stofftabelletext"/>
            </w:pPr>
          </w:p>
        </w:tc>
        <w:tc>
          <w:tcPr>
            <w:tcW w:w="2977" w:type="dxa"/>
            <w:tcMar>
              <w:top w:w="113" w:type="dxa"/>
              <w:bottom w:w="113" w:type="dxa"/>
            </w:tcMar>
          </w:tcPr>
          <w:p w14:paraId="2A57B86E" w14:textId="5985C38F" w:rsidR="008D4653" w:rsidRPr="00F20F5B" w:rsidRDefault="00C1028B" w:rsidP="008242AB">
            <w:pPr>
              <w:pStyle w:val="stofftabelletext"/>
            </w:pPr>
            <w:r>
              <w:t xml:space="preserve">aus </w:t>
            </w:r>
            <w:r w:rsidR="008D4653" w:rsidRPr="00F20F5B">
              <w:t>geografischen Medien raumspezifische Funktionen, Strukturen oder Prozesse</w:t>
            </w:r>
            <w:r>
              <w:t xml:space="preserve"> </w:t>
            </w:r>
            <w:r w:rsidR="008D4653" w:rsidRPr="00F20F5B">
              <w:t>ermitteln (M2F-H)</w:t>
            </w:r>
          </w:p>
          <w:p w14:paraId="024B0FAF" w14:textId="16736E0E" w:rsidR="008D4653" w:rsidRPr="00F20F5B" w:rsidRDefault="008D4653" w:rsidP="008242AB">
            <w:pPr>
              <w:pStyle w:val="stofftabelletext"/>
            </w:pPr>
            <w:r w:rsidRPr="00F20F5B">
              <w:t>Informationen aus geografischen Materialien verknüpfen (M3F-G)</w:t>
            </w:r>
          </w:p>
        </w:tc>
        <w:tc>
          <w:tcPr>
            <w:tcW w:w="3260" w:type="dxa"/>
            <w:vMerge/>
            <w:tcMar>
              <w:top w:w="113" w:type="dxa"/>
              <w:bottom w:w="113" w:type="dxa"/>
            </w:tcMar>
          </w:tcPr>
          <w:p w14:paraId="14A55723" w14:textId="77777777" w:rsidR="008D4653" w:rsidRPr="00F20F5B" w:rsidRDefault="008D4653" w:rsidP="008242AB">
            <w:pPr>
              <w:pStyle w:val="stofftabelletext"/>
            </w:pPr>
          </w:p>
        </w:tc>
        <w:tc>
          <w:tcPr>
            <w:tcW w:w="2179" w:type="dxa"/>
            <w:tcMar>
              <w:top w:w="113" w:type="dxa"/>
              <w:bottom w:w="113" w:type="dxa"/>
            </w:tcMar>
          </w:tcPr>
          <w:p w14:paraId="260C93CA" w14:textId="77777777" w:rsidR="008D4653" w:rsidRPr="00F20F5B" w:rsidRDefault="008D4653" w:rsidP="008242AB">
            <w:pPr>
              <w:pStyle w:val="stofftabelletext"/>
            </w:pPr>
          </w:p>
        </w:tc>
      </w:tr>
      <w:tr w:rsidR="008D4653" w14:paraId="04414229" w14:textId="77777777" w:rsidTr="008242AB">
        <w:tc>
          <w:tcPr>
            <w:tcW w:w="714" w:type="dxa"/>
            <w:tcMar>
              <w:top w:w="113" w:type="dxa"/>
              <w:bottom w:w="113" w:type="dxa"/>
            </w:tcMar>
          </w:tcPr>
          <w:p w14:paraId="32227406" w14:textId="6240EAA0" w:rsidR="008D4653" w:rsidRDefault="00C1028B" w:rsidP="008242AB">
            <w:pPr>
              <w:pStyle w:val="stofftabelletext"/>
            </w:pPr>
            <w:r>
              <w:t>26</w:t>
            </w:r>
          </w:p>
        </w:tc>
        <w:tc>
          <w:tcPr>
            <w:tcW w:w="2693" w:type="dxa"/>
            <w:tcMar>
              <w:top w:w="113" w:type="dxa"/>
              <w:bottom w:w="113" w:type="dxa"/>
            </w:tcMar>
          </w:tcPr>
          <w:p w14:paraId="6EC9D3D5" w14:textId="72189CB5" w:rsidR="008D4653" w:rsidRPr="00F20F5B" w:rsidRDefault="00C1028B" w:rsidP="008242AB">
            <w:pPr>
              <w:pStyle w:val="stofftabelletext"/>
            </w:pPr>
            <w:r>
              <w:t>Armes und reiches Europa</w:t>
            </w:r>
          </w:p>
        </w:tc>
        <w:tc>
          <w:tcPr>
            <w:tcW w:w="2835" w:type="dxa"/>
            <w:tcMar>
              <w:top w:w="113" w:type="dxa"/>
              <w:bottom w:w="113" w:type="dxa"/>
            </w:tcMar>
          </w:tcPr>
          <w:p w14:paraId="4FD0816C" w14:textId="77777777" w:rsidR="008D4653" w:rsidRDefault="008D4653" w:rsidP="008242AB">
            <w:pPr>
              <w:pStyle w:val="stofftabelletext"/>
            </w:pPr>
            <w:r w:rsidRPr="00F20F5B">
              <w:t>P</w:t>
            </w:r>
            <w:r>
              <w:t>otenziale und Herausforderungen</w:t>
            </w:r>
          </w:p>
          <w:p w14:paraId="0D01ED92" w14:textId="77777777" w:rsidR="008D4653" w:rsidRPr="00F20F5B" w:rsidRDefault="008D4653" w:rsidP="008242AB">
            <w:pPr>
              <w:pStyle w:val="stofftabelletext"/>
            </w:pPr>
            <w:r>
              <w:t>Mögliche Konkretisierungen:</w:t>
            </w:r>
          </w:p>
          <w:p w14:paraId="1E03ABA5" w14:textId="77777777" w:rsidR="008D4653" w:rsidRPr="00F20F5B" w:rsidRDefault="008D4653" w:rsidP="008242AB">
            <w:pPr>
              <w:pStyle w:val="stofftabelletext"/>
            </w:pPr>
            <w:r w:rsidRPr="00F20F5B">
              <w:t>Ökonomische und soziale Disparitäten</w:t>
            </w:r>
          </w:p>
        </w:tc>
        <w:tc>
          <w:tcPr>
            <w:tcW w:w="2977" w:type="dxa"/>
            <w:vMerge w:val="restart"/>
            <w:tcMar>
              <w:top w:w="113" w:type="dxa"/>
              <w:bottom w:w="113" w:type="dxa"/>
            </w:tcMar>
          </w:tcPr>
          <w:p w14:paraId="0DDC95DD" w14:textId="14ACA3BD" w:rsidR="008D4653" w:rsidRPr="00F20F5B" w:rsidRDefault="008D4653" w:rsidP="008242AB">
            <w:pPr>
              <w:pStyle w:val="stofftabelletext"/>
            </w:pPr>
            <w:r w:rsidRPr="00F20F5B">
              <w:t>aus Karten höherer Komplexität Informationen ermitteln (O2E-F)</w:t>
            </w:r>
          </w:p>
          <w:p w14:paraId="626DE63F" w14:textId="3E124707" w:rsidR="008D4653" w:rsidRPr="00F20F5B" w:rsidRDefault="008D4653" w:rsidP="008242AB">
            <w:pPr>
              <w:pStyle w:val="stofftabelletext"/>
            </w:pPr>
            <w:r w:rsidRPr="00F20F5B">
              <w:t xml:space="preserve">Informationen aus geografischen </w:t>
            </w:r>
            <w:r w:rsidRPr="00F20F5B">
              <w:br/>
              <w:t>Materialien verknüpfen (M3F-G)</w:t>
            </w:r>
          </w:p>
          <w:p w14:paraId="2D26EA1C" w14:textId="77777777" w:rsidR="008D4653" w:rsidRPr="00F20F5B" w:rsidRDefault="008D4653" w:rsidP="008242AB">
            <w:pPr>
              <w:pStyle w:val="stofftabelletext"/>
            </w:pPr>
            <w:r w:rsidRPr="00F20F5B">
              <w:t>Daten klassifizieren (M3F-G)</w:t>
            </w:r>
          </w:p>
          <w:p w14:paraId="48F00B3D" w14:textId="77777777" w:rsidR="008D4653" w:rsidRPr="00F20F5B" w:rsidRDefault="008D4653" w:rsidP="008242AB">
            <w:pPr>
              <w:pStyle w:val="stofftabelletext"/>
            </w:pPr>
            <w:r w:rsidRPr="00F20F5B">
              <w:t xml:space="preserve">zu einem geografischen Sachverhalt </w:t>
            </w:r>
            <w:r w:rsidRPr="00F20F5B">
              <w:br/>
              <w:t>begründet eine Stellungnahme formulieren (K2G-H)</w:t>
            </w:r>
          </w:p>
        </w:tc>
        <w:tc>
          <w:tcPr>
            <w:tcW w:w="3260" w:type="dxa"/>
            <w:tcMar>
              <w:top w:w="113" w:type="dxa"/>
              <w:bottom w:w="113" w:type="dxa"/>
            </w:tcMar>
          </w:tcPr>
          <w:p w14:paraId="3BEBFF8C" w14:textId="77777777" w:rsidR="008D4653" w:rsidRPr="00F20F5B" w:rsidRDefault="008D4653" w:rsidP="008242AB">
            <w:pPr>
              <w:pStyle w:val="stofftabelletext"/>
            </w:pPr>
            <w:r w:rsidRPr="00F20F5B">
              <w:t>Übergreifende Themen</w:t>
            </w:r>
            <w:r>
              <w:t>: Europabildung in der Schule, Bildung zur Akzeptanz von Vielfalt</w:t>
            </w:r>
          </w:p>
        </w:tc>
        <w:tc>
          <w:tcPr>
            <w:tcW w:w="2179" w:type="dxa"/>
            <w:tcMar>
              <w:top w:w="113" w:type="dxa"/>
              <w:bottom w:w="113" w:type="dxa"/>
            </w:tcMar>
          </w:tcPr>
          <w:p w14:paraId="67B77646" w14:textId="77777777" w:rsidR="008D4653" w:rsidRPr="00F20F5B" w:rsidRDefault="008D4653" w:rsidP="008242AB">
            <w:pPr>
              <w:pStyle w:val="stofftabelletext"/>
            </w:pPr>
          </w:p>
        </w:tc>
      </w:tr>
      <w:tr w:rsidR="008D4653" w14:paraId="249C37FD" w14:textId="77777777" w:rsidTr="008242AB">
        <w:tc>
          <w:tcPr>
            <w:tcW w:w="714" w:type="dxa"/>
            <w:tcMar>
              <w:top w:w="113" w:type="dxa"/>
              <w:bottom w:w="113" w:type="dxa"/>
            </w:tcMar>
          </w:tcPr>
          <w:p w14:paraId="5693D37E" w14:textId="0B23663F" w:rsidR="008D4653" w:rsidRDefault="00C1028B" w:rsidP="008242AB">
            <w:pPr>
              <w:pStyle w:val="stofftabelletext"/>
            </w:pPr>
            <w:r>
              <w:t>27</w:t>
            </w:r>
          </w:p>
        </w:tc>
        <w:tc>
          <w:tcPr>
            <w:tcW w:w="2693" w:type="dxa"/>
            <w:tcMar>
              <w:top w:w="113" w:type="dxa"/>
              <w:bottom w:w="113" w:type="dxa"/>
            </w:tcMar>
          </w:tcPr>
          <w:p w14:paraId="383610D3" w14:textId="2C1D6558" w:rsidR="008D4653" w:rsidRDefault="00C1028B" w:rsidP="008242AB">
            <w:pPr>
              <w:pStyle w:val="stofftabelletext"/>
            </w:pPr>
            <w:r>
              <w:t>Gleichwertige Lebensverhältnisse schaffen</w:t>
            </w:r>
          </w:p>
        </w:tc>
        <w:tc>
          <w:tcPr>
            <w:tcW w:w="2835" w:type="dxa"/>
            <w:tcMar>
              <w:top w:w="113" w:type="dxa"/>
              <w:bottom w:w="113" w:type="dxa"/>
            </w:tcMar>
          </w:tcPr>
          <w:p w14:paraId="0D304281" w14:textId="77777777" w:rsidR="008D4653" w:rsidRPr="00F20F5B" w:rsidRDefault="008D4653" w:rsidP="008242AB">
            <w:pPr>
              <w:pStyle w:val="stofftabelletext"/>
            </w:pPr>
            <w:r w:rsidRPr="00F20F5B">
              <w:t>Potenziale und Herausforderungen:</w:t>
            </w:r>
          </w:p>
          <w:p w14:paraId="0F73F42E" w14:textId="7FCDC933" w:rsidR="008D4653" w:rsidRPr="00F20F5B" w:rsidRDefault="008D4653" w:rsidP="008242AB">
            <w:pPr>
              <w:pStyle w:val="stofftabelletext"/>
            </w:pPr>
            <w:r>
              <w:t>Mögliche Konkretisierung</w:t>
            </w:r>
            <w:r w:rsidR="00C1028B">
              <w:t>en</w:t>
            </w:r>
            <w:r>
              <w:t>:</w:t>
            </w:r>
            <w:r>
              <w:br/>
            </w:r>
            <w:r w:rsidRPr="00F20F5B">
              <w:t>Ökonomische und soziale Disparitäten</w:t>
            </w:r>
          </w:p>
        </w:tc>
        <w:tc>
          <w:tcPr>
            <w:tcW w:w="2977" w:type="dxa"/>
            <w:vMerge/>
            <w:tcMar>
              <w:top w:w="113" w:type="dxa"/>
              <w:bottom w:w="113" w:type="dxa"/>
            </w:tcMar>
          </w:tcPr>
          <w:p w14:paraId="6E6B4DB8" w14:textId="77777777" w:rsidR="008D4653" w:rsidRPr="00F20F5B" w:rsidRDefault="008D4653" w:rsidP="008242AB">
            <w:pPr>
              <w:pStyle w:val="stofftabelletext"/>
            </w:pPr>
          </w:p>
        </w:tc>
        <w:tc>
          <w:tcPr>
            <w:tcW w:w="3260" w:type="dxa"/>
            <w:tcMar>
              <w:top w:w="113" w:type="dxa"/>
              <w:bottom w:w="113" w:type="dxa"/>
            </w:tcMar>
          </w:tcPr>
          <w:p w14:paraId="259170D9" w14:textId="02AFCF6A" w:rsidR="008D4653" w:rsidRPr="00F20F5B" w:rsidRDefault="00C1028B" w:rsidP="008242AB">
            <w:pPr>
              <w:pStyle w:val="stofftabelletext"/>
            </w:pPr>
            <w:r w:rsidRPr="00F20F5B">
              <w:t>Thema „Europa als Kontinent“ im Themenfeld 3.4 „Europa – grenzenlos?“ im Fachteil Gesellschaftswissenschaften</w:t>
            </w:r>
          </w:p>
        </w:tc>
        <w:tc>
          <w:tcPr>
            <w:tcW w:w="2179" w:type="dxa"/>
            <w:tcMar>
              <w:top w:w="113" w:type="dxa"/>
              <w:bottom w:w="113" w:type="dxa"/>
            </w:tcMar>
          </w:tcPr>
          <w:p w14:paraId="57A308FA" w14:textId="77777777" w:rsidR="008D4653" w:rsidRPr="00F20F5B" w:rsidRDefault="008D4653" w:rsidP="008242AB">
            <w:pPr>
              <w:pStyle w:val="stofftabelletext"/>
            </w:pPr>
          </w:p>
        </w:tc>
      </w:tr>
      <w:tr w:rsidR="008D4653" w14:paraId="1C5606CA" w14:textId="77777777" w:rsidTr="008242AB">
        <w:tc>
          <w:tcPr>
            <w:tcW w:w="714" w:type="dxa"/>
            <w:tcMar>
              <w:top w:w="113" w:type="dxa"/>
              <w:bottom w:w="113" w:type="dxa"/>
            </w:tcMar>
          </w:tcPr>
          <w:p w14:paraId="181C9E3C" w14:textId="77777777" w:rsidR="008D4653" w:rsidRPr="00F20F5B" w:rsidRDefault="008D4653" w:rsidP="008242AB">
            <w:pPr>
              <w:pStyle w:val="stofftabelletext"/>
            </w:pPr>
          </w:p>
        </w:tc>
        <w:tc>
          <w:tcPr>
            <w:tcW w:w="2693" w:type="dxa"/>
            <w:tcMar>
              <w:top w:w="113" w:type="dxa"/>
              <w:bottom w:w="113" w:type="dxa"/>
            </w:tcMar>
          </w:tcPr>
          <w:p w14:paraId="1CEF158D" w14:textId="77777777" w:rsidR="008D4653" w:rsidRPr="00F20F5B" w:rsidRDefault="008D4653" w:rsidP="008242AB">
            <w:pPr>
              <w:pStyle w:val="stofftabelletext"/>
            </w:pPr>
          </w:p>
        </w:tc>
        <w:tc>
          <w:tcPr>
            <w:tcW w:w="2835" w:type="dxa"/>
            <w:tcMar>
              <w:top w:w="113" w:type="dxa"/>
              <w:bottom w:w="113" w:type="dxa"/>
            </w:tcMar>
          </w:tcPr>
          <w:p w14:paraId="1B1A8D14" w14:textId="77777777" w:rsidR="008D4653" w:rsidRPr="00F20F5B" w:rsidRDefault="008D4653" w:rsidP="008242AB">
            <w:pPr>
              <w:pStyle w:val="stofftabelletext"/>
            </w:pPr>
            <w:r w:rsidRPr="00F20F5B">
              <w:t>naturräumliche Vielfalt</w:t>
            </w:r>
          </w:p>
          <w:p w14:paraId="64A2FD59" w14:textId="77777777" w:rsidR="008D4653" w:rsidRPr="00F20F5B" w:rsidRDefault="008D4653" w:rsidP="008242AB">
            <w:pPr>
              <w:pStyle w:val="stofftabelletext"/>
            </w:pPr>
            <w:r w:rsidRPr="00F20F5B">
              <w:t>verschiedene Raumkonzepte</w:t>
            </w:r>
          </w:p>
        </w:tc>
        <w:tc>
          <w:tcPr>
            <w:tcW w:w="2977" w:type="dxa"/>
            <w:tcMar>
              <w:top w:w="113" w:type="dxa"/>
              <w:bottom w:w="113" w:type="dxa"/>
            </w:tcMar>
          </w:tcPr>
          <w:p w14:paraId="5BDE2B4D" w14:textId="77777777" w:rsidR="008D4653" w:rsidRPr="00F20F5B" w:rsidRDefault="008D4653" w:rsidP="008242AB">
            <w:pPr>
              <w:pStyle w:val="stofftabelletext"/>
            </w:pPr>
            <w:r w:rsidRPr="00F20F5B">
              <w:t>Raumstrukturen aus Lagebeziehungen ableiten (O1G)</w:t>
            </w:r>
          </w:p>
          <w:p w14:paraId="75301F5B" w14:textId="2B29850E" w:rsidR="008D4653" w:rsidRPr="00C1028B" w:rsidRDefault="00C1028B" w:rsidP="00C1028B">
            <w:pPr>
              <w:pStyle w:val="stofftabelletext"/>
              <w:rPr>
                <w:szCs w:val="18"/>
              </w:rPr>
            </w:pPr>
            <w:r w:rsidRPr="006F69B8">
              <w:rPr>
                <w:szCs w:val="18"/>
              </w:rPr>
              <w:t xml:space="preserve">fachbezogene Kriterien </w:t>
            </w:r>
            <w:r w:rsidRPr="006F69B8">
              <w:rPr>
                <w:szCs w:val="18"/>
              </w:rPr>
              <w:br/>
              <w:t>(z.B. ökologische, ökonomische, soziale Adäquanz, Gegenwarts- und Zukunftsbedeutung, Perspektivität) zur Beurteilung anwenden (U1G)</w:t>
            </w:r>
          </w:p>
        </w:tc>
        <w:tc>
          <w:tcPr>
            <w:tcW w:w="3260" w:type="dxa"/>
            <w:tcMar>
              <w:top w:w="113" w:type="dxa"/>
              <w:bottom w:w="113" w:type="dxa"/>
            </w:tcMar>
          </w:tcPr>
          <w:p w14:paraId="522FE5F6" w14:textId="692D1C9E" w:rsidR="008D4653" w:rsidRPr="00F20F5B" w:rsidRDefault="008D4653" w:rsidP="008242AB">
            <w:pPr>
              <w:pStyle w:val="stofftabelletext"/>
            </w:pPr>
          </w:p>
        </w:tc>
        <w:tc>
          <w:tcPr>
            <w:tcW w:w="2179" w:type="dxa"/>
            <w:tcMar>
              <w:top w:w="113" w:type="dxa"/>
              <w:bottom w:w="113" w:type="dxa"/>
            </w:tcMar>
          </w:tcPr>
          <w:p w14:paraId="1295EA9B" w14:textId="77777777" w:rsidR="008D4653" w:rsidRPr="00F20F5B" w:rsidRDefault="008D4653" w:rsidP="008242AB">
            <w:pPr>
              <w:pStyle w:val="stofftabelletext"/>
            </w:pPr>
          </w:p>
        </w:tc>
      </w:tr>
      <w:tr w:rsidR="00C1028B" w14:paraId="7423270D" w14:textId="77777777" w:rsidTr="008242AB">
        <w:tc>
          <w:tcPr>
            <w:tcW w:w="714" w:type="dxa"/>
            <w:tcMar>
              <w:top w:w="113" w:type="dxa"/>
              <w:bottom w:w="113" w:type="dxa"/>
            </w:tcMar>
          </w:tcPr>
          <w:p w14:paraId="6012013E" w14:textId="63A70227" w:rsidR="00C1028B" w:rsidRPr="00F20F5B" w:rsidRDefault="00C1028B" w:rsidP="008242AB">
            <w:pPr>
              <w:pStyle w:val="stofftabelletext"/>
            </w:pPr>
            <w:r>
              <w:t>28</w:t>
            </w:r>
          </w:p>
        </w:tc>
        <w:tc>
          <w:tcPr>
            <w:tcW w:w="2693" w:type="dxa"/>
            <w:tcMar>
              <w:top w:w="113" w:type="dxa"/>
              <w:bottom w:w="113" w:type="dxa"/>
            </w:tcMar>
          </w:tcPr>
          <w:p w14:paraId="2DC68243" w14:textId="717563EF" w:rsidR="00C1028B" w:rsidRPr="00F20F5B" w:rsidRDefault="00C1028B" w:rsidP="008242AB">
            <w:pPr>
              <w:pStyle w:val="stofftabelletext"/>
            </w:pPr>
            <w:r>
              <w:t>Von der Agrar- zur Dienstleistungsgesellschaft</w:t>
            </w:r>
          </w:p>
        </w:tc>
        <w:tc>
          <w:tcPr>
            <w:tcW w:w="2835" w:type="dxa"/>
            <w:tcMar>
              <w:top w:w="113" w:type="dxa"/>
              <w:bottom w:w="113" w:type="dxa"/>
            </w:tcMar>
          </w:tcPr>
          <w:p w14:paraId="6739FE19" w14:textId="77777777" w:rsidR="004B5BAA" w:rsidRDefault="004B5BAA" w:rsidP="004B5BAA">
            <w:pPr>
              <w:pStyle w:val="stofftabelletext"/>
            </w:pPr>
            <w:r w:rsidRPr="00F20F5B">
              <w:t>P</w:t>
            </w:r>
            <w:r>
              <w:t>otenziale und Herausforderungen</w:t>
            </w:r>
          </w:p>
          <w:p w14:paraId="36D5E43E" w14:textId="77777777" w:rsidR="004B5BAA" w:rsidRPr="00F20F5B" w:rsidRDefault="004B5BAA" w:rsidP="004B5BAA">
            <w:pPr>
              <w:pStyle w:val="stofftabelletext"/>
            </w:pPr>
            <w:r>
              <w:t>Mögliche Konkretisierungen:</w:t>
            </w:r>
          </w:p>
          <w:p w14:paraId="33801CE8" w14:textId="46A1EC39" w:rsidR="00C1028B" w:rsidRPr="00F20F5B" w:rsidRDefault="004B5BAA" w:rsidP="004B5BAA">
            <w:pPr>
              <w:pStyle w:val="stofftabelletext"/>
            </w:pPr>
            <w:r w:rsidRPr="00F20F5B">
              <w:t>Ökonomische und soziale Disparitäten</w:t>
            </w:r>
          </w:p>
        </w:tc>
        <w:tc>
          <w:tcPr>
            <w:tcW w:w="2977" w:type="dxa"/>
            <w:tcMar>
              <w:top w:w="113" w:type="dxa"/>
              <w:bottom w:w="113" w:type="dxa"/>
            </w:tcMar>
          </w:tcPr>
          <w:p w14:paraId="352B89D3" w14:textId="77777777" w:rsidR="003327DD" w:rsidRDefault="003327DD" w:rsidP="003327DD">
            <w:pPr>
              <w:pStyle w:val="stofftabelletext"/>
            </w:pPr>
            <w:r>
              <w:t>kausale Zusammenhänge</w:t>
            </w:r>
            <w:r>
              <w:t xml:space="preserve"> </w:t>
            </w:r>
            <w:r>
              <w:t>in</w:t>
            </w:r>
            <w:r>
              <w:t xml:space="preserve"> </w:t>
            </w:r>
            <w:r>
              <w:t>geografischen Systemen</w:t>
            </w:r>
            <w:r>
              <w:t xml:space="preserve"> </w:t>
            </w:r>
            <w:r>
              <w:t>problemorientiert</w:t>
            </w:r>
            <w:r>
              <w:t xml:space="preserve"> </w:t>
            </w:r>
            <w:r>
              <w:t>untersuchen</w:t>
            </w:r>
            <w:r>
              <w:t xml:space="preserve"> </w:t>
            </w:r>
            <w:r>
              <w:t>(S2 F-H)</w:t>
            </w:r>
          </w:p>
          <w:p w14:paraId="54E1BE95" w14:textId="03A40EDA" w:rsidR="00C1028B" w:rsidRPr="00F20F5B" w:rsidRDefault="003327DD" w:rsidP="003327DD">
            <w:pPr>
              <w:pStyle w:val="stofftabelletext"/>
            </w:pPr>
            <w:r w:rsidRPr="00F20F5B">
              <w:t xml:space="preserve">Informationen aus geografischen </w:t>
            </w:r>
            <w:r w:rsidRPr="00F20F5B">
              <w:br/>
              <w:t>Materialien verknüpfen (M3F-G)</w:t>
            </w:r>
          </w:p>
        </w:tc>
        <w:tc>
          <w:tcPr>
            <w:tcW w:w="3260" w:type="dxa"/>
            <w:tcMar>
              <w:top w:w="113" w:type="dxa"/>
              <w:bottom w:w="113" w:type="dxa"/>
            </w:tcMar>
          </w:tcPr>
          <w:p w14:paraId="73592CD9" w14:textId="77777777" w:rsidR="00C1028B" w:rsidRPr="00F20F5B" w:rsidRDefault="00C1028B" w:rsidP="008242AB">
            <w:pPr>
              <w:pStyle w:val="stofftabelletext"/>
            </w:pPr>
          </w:p>
        </w:tc>
        <w:tc>
          <w:tcPr>
            <w:tcW w:w="2179" w:type="dxa"/>
            <w:tcMar>
              <w:top w:w="113" w:type="dxa"/>
              <w:bottom w:w="113" w:type="dxa"/>
            </w:tcMar>
          </w:tcPr>
          <w:p w14:paraId="3F1A6F0D" w14:textId="77777777" w:rsidR="00C1028B" w:rsidRPr="00F20F5B" w:rsidRDefault="00C1028B" w:rsidP="008242AB">
            <w:pPr>
              <w:pStyle w:val="stofftabelletext"/>
            </w:pPr>
          </w:p>
        </w:tc>
      </w:tr>
      <w:tr w:rsidR="00C1028B" w14:paraId="4331D92D" w14:textId="77777777" w:rsidTr="008242AB">
        <w:tc>
          <w:tcPr>
            <w:tcW w:w="714" w:type="dxa"/>
            <w:tcMar>
              <w:top w:w="113" w:type="dxa"/>
              <w:bottom w:w="113" w:type="dxa"/>
            </w:tcMar>
          </w:tcPr>
          <w:p w14:paraId="0EAB69AF" w14:textId="500F1CA0" w:rsidR="00C1028B" w:rsidRDefault="00C1028B" w:rsidP="008242AB">
            <w:pPr>
              <w:pStyle w:val="stofftabelletext"/>
            </w:pPr>
            <w:r>
              <w:t>29</w:t>
            </w:r>
          </w:p>
        </w:tc>
        <w:tc>
          <w:tcPr>
            <w:tcW w:w="2693" w:type="dxa"/>
            <w:tcMar>
              <w:top w:w="113" w:type="dxa"/>
              <w:bottom w:w="113" w:type="dxa"/>
            </w:tcMar>
          </w:tcPr>
          <w:p w14:paraId="61022A06" w14:textId="21FA4797" w:rsidR="00C1028B" w:rsidRDefault="00C1028B" w:rsidP="008242AB">
            <w:pPr>
              <w:pStyle w:val="stofftabelletext"/>
            </w:pPr>
            <w:r>
              <w:t>Zwischen Standortwettbewerb und Kooperation – Automobilindustrie in der Slowakei</w:t>
            </w:r>
          </w:p>
        </w:tc>
        <w:tc>
          <w:tcPr>
            <w:tcW w:w="2835" w:type="dxa"/>
            <w:tcMar>
              <w:top w:w="113" w:type="dxa"/>
              <w:bottom w:w="113" w:type="dxa"/>
            </w:tcMar>
          </w:tcPr>
          <w:p w14:paraId="02A130C0" w14:textId="77777777" w:rsidR="003327DD" w:rsidRDefault="003327DD" w:rsidP="003327DD">
            <w:pPr>
              <w:pStyle w:val="stofftabelletext"/>
            </w:pPr>
            <w:r w:rsidRPr="00F20F5B">
              <w:t>P</w:t>
            </w:r>
            <w:r>
              <w:t>otenziale und Herausforderungen</w:t>
            </w:r>
          </w:p>
          <w:p w14:paraId="7CD7F835" w14:textId="77777777" w:rsidR="003327DD" w:rsidRPr="00F20F5B" w:rsidRDefault="003327DD" w:rsidP="003327DD">
            <w:pPr>
              <w:pStyle w:val="stofftabelletext"/>
            </w:pPr>
            <w:r>
              <w:t>Mögliche Konkretisierungen:</w:t>
            </w:r>
          </w:p>
          <w:p w14:paraId="2B132503" w14:textId="045A0DE2" w:rsidR="00C1028B" w:rsidRPr="00F20F5B" w:rsidRDefault="003327DD" w:rsidP="003327DD">
            <w:pPr>
              <w:pStyle w:val="stofftabelletext"/>
            </w:pPr>
            <w:r w:rsidRPr="00F20F5B">
              <w:t>Ökonomische und soziale Disparitäten</w:t>
            </w:r>
          </w:p>
        </w:tc>
        <w:tc>
          <w:tcPr>
            <w:tcW w:w="2977" w:type="dxa"/>
            <w:tcMar>
              <w:top w:w="113" w:type="dxa"/>
              <w:bottom w:w="113" w:type="dxa"/>
            </w:tcMar>
          </w:tcPr>
          <w:p w14:paraId="48E4D322" w14:textId="77777777" w:rsidR="00C1028B" w:rsidRDefault="003327DD" w:rsidP="008242AB">
            <w:pPr>
              <w:pStyle w:val="stofftabelletext"/>
            </w:pPr>
            <w:r w:rsidRPr="00F20F5B">
              <w:t xml:space="preserve">Informationen aus geografischen </w:t>
            </w:r>
            <w:r w:rsidRPr="00F20F5B">
              <w:br/>
              <w:t>Materialien verknüpfen (M3F-G)</w:t>
            </w:r>
          </w:p>
          <w:p w14:paraId="187FAF19" w14:textId="0D8498F8" w:rsidR="003327DD" w:rsidRPr="00F20F5B" w:rsidRDefault="003327DD" w:rsidP="008242AB">
            <w:pPr>
              <w:pStyle w:val="stofftabelletext"/>
            </w:pPr>
            <w:r w:rsidRPr="006F69B8">
              <w:rPr>
                <w:szCs w:val="18"/>
              </w:rPr>
              <w:t xml:space="preserve">fachbezogene Kriterien </w:t>
            </w:r>
            <w:r w:rsidRPr="006F69B8">
              <w:rPr>
                <w:szCs w:val="18"/>
              </w:rPr>
              <w:br/>
              <w:t>(z.B. ökologische, ökonomische, soziale Adäquanz, Gegenwarts- und Zukunftsbedeutung, Perspektivität) zur Beurteilung anwenden (U1G)</w:t>
            </w:r>
          </w:p>
        </w:tc>
        <w:tc>
          <w:tcPr>
            <w:tcW w:w="3260" w:type="dxa"/>
            <w:tcMar>
              <w:top w:w="113" w:type="dxa"/>
              <w:bottom w:w="113" w:type="dxa"/>
            </w:tcMar>
          </w:tcPr>
          <w:p w14:paraId="756CFEBD" w14:textId="77777777" w:rsidR="00C1028B" w:rsidRPr="00F20F5B" w:rsidRDefault="00C1028B" w:rsidP="008242AB">
            <w:pPr>
              <w:pStyle w:val="stofftabelletext"/>
            </w:pPr>
          </w:p>
        </w:tc>
        <w:tc>
          <w:tcPr>
            <w:tcW w:w="2179" w:type="dxa"/>
            <w:tcMar>
              <w:top w:w="113" w:type="dxa"/>
              <w:bottom w:w="113" w:type="dxa"/>
            </w:tcMar>
          </w:tcPr>
          <w:p w14:paraId="71757C63" w14:textId="77777777" w:rsidR="00C1028B" w:rsidRPr="00F20F5B" w:rsidRDefault="00C1028B" w:rsidP="008242AB">
            <w:pPr>
              <w:pStyle w:val="stofftabelletext"/>
            </w:pPr>
          </w:p>
        </w:tc>
      </w:tr>
      <w:tr w:rsidR="008D4653" w14:paraId="19B1BE06" w14:textId="77777777" w:rsidTr="008242AB">
        <w:tc>
          <w:tcPr>
            <w:tcW w:w="714" w:type="dxa"/>
            <w:tcMar>
              <w:top w:w="113" w:type="dxa"/>
              <w:bottom w:w="113" w:type="dxa"/>
            </w:tcMar>
          </w:tcPr>
          <w:p w14:paraId="260B0389" w14:textId="36F090F3" w:rsidR="008D4653" w:rsidRPr="00F20F5B" w:rsidRDefault="003327DD" w:rsidP="008242AB">
            <w:pPr>
              <w:pStyle w:val="stofftabelletext"/>
            </w:pPr>
            <w:r>
              <w:t>30</w:t>
            </w:r>
          </w:p>
        </w:tc>
        <w:tc>
          <w:tcPr>
            <w:tcW w:w="2693" w:type="dxa"/>
            <w:tcMar>
              <w:top w:w="113" w:type="dxa"/>
              <w:bottom w:w="113" w:type="dxa"/>
            </w:tcMar>
          </w:tcPr>
          <w:p w14:paraId="2381B8A5" w14:textId="58A194D5" w:rsidR="008D4653" w:rsidRPr="00F20F5B" w:rsidRDefault="003327DD" w:rsidP="003327DD">
            <w:pPr>
              <w:pStyle w:val="stofftabelletext"/>
            </w:pPr>
            <w:r>
              <w:t>Projekte, die verbinden - d</w:t>
            </w:r>
            <w:r w:rsidR="008D4653" w:rsidRPr="00F20F5B">
              <w:t>er Fehmarnbelt-Tunnel</w:t>
            </w:r>
          </w:p>
        </w:tc>
        <w:tc>
          <w:tcPr>
            <w:tcW w:w="2835" w:type="dxa"/>
            <w:tcMar>
              <w:top w:w="113" w:type="dxa"/>
              <w:bottom w:w="113" w:type="dxa"/>
            </w:tcMar>
          </w:tcPr>
          <w:p w14:paraId="42955680" w14:textId="77777777" w:rsidR="008D4653" w:rsidRDefault="008D4653" w:rsidP="008242AB">
            <w:pPr>
              <w:pStyle w:val="stofftabelletext"/>
            </w:pPr>
            <w:r w:rsidRPr="00F20F5B">
              <w:t xml:space="preserve">Grenzübergreifende Zusammenarbeit </w:t>
            </w:r>
          </w:p>
          <w:p w14:paraId="69D35BF4" w14:textId="58D0EDA8" w:rsidR="008D4653" w:rsidRPr="00F20F5B" w:rsidRDefault="008D4653" w:rsidP="003327DD">
            <w:pPr>
              <w:pStyle w:val="stofftabelletext"/>
            </w:pPr>
            <w:r>
              <w:t>Mögliche Konkretisierung:</w:t>
            </w:r>
            <w:r>
              <w:br/>
            </w:r>
            <w:r w:rsidRPr="00F20F5B">
              <w:t>Multinationale Räume: Ostseeraum</w:t>
            </w:r>
          </w:p>
        </w:tc>
        <w:tc>
          <w:tcPr>
            <w:tcW w:w="2977" w:type="dxa"/>
            <w:tcMar>
              <w:top w:w="113" w:type="dxa"/>
              <w:bottom w:w="113" w:type="dxa"/>
            </w:tcMar>
          </w:tcPr>
          <w:p w14:paraId="6C7B9CFE" w14:textId="49D79701" w:rsidR="008D4653" w:rsidRPr="00F20F5B" w:rsidRDefault="008D4653" w:rsidP="008242AB">
            <w:pPr>
              <w:pStyle w:val="stofftabelletext"/>
            </w:pPr>
            <w:r w:rsidRPr="00F20F5B">
              <w:t>aus Karten unterschiedlicher Maßstabsdimensionen Informationen ermitteln (O2G)</w:t>
            </w:r>
          </w:p>
          <w:p w14:paraId="5D42B80E" w14:textId="6EC8E338" w:rsidR="008D4653" w:rsidRPr="00F20F5B" w:rsidRDefault="008D4653" w:rsidP="008242AB">
            <w:pPr>
              <w:pStyle w:val="stofftabelletext"/>
            </w:pPr>
            <w:r w:rsidRPr="00F20F5B">
              <w:t>zu einem geografischen Sachverhalt begründet eine Stellungnahme formulieren (K2G-H)</w:t>
            </w:r>
          </w:p>
        </w:tc>
        <w:tc>
          <w:tcPr>
            <w:tcW w:w="3260" w:type="dxa"/>
            <w:tcMar>
              <w:top w:w="113" w:type="dxa"/>
              <w:bottom w:w="113" w:type="dxa"/>
            </w:tcMar>
          </w:tcPr>
          <w:p w14:paraId="639BCD9F" w14:textId="77777777" w:rsidR="008D4653" w:rsidRPr="00F20F5B" w:rsidRDefault="008D4653" w:rsidP="008242AB">
            <w:pPr>
              <w:pStyle w:val="stofftabelletext"/>
            </w:pPr>
            <w:r w:rsidRPr="00F20F5B">
              <w:t>Übergreifende Themen</w:t>
            </w:r>
            <w:r>
              <w:t xml:space="preserve">: Europabildung in der Schule, </w:t>
            </w:r>
            <w:r w:rsidRPr="00F20F5B">
              <w:t xml:space="preserve">Bildung zur Akzeptanz von </w:t>
            </w:r>
            <w:r>
              <w:t>Vielfalt, Berufs- und Studienorientierung</w:t>
            </w:r>
          </w:p>
        </w:tc>
        <w:tc>
          <w:tcPr>
            <w:tcW w:w="2179" w:type="dxa"/>
            <w:tcMar>
              <w:top w:w="113" w:type="dxa"/>
              <w:bottom w:w="113" w:type="dxa"/>
            </w:tcMar>
          </w:tcPr>
          <w:p w14:paraId="6B2C331D" w14:textId="77777777" w:rsidR="008D4653" w:rsidRPr="00F20F5B" w:rsidRDefault="008D4653" w:rsidP="008242AB">
            <w:pPr>
              <w:pStyle w:val="stofftabelletext"/>
            </w:pPr>
          </w:p>
        </w:tc>
      </w:tr>
      <w:tr w:rsidR="00892AD3" w14:paraId="029B434E" w14:textId="77777777" w:rsidTr="00892AD3">
        <w:tblPrEx>
          <w:tblCellMar>
            <w:left w:w="108" w:type="dxa"/>
            <w:right w:w="108" w:type="dxa"/>
          </w:tblCellMar>
        </w:tblPrEx>
        <w:tc>
          <w:tcPr>
            <w:tcW w:w="714" w:type="dxa"/>
          </w:tcPr>
          <w:p w14:paraId="64020F2D" w14:textId="77777777" w:rsidR="00892AD3" w:rsidRDefault="00892AD3" w:rsidP="008242AB">
            <w:pPr>
              <w:pStyle w:val="stofftabelletext"/>
            </w:pPr>
            <w:r>
              <w:t>31</w:t>
            </w:r>
          </w:p>
        </w:tc>
        <w:tc>
          <w:tcPr>
            <w:tcW w:w="2693" w:type="dxa"/>
          </w:tcPr>
          <w:p w14:paraId="3E0D1C45" w14:textId="77777777" w:rsidR="00892AD3" w:rsidRPr="00F20F5B" w:rsidRDefault="00892AD3" w:rsidP="008242AB">
            <w:pPr>
              <w:pStyle w:val="stofftabelletext"/>
            </w:pPr>
            <w:r>
              <w:t>Airbus – ein europäisches Flugzeug</w:t>
            </w:r>
          </w:p>
        </w:tc>
        <w:tc>
          <w:tcPr>
            <w:tcW w:w="2835" w:type="dxa"/>
          </w:tcPr>
          <w:p w14:paraId="180264A0" w14:textId="77777777" w:rsidR="00892AD3" w:rsidRDefault="00892AD3" w:rsidP="008242AB">
            <w:pPr>
              <w:pStyle w:val="stofftabelletext"/>
            </w:pPr>
            <w:r w:rsidRPr="00F20F5B">
              <w:t>Grenzübergreifende Zusammenarbeit</w:t>
            </w:r>
          </w:p>
        </w:tc>
        <w:tc>
          <w:tcPr>
            <w:tcW w:w="2977" w:type="dxa"/>
          </w:tcPr>
          <w:p w14:paraId="2EDB14A2" w14:textId="77777777" w:rsidR="00892AD3" w:rsidRDefault="00892AD3" w:rsidP="008242AB">
            <w:pPr>
              <w:pStyle w:val="stofftabelletext"/>
            </w:pPr>
            <w:r>
              <w:t xml:space="preserve">Karten mit geringer Informationsdichte anfertigen </w:t>
            </w:r>
            <w:r>
              <w:br/>
              <w:t>(O2E-F)</w:t>
            </w:r>
          </w:p>
          <w:p w14:paraId="25B361C5" w14:textId="77777777" w:rsidR="00892AD3" w:rsidRPr="00F20F5B" w:rsidRDefault="00892AD3" w:rsidP="008242AB">
            <w:pPr>
              <w:pStyle w:val="stofftabelletext"/>
            </w:pPr>
            <w:r w:rsidRPr="00F20F5B">
              <w:lastRenderedPageBreak/>
              <w:t xml:space="preserve">Informationen aus geografischen </w:t>
            </w:r>
            <w:r w:rsidRPr="00F20F5B">
              <w:br/>
              <w:t>Materialien verknüpfen (M3F-G)</w:t>
            </w:r>
          </w:p>
        </w:tc>
        <w:tc>
          <w:tcPr>
            <w:tcW w:w="3260" w:type="dxa"/>
          </w:tcPr>
          <w:p w14:paraId="6DBA9104" w14:textId="77777777" w:rsidR="00892AD3" w:rsidRPr="00F20F5B" w:rsidRDefault="00892AD3" w:rsidP="008242AB">
            <w:pPr>
              <w:pStyle w:val="stofftabelletext"/>
            </w:pPr>
          </w:p>
        </w:tc>
        <w:tc>
          <w:tcPr>
            <w:tcW w:w="2179" w:type="dxa"/>
          </w:tcPr>
          <w:p w14:paraId="295A271D" w14:textId="77777777" w:rsidR="00892AD3" w:rsidRPr="00F20F5B" w:rsidRDefault="00892AD3" w:rsidP="008242AB">
            <w:pPr>
              <w:pStyle w:val="stofftabelletext"/>
            </w:pPr>
          </w:p>
        </w:tc>
      </w:tr>
      <w:tr w:rsidR="008D4653" w14:paraId="66B223B1" w14:textId="77777777" w:rsidTr="008242AB">
        <w:tc>
          <w:tcPr>
            <w:tcW w:w="714" w:type="dxa"/>
            <w:tcMar>
              <w:top w:w="113" w:type="dxa"/>
              <w:bottom w:w="113" w:type="dxa"/>
            </w:tcMar>
          </w:tcPr>
          <w:p w14:paraId="52D3A19A" w14:textId="59A488BE" w:rsidR="008D4653" w:rsidRPr="00F20F5B" w:rsidRDefault="003327DD" w:rsidP="008242AB">
            <w:pPr>
              <w:pStyle w:val="stofftabelletext"/>
            </w:pPr>
            <w:r>
              <w:t>32</w:t>
            </w:r>
          </w:p>
        </w:tc>
        <w:tc>
          <w:tcPr>
            <w:tcW w:w="2693" w:type="dxa"/>
            <w:tcMar>
              <w:top w:w="113" w:type="dxa"/>
              <w:bottom w:w="113" w:type="dxa"/>
            </w:tcMar>
          </w:tcPr>
          <w:p w14:paraId="1BEB7E58" w14:textId="77777777" w:rsidR="008D4653" w:rsidRPr="00F20F5B" w:rsidRDefault="008D4653" w:rsidP="008242AB">
            <w:pPr>
              <w:pStyle w:val="stofftabelletext"/>
            </w:pPr>
            <w:r w:rsidRPr="00F20F5B">
              <w:t xml:space="preserve">Euroregion </w:t>
            </w:r>
            <w:proofErr w:type="spellStart"/>
            <w:r w:rsidRPr="00F20F5B">
              <w:t>Pomerania</w:t>
            </w:r>
            <w:proofErr w:type="spellEnd"/>
            <w:r w:rsidRPr="00F20F5B">
              <w:t xml:space="preserve"> - Europa im Kleinen</w:t>
            </w:r>
          </w:p>
        </w:tc>
        <w:tc>
          <w:tcPr>
            <w:tcW w:w="2835" w:type="dxa"/>
            <w:tcMar>
              <w:top w:w="113" w:type="dxa"/>
              <w:bottom w:w="113" w:type="dxa"/>
            </w:tcMar>
          </w:tcPr>
          <w:p w14:paraId="3D7B92F8" w14:textId="77777777" w:rsidR="003327DD" w:rsidRDefault="003327DD" w:rsidP="003327DD">
            <w:pPr>
              <w:pStyle w:val="stofftabelletext"/>
            </w:pPr>
            <w:r w:rsidRPr="00F20F5B">
              <w:t xml:space="preserve">Grenzübergreifende Zusammenarbeit </w:t>
            </w:r>
          </w:p>
          <w:p w14:paraId="345AB0F0" w14:textId="623A32D3" w:rsidR="008D4653" w:rsidRPr="00F20F5B" w:rsidRDefault="003327DD" w:rsidP="003327DD">
            <w:pPr>
              <w:pStyle w:val="stofftabelletext"/>
            </w:pPr>
            <w:r>
              <w:t>Mögliche Konkretisierung:</w:t>
            </w:r>
            <w:r>
              <w:br/>
            </w:r>
            <w:r w:rsidRPr="00F20F5B">
              <w:t>Multinationale Räume: Ostseeraum</w:t>
            </w:r>
          </w:p>
        </w:tc>
        <w:tc>
          <w:tcPr>
            <w:tcW w:w="2977" w:type="dxa"/>
            <w:tcMar>
              <w:top w:w="113" w:type="dxa"/>
              <w:bottom w:w="113" w:type="dxa"/>
            </w:tcMar>
          </w:tcPr>
          <w:p w14:paraId="7CF6DC4C" w14:textId="77777777" w:rsidR="003327DD" w:rsidRDefault="003327DD" w:rsidP="003327DD">
            <w:pPr>
              <w:pStyle w:val="stofftabelletext"/>
            </w:pPr>
            <w:r w:rsidRPr="00F20F5B">
              <w:t xml:space="preserve">Informationen aus geografischen </w:t>
            </w:r>
            <w:r w:rsidRPr="00F20F5B">
              <w:br/>
              <w:t>Materialien verknüpfen (M3F-G)</w:t>
            </w:r>
          </w:p>
          <w:p w14:paraId="7B18EF1A" w14:textId="43C6C3DB" w:rsidR="008D4653" w:rsidRPr="00F20F5B" w:rsidRDefault="00892AD3" w:rsidP="008242AB">
            <w:pPr>
              <w:pStyle w:val="stofftabelletext"/>
            </w:pPr>
            <w:r w:rsidRPr="006F69B8">
              <w:rPr>
                <w:szCs w:val="18"/>
              </w:rPr>
              <w:t xml:space="preserve">fachbezogene Kriterien </w:t>
            </w:r>
            <w:r w:rsidRPr="006F69B8">
              <w:rPr>
                <w:szCs w:val="18"/>
              </w:rPr>
              <w:br/>
              <w:t>(z.B. ökologische, ökonomische, soziale Adäquanz, Gegenwarts- und Zukunftsbedeutung, Perspektivität) zur Beurteilung anwenden (U1G)</w:t>
            </w:r>
          </w:p>
        </w:tc>
        <w:tc>
          <w:tcPr>
            <w:tcW w:w="3260" w:type="dxa"/>
            <w:tcMar>
              <w:top w:w="113" w:type="dxa"/>
              <w:bottom w:w="113" w:type="dxa"/>
            </w:tcMar>
          </w:tcPr>
          <w:p w14:paraId="0699A3AC" w14:textId="58FE236B" w:rsidR="008D4653" w:rsidRPr="00F20F5B" w:rsidRDefault="00892AD3" w:rsidP="008242AB">
            <w:pPr>
              <w:pStyle w:val="stofftabelletext"/>
            </w:pPr>
            <w:r w:rsidRPr="00F20F5B">
              <w:t>Übergreifende Themen</w:t>
            </w:r>
            <w:r>
              <w:t xml:space="preserve">: Europabildung in der Schule, </w:t>
            </w:r>
            <w:r w:rsidRPr="00F20F5B">
              <w:t xml:space="preserve">Bildung zur Akzeptanz von </w:t>
            </w:r>
            <w:r>
              <w:t>Vielfalt, kulturelle Bildung</w:t>
            </w:r>
          </w:p>
        </w:tc>
        <w:tc>
          <w:tcPr>
            <w:tcW w:w="2179" w:type="dxa"/>
            <w:tcMar>
              <w:top w:w="113" w:type="dxa"/>
              <w:bottom w:w="113" w:type="dxa"/>
            </w:tcMar>
          </w:tcPr>
          <w:p w14:paraId="4F28AE43" w14:textId="77777777" w:rsidR="008D4653" w:rsidRPr="00F20F5B" w:rsidRDefault="008D4653" w:rsidP="008242AB">
            <w:pPr>
              <w:pStyle w:val="stofftabelletext"/>
            </w:pPr>
          </w:p>
        </w:tc>
      </w:tr>
      <w:tr w:rsidR="00892AD3" w14:paraId="6D0F56A9" w14:textId="77777777" w:rsidTr="008242AB">
        <w:tc>
          <w:tcPr>
            <w:tcW w:w="714" w:type="dxa"/>
            <w:tcMar>
              <w:top w:w="113" w:type="dxa"/>
              <w:bottom w:w="113" w:type="dxa"/>
            </w:tcMar>
          </w:tcPr>
          <w:p w14:paraId="7C12AB52" w14:textId="41867ED2" w:rsidR="00892AD3" w:rsidRDefault="00892AD3" w:rsidP="008242AB">
            <w:pPr>
              <w:pStyle w:val="stofftabelletext"/>
            </w:pPr>
            <w:r>
              <w:t>33</w:t>
            </w:r>
          </w:p>
        </w:tc>
        <w:tc>
          <w:tcPr>
            <w:tcW w:w="2693" w:type="dxa"/>
            <w:tcMar>
              <w:top w:w="113" w:type="dxa"/>
              <w:bottom w:w="113" w:type="dxa"/>
            </w:tcMar>
          </w:tcPr>
          <w:p w14:paraId="7343586E" w14:textId="5E5CE8E7" w:rsidR="00892AD3" w:rsidRPr="00F20F5B" w:rsidRDefault="00892AD3" w:rsidP="008242AB">
            <w:pPr>
              <w:pStyle w:val="stofftabelletext"/>
            </w:pPr>
            <w:r>
              <w:t>Euroregionen</w:t>
            </w:r>
          </w:p>
        </w:tc>
        <w:tc>
          <w:tcPr>
            <w:tcW w:w="2835" w:type="dxa"/>
            <w:tcMar>
              <w:top w:w="113" w:type="dxa"/>
              <w:bottom w:w="113" w:type="dxa"/>
            </w:tcMar>
          </w:tcPr>
          <w:p w14:paraId="79A466AC" w14:textId="4EE754A7" w:rsidR="00892AD3" w:rsidRPr="00F20F5B" w:rsidRDefault="00892AD3" w:rsidP="003327DD">
            <w:pPr>
              <w:pStyle w:val="stofftabelletext"/>
            </w:pPr>
            <w:r w:rsidRPr="00F20F5B">
              <w:t>Grenzübergreifende Zusammenarbeit</w:t>
            </w:r>
          </w:p>
        </w:tc>
        <w:tc>
          <w:tcPr>
            <w:tcW w:w="2977" w:type="dxa"/>
            <w:tcMar>
              <w:top w:w="113" w:type="dxa"/>
              <w:bottom w:w="113" w:type="dxa"/>
            </w:tcMar>
          </w:tcPr>
          <w:p w14:paraId="3303D849" w14:textId="38CE533A" w:rsidR="00892AD3" w:rsidRPr="00F20F5B" w:rsidRDefault="00892AD3" w:rsidP="00892AD3">
            <w:pPr>
              <w:pStyle w:val="stofftabelletext"/>
            </w:pPr>
            <w:r w:rsidRPr="00F20F5B">
              <w:t xml:space="preserve">Informationen aus geografischen </w:t>
            </w:r>
            <w:r w:rsidRPr="00F20F5B">
              <w:br/>
              <w:t>Materialien verknüpfen (M3F-G)</w:t>
            </w:r>
          </w:p>
        </w:tc>
        <w:tc>
          <w:tcPr>
            <w:tcW w:w="3260" w:type="dxa"/>
            <w:tcMar>
              <w:top w:w="113" w:type="dxa"/>
              <w:bottom w:w="113" w:type="dxa"/>
            </w:tcMar>
          </w:tcPr>
          <w:p w14:paraId="358D2F7A" w14:textId="77777777" w:rsidR="00892AD3" w:rsidRPr="00F20F5B" w:rsidRDefault="00892AD3" w:rsidP="008242AB">
            <w:pPr>
              <w:pStyle w:val="stofftabelletext"/>
            </w:pPr>
          </w:p>
        </w:tc>
        <w:tc>
          <w:tcPr>
            <w:tcW w:w="2179" w:type="dxa"/>
            <w:tcMar>
              <w:top w:w="113" w:type="dxa"/>
              <w:bottom w:w="113" w:type="dxa"/>
            </w:tcMar>
          </w:tcPr>
          <w:p w14:paraId="046335B0" w14:textId="77777777" w:rsidR="00892AD3" w:rsidRPr="00F20F5B" w:rsidRDefault="00892AD3" w:rsidP="008242AB">
            <w:pPr>
              <w:pStyle w:val="stofftabelletext"/>
            </w:pPr>
          </w:p>
        </w:tc>
      </w:tr>
      <w:tr w:rsidR="00892AD3" w14:paraId="6C95717F" w14:textId="77777777" w:rsidTr="008242AB">
        <w:tc>
          <w:tcPr>
            <w:tcW w:w="714" w:type="dxa"/>
            <w:tcMar>
              <w:top w:w="113" w:type="dxa"/>
              <w:bottom w:w="113" w:type="dxa"/>
            </w:tcMar>
          </w:tcPr>
          <w:p w14:paraId="50C36956" w14:textId="404151CD" w:rsidR="00892AD3" w:rsidRPr="00F20F5B" w:rsidRDefault="00892AD3" w:rsidP="008242AB">
            <w:pPr>
              <w:pStyle w:val="stofftabelletext"/>
            </w:pPr>
            <w:r>
              <w:t>34</w:t>
            </w:r>
          </w:p>
        </w:tc>
        <w:tc>
          <w:tcPr>
            <w:tcW w:w="2693" w:type="dxa"/>
            <w:tcMar>
              <w:top w:w="113" w:type="dxa"/>
              <w:bottom w:w="113" w:type="dxa"/>
            </w:tcMar>
          </w:tcPr>
          <w:p w14:paraId="73ACEA65" w14:textId="77777777" w:rsidR="00892AD3" w:rsidRPr="00F20F5B" w:rsidRDefault="00892AD3" w:rsidP="008242AB">
            <w:pPr>
              <w:pStyle w:val="stofftabelletext"/>
            </w:pPr>
            <w:r w:rsidRPr="00F20F5B">
              <w:t>Umweltbelastung kennt keine Grenzen</w:t>
            </w:r>
          </w:p>
        </w:tc>
        <w:tc>
          <w:tcPr>
            <w:tcW w:w="2835" w:type="dxa"/>
            <w:tcMar>
              <w:top w:w="113" w:type="dxa"/>
              <w:bottom w:w="113" w:type="dxa"/>
            </w:tcMar>
          </w:tcPr>
          <w:p w14:paraId="4BA922F2" w14:textId="77777777" w:rsidR="00892AD3" w:rsidRPr="00F20F5B" w:rsidRDefault="00892AD3" w:rsidP="008242AB">
            <w:pPr>
              <w:pStyle w:val="stofftabelletext"/>
              <w:ind w:left="0"/>
            </w:pPr>
            <w:r>
              <w:t xml:space="preserve">  </w:t>
            </w:r>
            <w:r w:rsidRPr="00F20F5B">
              <w:t>Potenziale und Herausforderungen:</w:t>
            </w:r>
          </w:p>
          <w:p w14:paraId="32AE7A4D" w14:textId="77777777" w:rsidR="00892AD3" w:rsidRPr="00F20F5B" w:rsidRDefault="00892AD3" w:rsidP="008242AB">
            <w:pPr>
              <w:pStyle w:val="stofftabelletext"/>
            </w:pPr>
            <w:r>
              <w:t xml:space="preserve">Mögliche Konkretisierung: </w:t>
            </w:r>
            <w:r w:rsidRPr="00F20F5B">
              <w:t>ökologische Disparitäten</w:t>
            </w:r>
          </w:p>
        </w:tc>
        <w:tc>
          <w:tcPr>
            <w:tcW w:w="2977" w:type="dxa"/>
            <w:tcMar>
              <w:top w:w="113" w:type="dxa"/>
              <w:bottom w:w="113" w:type="dxa"/>
            </w:tcMar>
          </w:tcPr>
          <w:p w14:paraId="6A96B463" w14:textId="77777777" w:rsidR="00892AD3" w:rsidRPr="00F20F5B" w:rsidRDefault="00892AD3" w:rsidP="008242AB">
            <w:pPr>
              <w:pStyle w:val="stofftabelletext"/>
            </w:pPr>
            <w:r w:rsidRPr="00F20F5B">
              <w:t xml:space="preserve">systemgefährdende Einflussfaktoren </w:t>
            </w:r>
            <w:r w:rsidRPr="00F20F5B">
              <w:br/>
              <w:t>ableiten (S3H)</w:t>
            </w:r>
          </w:p>
          <w:p w14:paraId="329320B1" w14:textId="24EBF7F8" w:rsidR="00892AD3" w:rsidRPr="00F20F5B" w:rsidRDefault="00892AD3" w:rsidP="008242AB">
            <w:pPr>
              <w:pStyle w:val="stofftabelletext"/>
            </w:pPr>
            <w:r w:rsidRPr="00F20F5B">
              <w:t>bekannte Problemlösungsstrategien auf ähnliche Räume/Sachverhalte übertragen (S4E-F)</w:t>
            </w:r>
          </w:p>
        </w:tc>
        <w:tc>
          <w:tcPr>
            <w:tcW w:w="3260" w:type="dxa"/>
            <w:tcMar>
              <w:top w:w="113" w:type="dxa"/>
              <w:bottom w:w="113" w:type="dxa"/>
            </w:tcMar>
          </w:tcPr>
          <w:p w14:paraId="515A0143" w14:textId="77777777" w:rsidR="00892AD3" w:rsidRPr="00F20F5B" w:rsidRDefault="00892AD3" w:rsidP="008242AB">
            <w:pPr>
              <w:pStyle w:val="stofftabelletext"/>
            </w:pPr>
            <w:r w:rsidRPr="00F20F5B">
              <w:t>Übergreifende Themen</w:t>
            </w:r>
            <w:r>
              <w:t xml:space="preserve">: Europabildung in der Schule, </w:t>
            </w:r>
            <w:r w:rsidRPr="00F20F5B">
              <w:t>Nachhaltige Entwicklung/Le</w:t>
            </w:r>
            <w:r>
              <w:t>rnen in globalen Zusammenhängen</w:t>
            </w:r>
          </w:p>
        </w:tc>
        <w:tc>
          <w:tcPr>
            <w:tcW w:w="2179" w:type="dxa"/>
            <w:tcMar>
              <w:top w:w="113" w:type="dxa"/>
              <w:bottom w:w="113" w:type="dxa"/>
            </w:tcMar>
          </w:tcPr>
          <w:p w14:paraId="04EF54D0" w14:textId="77777777" w:rsidR="00892AD3" w:rsidRPr="00F20F5B" w:rsidRDefault="00892AD3" w:rsidP="008242AB">
            <w:pPr>
              <w:pStyle w:val="stofftabelletext"/>
            </w:pPr>
          </w:p>
        </w:tc>
      </w:tr>
      <w:tr w:rsidR="008D4653" w14:paraId="328DDC3D" w14:textId="77777777" w:rsidTr="008242AB">
        <w:tc>
          <w:tcPr>
            <w:tcW w:w="714" w:type="dxa"/>
            <w:tcMar>
              <w:top w:w="113" w:type="dxa"/>
              <w:bottom w:w="113" w:type="dxa"/>
            </w:tcMar>
          </w:tcPr>
          <w:p w14:paraId="6A589939" w14:textId="59F9044A" w:rsidR="008D4653" w:rsidRPr="00F20F5B" w:rsidRDefault="00892AD3" w:rsidP="008242AB">
            <w:pPr>
              <w:pStyle w:val="stofftabelletext"/>
            </w:pPr>
            <w:r>
              <w:t>35</w:t>
            </w:r>
          </w:p>
        </w:tc>
        <w:tc>
          <w:tcPr>
            <w:tcW w:w="2693" w:type="dxa"/>
            <w:tcMar>
              <w:top w:w="113" w:type="dxa"/>
              <w:bottom w:w="113" w:type="dxa"/>
            </w:tcMar>
          </w:tcPr>
          <w:p w14:paraId="63FB1112" w14:textId="77777777" w:rsidR="008D4653" w:rsidRPr="00F20F5B" w:rsidRDefault="008D4653" w:rsidP="008242AB">
            <w:pPr>
              <w:pStyle w:val="stofftabelletext"/>
            </w:pPr>
            <w:r>
              <w:t>Europa in der Welt</w:t>
            </w:r>
          </w:p>
        </w:tc>
        <w:tc>
          <w:tcPr>
            <w:tcW w:w="2835" w:type="dxa"/>
            <w:tcMar>
              <w:top w:w="113" w:type="dxa"/>
              <w:bottom w:w="113" w:type="dxa"/>
            </w:tcMar>
          </w:tcPr>
          <w:p w14:paraId="31CAD8ED" w14:textId="77777777" w:rsidR="008D4653" w:rsidRPr="00F20F5B" w:rsidRDefault="008D4653" w:rsidP="008242AB">
            <w:pPr>
              <w:pStyle w:val="stofftabelletext"/>
            </w:pPr>
            <w:r>
              <w:t>Europäische Identität</w:t>
            </w:r>
          </w:p>
        </w:tc>
        <w:tc>
          <w:tcPr>
            <w:tcW w:w="2977" w:type="dxa"/>
            <w:tcMar>
              <w:top w:w="113" w:type="dxa"/>
              <w:bottom w:w="113" w:type="dxa"/>
            </w:tcMar>
          </w:tcPr>
          <w:p w14:paraId="4DF0B977" w14:textId="77777777" w:rsidR="008D4653" w:rsidRPr="00F20F5B" w:rsidRDefault="008D4653" w:rsidP="008242AB">
            <w:pPr>
              <w:pStyle w:val="stofftabelletext"/>
            </w:pPr>
          </w:p>
        </w:tc>
        <w:tc>
          <w:tcPr>
            <w:tcW w:w="3260" w:type="dxa"/>
            <w:tcMar>
              <w:top w:w="113" w:type="dxa"/>
              <w:bottom w:w="113" w:type="dxa"/>
            </w:tcMar>
          </w:tcPr>
          <w:p w14:paraId="2707DB01" w14:textId="77777777" w:rsidR="008D4653" w:rsidRPr="00F20F5B" w:rsidRDefault="008D4653" w:rsidP="008242AB">
            <w:pPr>
              <w:pStyle w:val="stofftabelletext"/>
            </w:pPr>
            <w:r w:rsidRPr="00F20F5B">
              <w:t>Übergreifende Themen</w:t>
            </w:r>
            <w:r>
              <w:t xml:space="preserve">: Europabildung in der Schule, </w:t>
            </w:r>
            <w:r w:rsidRPr="00F20F5B">
              <w:t xml:space="preserve">Bildung zur Akzeptanz von </w:t>
            </w:r>
            <w:r>
              <w:t>Vielfalt, kulturelle Bildung</w:t>
            </w:r>
          </w:p>
        </w:tc>
        <w:tc>
          <w:tcPr>
            <w:tcW w:w="2179" w:type="dxa"/>
            <w:tcMar>
              <w:top w:w="113" w:type="dxa"/>
              <w:bottom w:w="113" w:type="dxa"/>
            </w:tcMar>
          </w:tcPr>
          <w:p w14:paraId="736987DB" w14:textId="77777777" w:rsidR="008D4653" w:rsidRPr="00F20F5B" w:rsidRDefault="008D4653" w:rsidP="008242AB">
            <w:pPr>
              <w:pStyle w:val="stofftabelletext"/>
            </w:pPr>
          </w:p>
        </w:tc>
      </w:tr>
      <w:tr w:rsidR="008D4653" w14:paraId="2E59212E" w14:textId="77777777" w:rsidTr="008242AB">
        <w:tc>
          <w:tcPr>
            <w:tcW w:w="714" w:type="dxa"/>
            <w:shd w:val="clear" w:color="auto" w:fill="F2F2F2" w:themeFill="background1" w:themeFillShade="F2"/>
            <w:tcMar>
              <w:top w:w="113" w:type="dxa"/>
              <w:bottom w:w="113" w:type="dxa"/>
            </w:tcMar>
          </w:tcPr>
          <w:p w14:paraId="0746D76C" w14:textId="4CEE67EC" w:rsidR="008D4653" w:rsidRPr="004C2C06" w:rsidRDefault="00892AD3" w:rsidP="008242AB">
            <w:pPr>
              <w:pStyle w:val="stofftabelletext"/>
            </w:pPr>
            <w:r>
              <w:t>39</w:t>
            </w:r>
          </w:p>
        </w:tc>
        <w:tc>
          <w:tcPr>
            <w:tcW w:w="2693" w:type="dxa"/>
            <w:shd w:val="clear" w:color="auto" w:fill="F2F2F2" w:themeFill="background1" w:themeFillShade="F2"/>
            <w:tcMar>
              <w:top w:w="113" w:type="dxa"/>
              <w:bottom w:w="113" w:type="dxa"/>
            </w:tcMar>
          </w:tcPr>
          <w:p w14:paraId="43C2F3BF" w14:textId="77777777" w:rsidR="008D4653" w:rsidRPr="00F20F5B" w:rsidRDefault="008D4653" w:rsidP="008242AB">
            <w:pPr>
              <w:pStyle w:val="stofftabelletext"/>
              <w:rPr>
                <w:b/>
              </w:rPr>
            </w:pPr>
            <w:r w:rsidRPr="00F20F5B">
              <w:rPr>
                <w:b/>
              </w:rPr>
              <w:t>5 Tansania - eine Raumanalyse</w:t>
            </w:r>
          </w:p>
          <w:p w14:paraId="290DB1FE" w14:textId="77777777" w:rsidR="008D4653" w:rsidRPr="004C2C06" w:rsidRDefault="008D4653" w:rsidP="008242AB">
            <w:pPr>
              <w:pStyle w:val="stofftabelletext"/>
            </w:pPr>
            <w:r w:rsidRPr="00F20F5B">
              <w:rPr>
                <w:b/>
              </w:rPr>
              <w:t>(Wahlpflicht)</w:t>
            </w:r>
          </w:p>
        </w:tc>
        <w:tc>
          <w:tcPr>
            <w:tcW w:w="11251" w:type="dxa"/>
            <w:gridSpan w:val="4"/>
            <w:shd w:val="clear" w:color="auto" w:fill="F2F2F2" w:themeFill="background1" w:themeFillShade="F2"/>
            <w:tcMar>
              <w:top w:w="113" w:type="dxa"/>
              <w:bottom w:w="113" w:type="dxa"/>
            </w:tcMar>
          </w:tcPr>
          <w:p w14:paraId="0D721B51" w14:textId="77777777" w:rsidR="008D4653" w:rsidRDefault="008D4653" w:rsidP="008242AB">
            <w:pPr>
              <w:pStyle w:val="stofftabelletext"/>
              <w:rPr>
                <w:b/>
              </w:rPr>
            </w:pPr>
            <w:r w:rsidRPr="00F20F5B">
              <w:rPr>
                <w:b/>
              </w:rPr>
              <w:t>Wahlpflichtfach</w:t>
            </w:r>
          </w:p>
          <w:p w14:paraId="6D8EB52F" w14:textId="77777777" w:rsidR="008D4653" w:rsidRDefault="008D4653" w:rsidP="008242AB">
            <w:pPr>
              <w:pStyle w:val="stofftabelletext"/>
            </w:pPr>
            <w:r>
              <w:t>Der Wahlpflichtunterricht stellt ein Angebot dar, das über den Regelunterricht hinausgeht und ihn thematisch erweitert. Er dient der Vertiefung von Fachinhalten und schafft die Möglichkeit, Fachliches und Überfachliches zu verbinden.</w:t>
            </w:r>
          </w:p>
          <w:p w14:paraId="16C9C636" w14:textId="77777777" w:rsidR="008D4653" w:rsidRDefault="008D4653" w:rsidP="008242AB">
            <w:pPr>
              <w:pStyle w:val="stofftabelletext"/>
            </w:pPr>
            <w:r>
              <w:t>Im schulinternen Curriculum wird sichergestellt, dass thematische Dopplungen mit dem Regelunterricht und Vorgriffe auf Inhalte des Unterrichts in der gymnasialen Oberstufe vermieden werden.</w:t>
            </w:r>
          </w:p>
          <w:p w14:paraId="55C5BC17" w14:textId="77777777" w:rsidR="008D4653" w:rsidRDefault="008D4653" w:rsidP="008242AB">
            <w:pPr>
              <w:pStyle w:val="stofftabelletext"/>
            </w:pPr>
            <w:r>
              <w:t>Grundlage für den Unterricht im Wahlpflichtfach sind die fachlichen Kompetenzbereiche. Werden weitere Fächer hinzugezogen, gilt dies für die Kompetenzbereiche aller beteiligten Fächer.</w:t>
            </w:r>
          </w:p>
          <w:p w14:paraId="1DCD9A38" w14:textId="77777777" w:rsidR="008D4653" w:rsidRPr="00F20F5B" w:rsidRDefault="008D4653" w:rsidP="008242AB">
            <w:pPr>
              <w:pStyle w:val="stofftabelletext"/>
              <w:rPr>
                <w:b/>
              </w:rPr>
            </w:pPr>
            <w:r w:rsidRPr="00F20F5B">
              <w:rPr>
                <w:b/>
              </w:rPr>
              <w:t>Themenfeld 3:</w:t>
            </w:r>
          </w:p>
          <w:p w14:paraId="73A22457" w14:textId="77777777" w:rsidR="008D4653" w:rsidRDefault="008D4653" w:rsidP="008242AB">
            <w:pPr>
              <w:pStyle w:val="stofftabelletext"/>
            </w:pPr>
            <w:r>
              <w:t>Thematische Analyse von Räumen mit physisch-geografischem bzw. anthropo-geografischem Schwerpunkt.</w:t>
            </w:r>
          </w:p>
        </w:tc>
      </w:tr>
      <w:tr w:rsidR="008D4653" w14:paraId="5250984B" w14:textId="77777777" w:rsidTr="008242AB">
        <w:tc>
          <w:tcPr>
            <w:tcW w:w="714" w:type="dxa"/>
            <w:tcMar>
              <w:top w:w="113" w:type="dxa"/>
              <w:bottom w:w="113" w:type="dxa"/>
            </w:tcMar>
          </w:tcPr>
          <w:p w14:paraId="2C5ABA0E" w14:textId="2DAA3054" w:rsidR="008D4653" w:rsidRPr="0034561A" w:rsidRDefault="00B731B0" w:rsidP="008242AB">
            <w:pPr>
              <w:pStyle w:val="stofftabelletext"/>
            </w:pPr>
            <w:r>
              <w:lastRenderedPageBreak/>
              <w:t>40-42</w:t>
            </w:r>
          </w:p>
        </w:tc>
        <w:tc>
          <w:tcPr>
            <w:tcW w:w="2693" w:type="dxa"/>
            <w:tcMar>
              <w:top w:w="113" w:type="dxa"/>
              <w:bottom w:w="113" w:type="dxa"/>
            </w:tcMar>
          </w:tcPr>
          <w:p w14:paraId="2FA0647B" w14:textId="66C42533" w:rsidR="008D4653" w:rsidRDefault="008D4653" w:rsidP="008242AB">
            <w:pPr>
              <w:pStyle w:val="stofftabelletext"/>
            </w:pPr>
            <w:r>
              <w:t>TERRA Methode:</w:t>
            </w:r>
            <w:r>
              <w:br/>
            </w:r>
            <w:r w:rsidR="00B731B0">
              <w:t>E</w:t>
            </w:r>
            <w:r>
              <w:t>ine Raumanalyse</w:t>
            </w:r>
            <w:r w:rsidR="00B731B0">
              <w:t xml:space="preserve"> erstellen</w:t>
            </w:r>
            <w:r>
              <w:t>: Beispiel Tansania</w:t>
            </w:r>
            <w:r w:rsidRPr="0034561A">
              <w:t xml:space="preserve"> unter Berücksichtigung der vier Raumkonzepte</w:t>
            </w:r>
          </w:p>
          <w:p w14:paraId="373BA1C5" w14:textId="77777777" w:rsidR="008D4653" w:rsidRDefault="008D4653" w:rsidP="008242AB">
            <w:pPr>
              <w:pStyle w:val="stofftabelletext"/>
              <w:numPr>
                <w:ilvl w:val="0"/>
                <w:numId w:val="19"/>
              </w:numPr>
            </w:pPr>
            <w:r>
              <w:t>„</w:t>
            </w:r>
            <w:r w:rsidRPr="0034561A">
              <w:t>Objektraum“</w:t>
            </w:r>
          </w:p>
          <w:p w14:paraId="05B9C94D" w14:textId="77777777" w:rsidR="008D4653" w:rsidRDefault="008D4653" w:rsidP="008242AB">
            <w:pPr>
              <w:pStyle w:val="stofftabelletext"/>
              <w:numPr>
                <w:ilvl w:val="0"/>
                <w:numId w:val="19"/>
              </w:numPr>
            </w:pPr>
            <w:r>
              <w:t>„</w:t>
            </w:r>
            <w:r w:rsidRPr="0034561A">
              <w:t>Beziehungsraum“</w:t>
            </w:r>
          </w:p>
          <w:p w14:paraId="436C546E" w14:textId="77777777" w:rsidR="008D4653" w:rsidRDefault="008D4653" w:rsidP="008242AB">
            <w:pPr>
              <w:pStyle w:val="stofftabelletext"/>
              <w:numPr>
                <w:ilvl w:val="0"/>
                <w:numId w:val="19"/>
              </w:numPr>
            </w:pPr>
            <w:r>
              <w:t>„wahrgenommener Raum“</w:t>
            </w:r>
          </w:p>
          <w:p w14:paraId="67B3E5ED" w14:textId="11588C15" w:rsidR="008D4653" w:rsidRPr="0034561A" w:rsidRDefault="008D4653" w:rsidP="00B731B0">
            <w:pPr>
              <w:pStyle w:val="stofftabelletext"/>
              <w:numPr>
                <w:ilvl w:val="0"/>
                <w:numId w:val="19"/>
              </w:numPr>
            </w:pPr>
            <w:r w:rsidRPr="0034561A">
              <w:t>„gemachter Raum“</w:t>
            </w:r>
          </w:p>
        </w:tc>
        <w:tc>
          <w:tcPr>
            <w:tcW w:w="2835" w:type="dxa"/>
            <w:tcMar>
              <w:top w:w="113" w:type="dxa"/>
              <w:bottom w:w="113" w:type="dxa"/>
            </w:tcMar>
          </w:tcPr>
          <w:p w14:paraId="7B889082" w14:textId="77777777" w:rsidR="008D4653" w:rsidRPr="0034561A" w:rsidRDefault="008D4653" w:rsidP="008242AB">
            <w:pPr>
              <w:pStyle w:val="stofftabelletext"/>
            </w:pPr>
            <w:r w:rsidRPr="0034561A">
              <w:t>Vgl. R</w:t>
            </w:r>
            <w:r>
              <w:t>ahmenlehrplan Fachteil Geografie S.</w:t>
            </w:r>
            <w:r w:rsidRPr="0034561A">
              <w:t xml:space="preserve"> 3:</w:t>
            </w:r>
          </w:p>
          <w:p w14:paraId="411CBC25" w14:textId="77777777" w:rsidR="008D4653" w:rsidRPr="0034561A" w:rsidRDefault="008D4653" w:rsidP="008242AB">
            <w:pPr>
              <w:pStyle w:val="stofftabelletext"/>
            </w:pPr>
            <w:r w:rsidRPr="0034561A">
              <w:t xml:space="preserve">Geografieunterricht beinhaltet die Analyse und die Bewertung komplexer regionaler Beziehungsmuster. (...). Dabei werden Orte und Räume als konstruiert verstanden, wobei alle vier Raumkonzepte berücksichtigt werden: Neben dem </w:t>
            </w:r>
            <w:proofErr w:type="spellStart"/>
            <w:r w:rsidRPr="0034561A">
              <w:t>Realraum</w:t>
            </w:r>
            <w:proofErr w:type="spellEnd"/>
            <w:r w:rsidRPr="0034561A">
              <w:t xml:space="preserve"> und dem Beziehungsraum sollen dem individuell wahrgenommenen Raum sowie dem Raum in seiner gesellschaftlichen Wahrnehmung eine gleichberechtigte Bedeutung zugemessen werden.</w:t>
            </w:r>
          </w:p>
        </w:tc>
        <w:tc>
          <w:tcPr>
            <w:tcW w:w="2977" w:type="dxa"/>
          </w:tcPr>
          <w:p w14:paraId="066AA718" w14:textId="77777777" w:rsidR="008D4653" w:rsidRPr="0034561A" w:rsidRDefault="008D4653" w:rsidP="008242AB">
            <w:pPr>
              <w:pStyle w:val="stofftabelletext"/>
            </w:pPr>
            <w:r w:rsidRPr="0034561A">
              <w:t>kausale Zusammenhänge in geografischen Systemen problemorientiert untersuchen</w:t>
            </w:r>
          </w:p>
          <w:p w14:paraId="4498FA6B" w14:textId="77777777" w:rsidR="008D4653" w:rsidRPr="0034561A" w:rsidRDefault="008D4653" w:rsidP="008242AB">
            <w:pPr>
              <w:pStyle w:val="stofftabelletext"/>
            </w:pPr>
            <w:r w:rsidRPr="0034561A">
              <w:t xml:space="preserve">für eine Raumanalyse komplexe Zusammenhänge aus unterschiedlichen Materialien </w:t>
            </w:r>
            <w:r w:rsidRPr="0034561A">
              <w:br/>
              <w:t>synthetisieren (S2F-H)</w:t>
            </w:r>
          </w:p>
        </w:tc>
        <w:tc>
          <w:tcPr>
            <w:tcW w:w="3260" w:type="dxa"/>
          </w:tcPr>
          <w:p w14:paraId="3BCBA547" w14:textId="77777777" w:rsidR="008D4653" w:rsidRPr="0034561A" w:rsidRDefault="008D4653" w:rsidP="008242AB">
            <w:pPr>
              <w:pStyle w:val="stofftabelletext"/>
            </w:pPr>
          </w:p>
        </w:tc>
        <w:tc>
          <w:tcPr>
            <w:tcW w:w="2179" w:type="dxa"/>
            <w:tcMar>
              <w:top w:w="113" w:type="dxa"/>
              <w:bottom w:w="113" w:type="dxa"/>
            </w:tcMar>
          </w:tcPr>
          <w:p w14:paraId="0E90566F" w14:textId="77777777" w:rsidR="008D4653" w:rsidRPr="0034561A" w:rsidRDefault="008D4653" w:rsidP="008242AB">
            <w:pPr>
              <w:pStyle w:val="stofftabelletext"/>
            </w:pPr>
          </w:p>
        </w:tc>
      </w:tr>
    </w:tbl>
    <w:p w14:paraId="3FF8A5C3" w14:textId="77777777" w:rsidR="00236568" w:rsidRPr="00220BCD" w:rsidRDefault="00236568" w:rsidP="00236568">
      <w:pPr>
        <w:spacing w:after="0" w:line="312" w:lineRule="auto"/>
        <w:rPr>
          <w:rFonts w:ascii="Arial" w:hAnsi="Arial" w:cs="Arial"/>
          <w:sz w:val="18"/>
          <w:szCs w:val="18"/>
        </w:rPr>
      </w:pPr>
    </w:p>
    <w:sectPr w:rsidR="00236568" w:rsidRPr="00220BCD" w:rsidSect="003D439C">
      <w:headerReference w:type="default" r:id="rId9"/>
      <w:footerReference w:type="default" r:id="rId10"/>
      <w:footerReference w:type="first" r:id="rId11"/>
      <w:pgSz w:w="16838" w:h="11906" w:orient="landscape"/>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102E6" w14:textId="77777777" w:rsidR="008A14C3" w:rsidRDefault="008A14C3" w:rsidP="002421C0">
      <w:pPr>
        <w:spacing w:after="0" w:line="240" w:lineRule="auto"/>
      </w:pPr>
      <w:r>
        <w:separator/>
      </w:r>
    </w:p>
  </w:endnote>
  <w:endnote w:type="continuationSeparator" w:id="0">
    <w:p w14:paraId="33093BE6" w14:textId="77777777" w:rsidR="008A14C3" w:rsidRDefault="008A14C3" w:rsidP="0024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D9F47" w14:textId="77777777" w:rsidR="005A280A" w:rsidRPr="004F7230" w:rsidRDefault="005A280A">
    <w:pPr>
      <w:pStyle w:val="Fuzeile"/>
      <w:jc w:val="right"/>
      <w:rPr>
        <w:rFonts w:ascii="Arial" w:hAnsi="Arial" w:cs="Arial"/>
        <w:sz w:val="14"/>
        <w:szCs w:val="14"/>
      </w:rPr>
    </w:pPr>
    <w:r w:rsidRPr="004F7230">
      <w:rPr>
        <w:rFonts w:ascii="Arial" w:hAnsi="Arial" w:cs="Arial"/>
        <w:noProof/>
        <w:sz w:val="14"/>
        <w:szCs w:val="14"/>
        <w:lang w:eastAsia="de-DE"/>
      </w:rPr>
      <w:drawing>
        <wp:anchor distT="0" distB="0" distL="114300" distR="114300" simplePos="0" relativeHeight="251655168" behindDoc="0" locked="0" layoutInCell="1" allowOverlap="0" wp14:anchorId="45D94744" wp14:editId="3B8FC5CF">
          <wp:simplePos x="0" y="0"/>
          <wp:positionH relativeFrom="column">
            <wp:posOffset>-11430</wp:posOffset>
          </wp:positionH>
          <wp:positionV relativeFrom="paragraph">
            <wp:posOffset>9113</wp:posOffset>
          </wp:positionV>
          <wp:extent cx="467995" cy="233680"/>
          <wp:effectExtent l="0" t="0" r="8255" b="0"/>
          <wp:wrapNone/>
          <wp:docPr id="4" name="Grafik 4"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230">
      <w:rPr>
        <w:rFonts w:ascii="Arial" w:hAnsi="Arial" w:cs="Arial"/>
        <w:noProof/>
        <w:sz w:val="14"/>
        <w:szCs w:val="14"/>
        <w:lang w:eastAsia="de-DE"/>
      </w:rPr>
      <mc:AlternateContent>
        <mc:Choice Requires="wps">
          <w:drawing>
            <wp:anchor distT="0" distB="0" distL="114300" distR="114300" simplePos="0" relativeHeight="251657216" behindDoc="0" locked="0" layoutInCell="1" allowOverlap="1" wp14:anchorId="15A46254" wp14:editId="5E5CF8F8">
              <wp:simplePos x="0" y="0"/>
              <wp:positionH relativeFrom="column">
                <wp:posOffset>-14605</wp:posOffset>
              </wp:positionH>
              <wp:positionV relativeFrom="paragraph">
                <wp:posOffset>-67310</wp:posOffset>
              </wp:positionV>
              <wp:extent cx="9252000" cy="0"/>
              <wp:effectExtent l="0" t="0" r="25400" b="19050"/>
              <wp:wrapNone/>
              <wp:docPr id="5" name="Gerade Verbindung 5"/>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8DD77B" id="Gerade Verbindung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5.3pt" to="727.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" strokecolor="black [3213]"/>
          </w:pict>
        </mc:Fallback>
      </mc:AlternateContent>
    </w:r>
    <w:r>
      <w:rPr>
        <w:rFonts w:ascii="Arial" w:hAnsi="Arial" w:cs="Arial"/>
        <w:sz w:val="14"/>
        <w:szCs w:val="14"/>
      </w:rPr>
      <w:t xml:space="preserve">          </w:t>
    </w:r>
  </w:p>
  <w:p w14:paraId="60B451DD" w14:textId="4D6A890D" w:rsidR="005A280A" w:rsidRDefault="005A280A" w:rsidP="004F7230">
    <w:pPr>
      <w:pStyle w:val="Fuzeile"/>
      <w:rPr>
        <w:rFonts w:ascii="Arial" w:hAnsi="Arial" w:cs="Arial"/>
        <w:sz w:val="14"/>
        <w:szCs w:val="14"/>
      </w:rPr>
    </w:pPr>
    <w:r>
      <w:rPr>
        <w:rFonts w:ascii="Arial" w:hAnsi="Arial" w:cs="Arial"/>
        <w:sz w:val="14"/>
        <w:szCs w:val="14"/>
      </w:rPr>
      <w:t xml:space="preserve">                     </w:t>
    </w:r>
    <w:r w:rsidRPr="00B21BA1">
      <w:rPr>
        <w:rFonts w:ascii="Arial" w:hAnsi="Arial" w:cs="Arial"/>
        <w:sz w:val="14"/>
        <w:szCs w:val="14"/>
      </w:rPr>
      <w:t>Ernst K</w:t>
    </w:r>
    <w:r>
      <w:rPr>
        <w:rFonts w:ascii="Arial" w:hAnsi="Arial" w:cs="Arial"/>
        <w:sz w:val="14"/>
        <w:szCs w:val="14"/>
      </w:rPr>
      <w:t>lett Verlag GmbH, Stuttgart 20</w:t>
    </w:r>
    <w:r w:rsidR="0063390D">
      <w:rPr>
        <w:rFonts w:ascii="Arial" w:hAnsi="Arial" w:cs="Arial"/>
        <w:sz w:val="14"/>
        <w:szCs w:val="14"/>
      </w:rPr>
      <w:t>20</w:t>
    </w:r>
    <w:r w:rsidRPr="00B21BA1">
      <w:rPr>
        <w:rFonts w:ascii="Arial" w:hAnsi="Arial" w:cs="Arial"/>
        <w:sz w:val="14"/>
        <w:szCs w:val="14"/>
      </w:rPr>
      <w:t xml:space="preserve"> | Alle Rechte vorbehalten | Von dieser Druckvorlage ist die Vervielfältigung für </w:t>
    </w:r>
    <w:r>
      <w:rPr>
        <w:rFonts w:ascii="Arial" w:hAnsi="Arial" w:cs="Arial"/>
        <w:sz w:val="14"/>
        <w:szCs w:val="14"/>
      </w:rPr>
      <w:t xml:space="preserve">den eigenen Unterrichtsgebrauch </w:t>
    </w:r>
    <w:r w:rsidRPr="00B21BA1">
      <w:rPr>
        <w:rFonts w:ascii="Arial" w:hAnsi="Arial" w:cs="Arial"/>
        <w:sz w:val="14"/>
        <w:szCs w:val="14"/>
      </w:rPr>
      <w:t>gestattet</w:t>
    </w:r>
    <w:r>
      <w:rPr>
        <w:rFonts w:ascii="Arial" w:hAnsi="Arial" w:cs="Arial"/>
        <w:sz w:val="14"/>
        <w:szCs w:val="14"/>
      </w:rPr>
      <w:t>.</w:t>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r>
    <w:r>
      <w:rPr>
        <w:rFonts w:ascii="Arial" w:hAnsi="Arial" w:cs="Arial"/>
        <w:sz w:val="14"/>
        <w:szCs w:val="14"/>
      </w:rPr>
      <w:tab/>
      <w:t xml:space="preserve">Seite </w:t>
    </w:r>
    <w:r w:rsidRPr="009D20E4">
      <w:rPr>
        <w:rFonts w:ascii="Arial" w:hAnsi="Arial" w:cs="Arial"/>
        <w:sz w:val="14"/>
        <w:szCs w:val="14"/>
      </w:rPr>
      <w:fldChar w:fldCharType="begin"/>
    </w:r>
    <w:r w:rsidRPr="009D20E4">
      <w:rPr>
        <w:rFonts w:ascii="Arial" w:hAnsi="Arial" w:cs="Arial"/>
        <w:sz w:val="14"/>
        <w:szCs w:val="14"/>
      </w:rPr>
      <w:instrText>PAGE   \* MERGEFORMAT</w:instrText>
    </w:r>
    <w:r w:rsidRPr="009D20E4">
      <w:rPr>
        <w:rFonts w:ascii="Arial" w:hAnsi="Arial" w:cs="Arial"/>
        <w:sz w:val="14"/>
        <w:szCs w:val="14"/>
      </w:rPr>
      <w:fldChar w:fldCharType="separate"/>
    </w:r>
    <w:r w:rsidR="0011286A">
      <w:rPr>
        <w:rFonts w:ascii="Arial" w:hAnsi="Arial" w:cs="Arial"/>
        <w:noProof/>
        <w:sz w:val="14"/>
        <w:szCs w:val="14"/>
      </w:rPr>
      <w:t>9</w:t>
    </w:r>
    <w:r w:rsidRPr="009D20E4">
      <w:rPr>
        <w:rFonts w:ascii="Arial" w:hAnsi="Arial" w:cs="Arial"/>
        <w:sz w:val="14"/>
        <w:szCs w:val="14"/>
      </w:rPr>
      <w:fldChar w:fldCharType="end"/>
    </w:r>
  </w:p>
  <w:p w14:paraId="00B57AC8" w14:textId="77777777" w:rsidR="005A280A" w:rsidRPr="00B209C9" w:rsidRDefault="005A280A">
    <w:pPr>
      <w:pStyle w:val="Fuzeile"/>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71D66" w14:textId="77777777" w:rsidR="005A280A" w:rsidRPr="004F7230" w:rsidRDefault="005A280A" w:rsidP="00385A98">
    <w:pPr>
      <w:pStyle w:val="Fuzeile"/>
      <w:jc w:val="right"/>
      <w:rPr>
        <w:rFonts w:ascii="Arial" w:hAnsi="Arial" w:cs="Arial"/>
        <w:sz w:val="14"/>
        <w:szCs w:val="14"/>
      </w:rPr>
    </w:pPr>
    <w:r>
      <w:rPr>
        <w:rFonts w:ascii="Arial" w:hAnsi="Arial" w:cs="Arial"/>
        <w:sz w:val="14"/>
        <w:szCs w:val="14"/>
      </w:rPr>
      <w:t xml:space="preserve">          </w:t>
    </w:r>
    <w:r w:rsidRPr="004F7230">
      <w:rPr>
        <w:rFonts w:ascii="Arial" w:hAnsi="Arial" w:cs="Arial"/>
        <w:noProof/>
        <w:sz w:val="14"/>
        <w:szCs w:val="14"/>
        <w:lang w:eastAsia="de-DE"/>
      </w:rPr>
      <w:drawing>
        <wp:anchor distT="0" distB="0" distL="114300" distR="114300" simplePos="0" relativeHeight="251659264" behindDoc="0" locked="0" layoutInCell="1" allowOverlap="0" wp14:anchorId="2FC834BC" wp14:editId="2E9BE6B1">
          <wp:simplePos x="0" y="0"/>
          <wp:positionH relativeFrom="column">
            <wp:posOffset>-11430</wp:posOffset>
          </wp:positionH>
          <wp:positionV relativeFrom="paragraph">
            <wp:posOffset>9113</wp:posOffset>
          </wp:positionV>
          <wp:extent cx="467995" cy="233680"/>
          <wp:effectExtent l="0" t="0" r="8255" b="0"/>
          <wp:wrapNone/>
          <wp:docPr id="6" name="Grafik 6"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230">
      <w:rPr>
        <w:rFonts w:ascii="Arial" w:hAnsi="Arial" w:cs="Arial"/>
        <w:noProof/>
        <w:sz w:val="14"/>
        <w:szCs w:val="14"/>
        <w:lang w:eastAsia="de-DE"/>
      </w:rPr>
      <mc:AlternateContent>
        <mc:Choice Requires="wps">
          <w:drawing>
            <wp:anchor distT="0" distB="0" distL="114300" distR="114300" simplePos="0" relativeHeight="251661312" behindDoc="0" locked="0" layoutInCell="1" allowOverlap="1" wp14:anchorId="2DEDD856" wp14:editId="18913263">
              <wp:simplePos x="0" y="0"/>
              <wp:positionH relativeFrom="column">
                <wp:posOffset>-14605</wp:posOffset>
              </wp:positionH>
              <wp:positionV relativeFrom="paragraph">
                <wp:posOffset>-67310</wp:posOffset>
              </wp:positionV>
              <wp:extent cx="9252000" cy="0"/>
              <wp:effectExtent l="0" t="0" r="25400" b="19050"/>
              <wp:wrapNone/>
              <wp:docPr id="12" name="Gerade Verbindung 12"/>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8457DF" id="Gerade Verbindung 1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5.3pt" to="727.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" strokecolor="black [3213]"/>
          </w:pict>
        </mc:Fallback>
      </mc:AlternateContent>
    </w:r>
    <w:r>
      <w:rPr>
        <w:rFonts w:ascii="Arial" w:hAnsi="Arial" w:cs="Arial"/>
        <w:sz w:val="14"/>
        <w:szCs w:val="14"/>
      </w:rPr>
      <w:t xml:space="preserve">          </w:t>
    </w:r>
  </w:p>
  <w:p w14:paraId="233FCB4A" w14:textId="2FCC3261" w:rsidR="005A280A" w:rsidRDefault="005A280A" w:rsidP="00385A98">
    <w:pPr>
      <w:pStyle w:val="Fuzeile"/>
      <w:rPr>
        <w:rFonts w:ascii="Arial" w:hAnsi="Arial" w:cs="Arial"/>
        <w:sz w:val="14"/>
        <w:szCs w:val="14"/>
      </w:rPr>
    </w:pPr>
    <w:r>
      <w:rPr>
        <w:rFonts w:ascii="Arial" w:hAnsi="Arial" w:cs="Arial"/>
        <w:sz w:val="14"/>
        <w:szCs w:val="14"/>
      </w:rPr>
      <w:t xml:space="preserve">                     </w:t>
    </w:r>
    <w:r w:rsidRPr="00B21BA1">
      <w:rPr>
        <w:rFonts w:ascii="Arial" w:hAnsi="Arial" w:cs="Arial"/>
        <w:sz w:val="14"/>
        <w:szCs w:val="14"/>
      </w:rPr>
      <w:t>Ernst K</w:t>
    </w:r>
    <w:r>
      <w:rPr>
        <w:rFonts w:ascii="Arial" w:hAnsi="Arial" w:cs="Arial"/>
        <w:sz w:val="14"/>
        <w:szCs w:val="14"/>
      </w:rPr>
      <w:t>lett Verlag GmbH, Stuttgart 20</w:t>
    </w:r>
    <w:r w:rsidR="0063390D">
      <w:rPr>
        <w:rFonts w:ascii="Arial" w:hAnsi="Arial" w:cs="Arial"/>
        <w:sz w:val="14"/>
        <w:szCs w:val="14"/>
      </w:rPr>
      <w:t>20</w:t>
    </w:r>
    <w:r w:rsidRPr="00B21BA1">
      <w:rPr>
        <w:rFonts w:ascii="Arial" w:hAnsi="Arial" w:cs="Arial"/>
        <w:sz w:val="14"/>
        <w:szCs w:val="14"/>
      </w:rPr>
      <w:t xml:space="preserve"> | Alle Rechte vorbehalten | Von dieser Druckvorlage ist die Vervielfältigung für </w:t>
    </w:r>
    <w:r>
      <w:rPr>
        <w:rFonts w:ascii="Arial" w:hAnsi="Arial" w:cs="Arial"/>
        <w:sz w:val="14"/>
        <w:szCs w:val="14"/>
      </w:rPr>
      <w:t xml:space="preserve">den eigenen Unterrichtsgebrauch </w:t>
    </w:r>
    <w:r w:rsidRPr="00B21BA1">
      <w:rPr>
        <w:rFonts w:ascii="Arial" w:hAnsi="Arial" w:cs="Arial"/>
        <w:sz w:val="14"/>
        <w:szCs w:val="14"/>
      </w:rPr>
      <w:t>gestattet</w:t>
    </w:r>
    <w:r>
      <w:rPr>
        <w:rFonts w:ascii="Arial" w:hAnsi="Arial" w:cs="Arial"/>
        <w:sz w:val="14"/>
        <w:szCs w:val="14"/>
      </w:rPr>
      <w:t>.</w:t>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r>
    <w:sdt>
      <w:sdtPr>
        <w:id w:val="-107270735"/>
        <w:docPartObj>
          <w:docPartGallery w:val="Page Numbers (Bottom of Page)"/>
          <w:docPartUnique/>
        </w:docPartObj>
      </w:sdtPr>
      <w:sdtEndPr>
        <w:rPr>
          <w:rFonts w:ascii="Arial" w:hAnsi="Arial" w:cs="Arial"/>
          <w:sz w:val="14"/>
          <w:szCs w:val="14"/>
        </w:rPr>
      </w:sdtEndPr>
      <w:sdtContent>
        <w:r>
          <w:t xml:space="preserve">                           </w:t>
        </w:r>
        <w:r w:rsidRPr="004F7230">
          <w:rPr>
            <w:rFonts w:ascii="Arial" w:hAnsi="Arial" w:cs="Arial"/>
            <w:sz w:val="14"/>
            <w:szCs w:val="14"/>
          </w:rPr>
          <w:t xml:space="preserve">Seite </w:t>
        </w:r>
        <w:r w:rsidRPr="004F7230">
          <w:rPr>
            <w:rFonts w:ascii="Arial" w:hAnsi="Arial" w:cs="Arial"/>
            <w:sz w:val="14"/>
            <w:szCs w:val="14"/>
          </w:rPr>
          <w:fldChar w:fldCharType="begin"/>
        </w:r>
        <w:r w:rsidRPr="004F7230">
          <w:rPr>
            <w:rFonts w:ascii="Arial" w:hAnsi="Arial" w:cs="Arial"/>
            <w:sz w:val="14"/>
            <w:szCs w:val="14"/>
          </w:rPr>
          <w:instrText>PAGE   \* MERGEFORMAT</w:instrText>
        </w:r>
        <w:r w:rsidRPr="004F7230">
          <w:rPr>
            <w:rFonts w:ascii="Arial" w:hAnsi="Arial" w:cs="Arial"/>
            <w:sz w:val="14"/>
            <w:szCs w:val="14"/>
          </w:rPr>
          <w:fldChar w:fldCharType="separate"/>
        </w:r>
        <w:r w:rsidR="0011286A">
          <w:rPr>
            <w:rFonts w:ascii="Arial" w:hAnsi="Arial" w:cs="Arial"/>
            <w:noProof/>
            <w:sz w:val="14"/>
            <w:szCs w:val="14"/>
          </w:rPr>
          <w:t>1</w:t>
        </w:r>
        <w:r w:rsidRPr="004F7230">
          <w:rPr>
            <w:rFonts w:ascii="Arial" w:hAnsi="Arial" w:cs="Arial"/>
            <w:sz w:val="14"/>
            <w:szCs w:val="14"/>
          </w:rPr>
          <w:fldChar w:fldCharType="end"/>
        </w:r>
      </w:sdtContent>
    </w:sdt>
  </w:p>
  <w:p w14:paraId="6166ABAD" w14:textId="77777777" w:rsidR="005A280A" w:rsidRPr="004F7230" w:rsidRDefault="005A280A" w:rsidP="00385A98">
    <w:pPr>
      <w:pStyle w:val="Fuzeile"/>
      <w:rPr>
        <w:rFonts w:ascii="Arial" w:hAnsi="Arial" w:cs="Arial"/>
        <w:sz w:val="14"/>
        <w:szCs w:val="14"/>
      </w:rPr>
    </w:pPr>
    <w:r>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7E622" w14:textId="77777777" w:rsidR="008A14C3" w:rsidRDefault="008A14C3" w:rsidP="002421C0">
      <w:pPr>
        <w:spacing w:after="0" w:line="240" w:lineRule="auto"/>
      </w:pPr>
      <w:r>
        <w:separator/>
      </w:r>
    </w:p>
  </w:footnote>
  <w:footnote w:type="continuationSeparator" w:id="0">
    <w:p w14:paraId="2B397EF1" w14:textId="77777777" w:rsidR="008A14C3" w:rsidRDefault="008A14C3" w:rsidP="00242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8764" w14:textId="24629B89" w:rsidR="005A280A" w:rsidRDefault="005A280A" w:rsidP="00431028">
    <w:pPr>
      <w:pStyle w:val="Kopfzeile"/>
      <w:jc w:val="right"/>
      <w:rPr>
        <w:rFonts w:ascii="Arial" w:hAnsi="Arial" w:cs="Arial"/>
        <w:sz w:val="14"/>
        <w:szCs w:val="14"/>
      </w:rPr>
    </w:pPr>
    <w:r>
      <w:rPr>
        <w:rFonts w:ascii="Arial" w:hAnsi="Arial" w:cs="Arial"/>
        <w:sz w:val="14"/>
        <w:szCs w:val="14"/>
      </w:rPr>
      <w:t xml:space="preserve">Stoffverteilungsplan für das Fach Geographie Klasse </w:t>
    </w:r>
    <w:r w:rsidR="0063390D">
      <w:rPr>
        <w:rFonts w:ascii="Arial" w:hAnsi="Arial" w:cs="Arial"/>
        <w:sz w:val="14"/>
        <w:szCs w:val="14"/>
      </w:rPr>
      <w:t>10</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TERRA Berlin/Brandenburg</w:t>
    </w:r>
  </w:p>
  <w:p w14:paraId="4CCEF734" w14:textId="1DD46A5F" w:rsidR="005A280A" w:rsidRDefault="005A280A" w:rsidP="00431028">
    <w:pPr>
      <w:pStyle w:val="Kopfzeile"/>
      <w:jc w:val="right"/>
      <w:rPr>
        <w:rFonts w:ascii="Arial" w:hAnsi="Arial" w:cs="Arial"/>
        <w:sz w:val="14"/>
        <w:szCs w:val="14"/>
      </w:rPr>
    </w:pPr>
    <w:r>
      <w:rPr>
        <w:rFonts w:ascii="Arial" w:hAnsi="Arial" w:cs="Arial"/>
        <w:sz w:val="14"/>
        <w:szCs w:val="14"/>
      </w:rPr>
      <w:t xml:space="preserve">ISBN: </w:t>
    </w:r>
    <w:r w:rsidRPr="00E56D8E">
      <w:rPr>
        <w:rFonts w:ascii="Arial" w:hAnsi="Arial" w:cs="Arial"/>
        <w:sz w:val="14"/>
        <w:szCs w:val="14"/>
      </w:rPr>
      <w:t>978-3-12-104</w:t>
    </w:r>
    <w:r>
      <w:rPr>
        <w:rFonts w:ascii="Arial" w:hAnsi="Arial" w:cs="Arial"/>
        <w:sz w:val="14"/>
        <w:szCs w:val="14"/>
      </w:rPr>
      <w:t>45</w:t>
    </w:r>
    <w:r w:rsidR="0063390D">
      <w:rPr>
        <w:rFonts w:ascii="Arial" w:hAnsi="Arial" w:cs="Arial"/>
        <w:sz w:val="14"/>
        <w:szCs w:val="14"/>
      </w:rPr>
      <w:t>3</w:t>
    </w:r>
    <w:r w:rsidRPr="00E56D8E">
      <w:rPr>
        <w:rFonts w:ascii="Arial" w:hAnsi="Arial" w:cs="Arial"/>
        <w:sz w:val="14"/>
        <w:szCs w:val="14"/>
      </w:rPr>
      <w:t>-</w:t>
    </w:r>
    <w:r w:rsidR="0063390D">
      <w:rPr>
        <w:rFonts w:ascii="Arial" w:hAnsi="Arial" w:cs="Arial"/>
        <w:sz w:val="14"/>
        <w:szCs w:val="14"/>
      </w:rPr>
      <w:t>5</w:t>
    </w:r>
  </w:p>
  <w:p w14:paraId="3AEE6580" w14:textId="77777777" w:rsidR="005A280A" w:rsidRPr="003D439C" w:rsidRDefault="005A280A">
    <w:pPr>
      <w:pStyle w:val="Kopfzeile"/>
      <w:rPr>
        <w:rFonts w:ascii="Arial" w:hAnsi="Arial" w:cs="Arial"/>
        <w:sz w:val="14"/>
        <w:szCs w:val="14"/>
      </w:rPr>
    </w:pPr>
    <w:r>
      <w:rPr>
        <w:rFonts w:ascii="Arial" w:hAnsi="Arial" w:cs="Arial"/>
        <w:sz w:val="14"/>
        <w:szCs w:val="14"/>
      </w:rPr>
      <w:tab/>
    </w:r>
    <w:r>
      <w:rPr>
        <w:rFonts w:ascii="Arial" w:hAnsi="Arial" w:cs="Arial"/>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71B3"/>
    <w:multiLevelType w:val="hybridMultilevel"/>
    <w:tmpl w:val="74961B9A"/>
    <w:lvl w:ilvl="0" w:tplc="0407000F">
      <w:start w:val="1"/>
      <w:numFmt w:val="decimal"/>
      <w:lvlText w:val="%1."/>
      <w:lvlJc w:val="left"/>
      <w:pPr>
        <w:ind w:left="389" w:hanging="360"/>
      </w:pPr>
    </w:lvl>
    <w:lvl w:ilvl="1" w:tplc="04070019" w:tentative="1">
      <w:start w:val="1"/>
      <w:numFmt w:val="lowerLetter"/>
      <w:lvlText w:val="%2."/>
      <w:lvlJc w:val="left"/>
      <w:pPr>
        <w:ind w:left="1109" w:hanging="360"/>
      </w:pPr>
    </w:lvl>
    <w:lvl w:ilvl="2" w:tplc="0407001B" w:tentative="1">
      <w:start w:val="1"/>
      <w:numFmt w:val="lowerRoman"/>
      <w:lvlText w:val="%3."/>
      <w:lvlJc w:val="right"/>
      <w:pPr>
        <w:ind w:left="1829" w:hanging="180"/>
      </w:pPr>
    </w:lvl>
    <w:lvl w:ilvl="3" w:tplc="0407000F" w:tentative="1">
      <w:start w:val="1"/>
      <w:numFmt w:val="decimal"/>
      <w:lvlText w:val="%4."/>
      <w:lvlJc w:val="left"/>
      <w:pPr>
        <w:ind w:left="2549" w:hanging="360"/>
      </w:pPr>
    </w:lvl>
    <w:lvl w:ilvl="4" w:tplc="04070019" w:tentative="1">
      <w:start w:val="1"/>
      <w:numFmt w:val="lowerLetter"/>
      <w:lvlText w:val="%5."/>
      <w:lvlJc w:val="left"/>
      <w:pPr>
        <w:ind w:left="3269" w:hanging="360"/>
      </w:pPr>
    </w:lvl>
    <w:lvl w:ilvl="5" w:tplc="0407001B" w:tentative="1">
      <w:start w:val="1"/>
      <w:numFmt w:val="lowerRoman"/>
      <w:lvlText w:val="%6."/>
      <w:lvlJc w:val="right"/>
      <w:pPr>
        <w:ind w:left="3989" w:hanging="180"/>
      </w:pPr>
    </w:lvl>
    <w:lvl w:ilvl="6" w:tplc="0407000F" w:tentative="1">
      <w:start w:val="1"/>
      <w:numFmt w:val="decimal"/>
      <w:lvlText w:val="%7."/>
      <w:lvlJc w:val="left"/>
      <w:pPr>
        <w:ind w:left="4709" w:hanging="360"/>
      </w:pPr>
    </w:lvl>
    <w:lvl w:ilvl="7" w:tplc="04070019" w:tentative="1">
      <w:start w:val="1"/>
      <w:numFmt w:val="lowerLetter"/>
      <w:lvlText w:val="%8."/>
      <w:lvlJc w:val="left"/>
      <w:pPr>
        <w:ind w:left="5429" w:hanging="360"/>
      </w:pPr>
    </w:lvl>
    <w:lvl w:ilvl="8" w:tplc="0407001B" w:tentative="1">
      <w:start w:val="1"/>
      <w:numFmt w:val="lowerRoman"/>
      <w:lvlText w:val="%9."/>
      <w:lvlJc w:val="right"/>
      <w:pPr>
        <w:ind w:left="6149" w:hanging="180"/>
      </w:pPr>
    </w:lvl>
  </w:abstractNum>
  <w:abstractNum w:abstractNumId="1" w15:restartNumberingAfterBreak="0">
    <w:nsid w:val="07D23DA0"/>
    <w:multiLevelType w:val="hybridMultilevel"/>
    <w:tmpl w:val="E6887084"/>
    <w:lvl w:ilvl="0" w:tplc="51F484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3F7426"/>
    <w:multiLevelType w:val="hybridMultilevel"/>
    <w:tmpl w:val="46E05BE4"/>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 w15:restartNumberingAfterBreak="0">
    <w:nsid w:val="14442437"/>
    <w:multiLevelType w:val="hybridMultilevel"/>
    <w:tmpl w:val="D2942B7C"/>
    <w:lvl w:ilvl="0" w:tplc="8C68D31A">
      <w:start w:val="1"/>
      <w:numFmt w:val="bullet"/>
      <w:pStyle w:val="Aufzhlung"/>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DA694A"/>
    <w:multiLevelType w:val="hybridMultilevel"/>
    <w:tmpl w:val="14B4BB48"/>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5" w15:restartNumberingAfterBreak="0">
    <w:nsid w:val="192A2617"/>
    <w:multiLevelType w:val="hybridMultilevel"/>
    <w:tmpl w:val="192AAD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64FA2"/>
    <w:multiLevelType w:val="hybridMultilevel"/>
    <w:tmpl w:val="6CF8DD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2E61A9"/>
    <w:multiLevelType w:val="hybridMultilevel"/>
    <w:tmpl w:val="0276D014"/>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FAE65AE"/>
    <w:multiLevelType w:val="hybridMultilevel"/>
    <w:tmpl w:val="08FACD32"/>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9" w15:restartNumberingAfterBreak="0">
    <w:nsid w:val="33020910"/>
    <w:multiLevelType w:val="hybridMultilevel"/>
    <w:tmpl w:val="AE58FAEE"/>
    <w:lvl w:ilvl="0" w:tplc="FF32AFA8">
      <w:start w:val="1"/>
      <w:numFmt w:val="bullet"/>
      <w:pStyle w:val="stofftabelleaufzhlung"/>
      <w:lvlText w:val="•"/>
      <w:lvlJc w:val="left"/>
      <w:pPr>
        <w:ind w:left="833" w:hanging="360"/>
      </w:pPr>
      <w:rPr>
        <w:rFonts w:ascii="Times New Roman" w:hAnsi="Times New Roman" w:cs="Times New Roman"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0" w15:restartNumberingAfterBreak="0">
    <w:nsid w:val="34235B1A"/>
    <w:multiLevelType w:val="hybridMultilevel"/>
    <w:tmpl w:val="6A26BC2A"/>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1" w15:restartNumberingAfterBreak="0">
    <w:nsid w:val="36FE778F"/>
    <w:multiLevelType w:val="hybridMultilevel"/>
    <w:tmpl w:val="A67A4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B125CC"/>
    <w:multiLevelType w:val="hybridMultilevel"/>
    <w:tmpl w:val="6AEEBDD2"/>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 w15:restartNumberingAfterBreak="0">
    <w:nsid w:val="3F9A2887"/>
    <w:multiLevelType w:val="hybridMultilevel"/>
    <w:tmpl w:val="D9982B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6D7F48"/>
    <w:multiLevelType w:val="hybridMultilevel"/>
    <w:tmpl w:val="96305012"/>
    <w:lvl w:ilvl="0" w:tplc="A2E223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2A1F30"/>
    <w:multiLevelType w:val="hybridMultilevel"/>
    <w:tmpl w:val="7346B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405684"/>
    <w:multiLevelType w:val="hybridMultilevel"/>
    <w:tmpl w:val="6E4CD494"/>
    <w:lvl w:ilvl="0" w:tplc="A2E223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B12F12"/>
    <w:multiLevelType w:val="hybridMultilevel"/>
    <w:tmpl w:val="74E60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9E22A5C"/>
    <w:multiLevelType w:val="hybridMultilevel"/>
    <w:tmpl w:val="0276D01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14"/>
  </w:num>
  <w:num w:numId="4">
    <w:abstractNumId w:val="6"/>
  </w:num>
  <w:num w:numId="5">
    <w:abstractNumId w:val="17"/>
  </w:num>
  <w:num w:numId="6">
    <w:abstractNumId w:val="11"/>
  </w:num>
  <w:num w:numId="7">
    <w:abstractNumId w:val="5"/>
  </w:num>
  <w:num w:numId="8">
    <w:abstractNumId w:val="13"/>
  </w:num>
  <w:num w:numId="9">
    <w:abstractNumId w:val="8"/>
  </w:num>
  <w:num w:numId="10">
    <w:abstractNumId w:val="0"/>
  </w:num>
  <w:num w:numId="11">
    <w:abstractNumId w:val="12"/>
  </w:num>
  <w:num w:numId="12">
    <w:abstractNumId w:val="2"/>
  </w:num>
  <w:num w:numId="13">
    <w:abstractNumId w:val="10"/>
  </w:num>
  <w:num w:numId="14">
    <w:abstractNumId w:val="9"/>
  </w:num>
  <w:num w:numId="15">
    <w:abstractNumId w:val="18"/>
  </w:num>
  <w:num w:numId="16">
    <w:abstractNumId w:val="7"/>
  </w:num>
  <w:num w:numId="17">
    <w:abstractNumId w:val="3"/>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C0E"/>
    <w:rsid w:val="0001740F"/>
    <w:rsid w:val="00022F7F"/>
    <w:rsid w:val="000265E7"/>
    <w:rsid w:val="00032A60"/>
    <w:rsid w:val="0003420C"/>
    <w:rsid w:val="0003774C"/>
    <w:rsid w:val="00045DF7"/>
    <w:rsid w:val="00045E18"/>
    <w:rsid w:val="0008252D"/>
    <w:rsid w:val="000864B0"/>
    <w:rsid w:val="00094991"/>
    <w:rsid w:val="00094DDF"/>
    <w:rsid w:val="000A1CE7"/>
    <w:rsid w:val="000B07E0"/>
    <w:rsid w:val="000B2B6E"/>
    <w:rsid w:val="000C2179"/>
    <w:rsid w:val="000D2110"/>
    <w:rsid w:val="000E0546"/>
    <w:rsid w:val="000E3BD8"/>
    <w:rsid w:val="000E3E2E"/>
    <w:rsid w:val="000E44F7"/>
    <w:rsid w:val="000E6432"/>
    <w:rsid w:val="00101843"/>
    <w:rsid w:val="001052FD"/>
    <w:rsid w:val="00105E67"/>
    <w:rsid w:val="001116FC"/>
    <w:rsid w:val="0011286A"/>
    <w:rsid w:val="001207A5"/>
    <w:rsid w:val="00122305"/>
    <w:rsid w:val="001255EA"/>
    <w:rsid w:val="001276AC"/>
    <w:rsid w:val="00133529"/>
    <w:rsid w:val="00155F18"/>
    <w:rsid w:val="0016335D"/>
    <w:rsid w:val="001635C0"/>
    <w:rsid w:val="00191EF6"/>
    <w:rsid w:val="00193E07"/>
    <w:rsid w:val="001973AC"/>
    <w:rsid w:val="001A3000"/>
    <w:rsid w:val="001B6DA0"/>
    <w:rsid w:val="001C0AFD"/>
    <w:rsid w:val="001C17D4"/>
    <w:rsid w:val="001C3D19"/>
    <w:rsid w:val="001C4CFE"/>
    <w:rsid w:val="001D6171"/>
    <w:rsid w:val="001D7702"/>
    <w:rsid w:val="001E16D4"/>
    <w:rsid w:val="001E2979"/>
    <w:rsid w:val="001E6C0E"/>
    <w:rsid w:val="001F3D4B"/>
    <w:rsid w:val="001F4B78"/>
    <w:rsid w:val="001F7F13"/>
    <w:rsid w:val="00201033"/>
    <w:rsid w:val="00220BCD"/>
    <w:rsid w:val="00227865"/>
    <w:rsid w:val="00230C9D"/>
    <w:rsid w:val="00236568"/>
    <w:rsid w:val="00240F64"/>
    <w:rsid w:val="002421C0"/>
    <w:rsid w:val="00255412"/>
    <w:rsid w:val="00260131"/>
    <w:rsid w:val="00270B96"/>
    <w:rsid w:val="00274F81"/>
    <w:rsid w:val="002753BD"/>
    <w:rsid w:val="0027790D"/>
    <w:rsid w:val="00284727"/>
    <w:rsid w:val="0028707E"/>
    <w:rsid w:val="00287E2F"/>
    <w:rsid w:val="002A5A7C"/>
    <w:rsid w:val="002B17DD"/>
    <w:rsid w:val="002C0330"/>
    <w:rsid w:val="002C07C3"/>
    <w:rsid w:val="0030224B"/>
    <w:rsid w:val="00312C67"/>
    <w:rsid w:val="00312FF8"/>
    <w:rsid w:val="0031416C"/>
    <w:rsid w:val="003151B6"/>
    <w:rsid w:val="00317988"/>
    <w:rsid w:val="00331148"/>
    <w:rsid w:val="003327DD"/>
    <w:rsid w:val="0034481C"/>
    <w:rsid w:val="0034561A"/>
    <w:rsid w:val="0035301E"/>
    <w:rsid w:val="003534BA"/>
    <w:rsid w:val="0035567D"/>
    <w:rsid w:val="00365025"/>
    <w:rsid w:val="00376491"/>
    <w:rsid w:val="00376DD3"/>
    <w:rsid w:val="00377846"/>
    <w:rsid w:val="00380181"/>
    <w:rsid w:val="00380949"/>
    <w:rsid w:val="00384B97"/>
    <w:rsid w:val="00385A98"/>
    <w:rsid w:val="003A3C56"/>
    <w:rsid w:val="003B6B2B"/>
    <w:rsid w:val="003C37B1"/>
    <w:rsid w:val="003D439C"/>
    <w:rsid w:val="003E470F"/>
    <w:rsid w:val="003E5439"/>
    <w:rsid w:val="003F139D"/>
    <w:rsid w:val="003F5593"/>
    <w:rsid w:val="003F57C6"/>
    <w:rsid w:val="003F6F55"/>
    <w:rsid w:val="00401CBF"/>
    <w:rsid w:val="00402431"/>
    <w:rsid w:val="0040259F"/>
    <w:rsid w:val="00403186"/>
    <w:rsid w:val="00421589"/>
    <w:rsid w:val="00424352"/>
    <w:rsid w:val="00426C33"/>
    <w:rsid w:val="00430A27"/>
    <w:rsid w:val="00431028"/>
    <w:rsid w:val="00433F83"/>
    <w:rsid w:val="00442592"/>
    <w:rsid w:val="0044427C"/>
    <w:rsid w:val="0045420C"/>
    <w:rsid w:val="00455726"/>
    <w:rsid w:val="00470465"/>
    <w:rsid w:val="004804BC"/>
    <w:rsid w:val="00480B35"/>
    <w:rsid w:val="00492F4C"/>
    <w:rsid w:val="004A19C4"/>
    <w:rsid w:val="004A1FF0"/>
    <w:rsid w:val="004A59AB"/>
    <w:rsid w:val="004B5BAA"/>
    <w:rsid w:val="004C2C06"/>
    <w:rsid w:val="004C7F2C"/>
    <w:rsid w:val="004D0FDE"/>
    <w:rsid w:val="004F6FA0"/>
    <w:rsid w:val="004F7230"/>
    <w:rsid w:val="00501C31"/>
    <w:rsid w:val="00507005"/>
    <w:rsid w:val="00515C31"/>
    <w:rsid w:val="00523A26"/>
    <w:rsid w:val="00524A3F"/>
    <w:rsid w:val="00531C85"/>
    <w:rsid w:val="00532122"/>
    <w:rsid w:val="0053615B"/>
    <w:rsid w:val="00536289"/>
    <w:rsid w:val="0055061C"/>
    <w:rsid w:val="0055384C"/>
    <w:rsid w:val="00555873"/>
    <w:rsid w:val="005601E6"/>
    <w:rsid w:val="00563D30"/>
    <w:rsid w:val="00573018"/>
    <w:rsid w:val="005732C4"/>
    <w:rsid w:val="00585C7D"/>
    <w:rsid w:val="00597C73"/>
    <w:rsid w:val="005A0EA1"/>
    <w:rsid w:val="005A1199"/>
    <w:rsid w:val="005A280A"/>
    <w:rsid w:val="005B73C1"/>
    <w:rsid w:val="005C07B5"/>
    <w:rsid w:val="005C5AA8"/>
    <w:rsid w:val="005C60B2"/>
    <w:rsid w:val="005D6247"/>
    <w:rsid w:val="005D673C"/>
    <w:rsid w:val="005D6C7D"/>
    <w:rsid w:val="005E109B"/>
    <w:rsid w:val="005E5FCD"/>
    <w:rsid w:val="005F6DB9"/>
    <w:rsid w:val="00601124"/>
    <w:rsid w:val="00615D0B"/>
    <w:rsid w:val="0062516E"/>
    <w:rsid w:val="00627F71"/>
    <w:rsid w:val="0063390D"/>
    <w:rsid w:val="00656F8C"/>
    <w:rsid w:val="00670A05"/>
    <w:rsid w:val="00674E54"/>
    <w:rsid w:val="00677083"/>
    <w:rsid w:val="00677120"/>
    <w:rsid w:val="0067738C"/>
    <w:rsid w:val="006804B9"/>
    <w:rsid w:val="00680B42"/>
    <w:rsid w:val="00683A66"/>
    <w:rsid w:val="006936AD"/>
    <w:rsid w:val="006A30AB"/>
    <w:rsid w:val="006A64D7"/>
    <w:rsid w:val="006A6EB0"/>
    <w:rsid w:val="006B16A0"/>
    <w:rsid w:val="006B64BF"/>
    <w:rsid w:val="006E5E66"/>
    <w:rsid w:val="006F048A"/>
    <w:rsid w:val="006F69B8"/>
    <w:rsid w:val="0070118E"/>
    <w:rsid w:val="0070622F"/>
    <w:rsid w:val="00710A74"/>
    <w:rsid w:val="00716F7F"/>
    <w:rsid w:val="00717FEB"/>
    <w:rsid w:val="0073029A"/>
    <w:rsid w:val="007370F4"/>
    <w:rsid w:val="007411CA"/>
    <w:rsid w:val="0075290E"/>
    <w:rsid w:val="00785DC4"/>
    <w:rsid w:val="00794C98"/>
    <w:rsid w:val="007B2DAD"/>
    <w:rsid w:val="007B550F"/>
    <w:rsid w:val="007C452F"/>
    <w:rsid w:val="007D1F9F"/>
    <w:rsid w:val="007D2BBB"/>
    <w:rsid w:val="007D4D25"/>
    <w:rsid w:val="0080022F"/>
    <w:rsid w:val="0080116D"/>
    <w:rsid w:val="00801333"/>
    <w:rsid w:val="0081279B"/>
    <w:rsid w:val="008415F1"/>
    <w:rsid w:val="008418F8"/>
    <w:rsid w:val="00844F99"/>
    <w:rsid w:val="0087270B"/>
    <w:rsid w:val="00873423"/>
    <w:rsid w:val="00882FA8"/>
    <w:rsid w:val="00890E12"/>
    <w:rsid w:val="00892AD3"/>
    <w:rsid w:val="00893ED0"/>
    <w:rsid w:val="008A14C3"/>
    <w:rsid w:val="008A6F08"/>
    <w:rsid w:val="008D4267"/>
    <w:rsid w:val="008D4653"/>
    <w:rsid w:val="008D4F05"/>
    <w:rsid w:val="008D575B"/>
    <w:rsid w:val="008D7717"/>
    <w:rsid w:val="008E450A"/>
    <w:rsid w:val="008F311A"/>
    <w:rsid w:val="0091701C"/>
    <w:rsid w:val="0093388A"/>
    <w:rsid w:val="00934094"/>
    <w:rsid w:val="0094463C"/>
    <w:rsid w:val="00947DB8"/>
    <w:rsid w:val="00955004"/>
    <w:rsid w:val="0096606A"/>
    <w:rsid w:val="0098023A"/>
    <w:rsid w:val="00991856"/>
    <w:rsid w:val="00991894"/>
    <w:rsid w:val="0099269F"/>
    <w:rsid w:val="00992D42"/>
    <w:rsid w:val="00997E53"/>
    <w:rsid w:val="009B7E07"/>
    <w:rsid w:val="009D20E4"/>
    <w:rsid w:val="009D691C"/>
    <w:rsid w:val="00A04B13"/>
    <w:rsid w:val="00A13114"/>
    <w:rsid w:val="00A15DE2"/>
    <w:rsid w:val="00A4435A"/>
    <w:rsid w:val="00A451FE"/>
    <w:rsid w:val="00A479DD"/>
    <w:rsid w:val="00A50EB9"/>
    <w:rsid w:val="00A63A27"/>
    <w:rsid w:val="00A9233F"/>
    <w:rsid w:val="00A92FFC"/>
    <w:rsid w:val="00A961CC"/>
    <w:rsid w:val="00AB160C"/>
    <w:rsid w:val="00AB7A2D"/>
    <w:rsid w:val="00AC0CA1"/>
    <w:rsid w:val="00AD3FA9"/>
    <w:rsid w:val="00AE082D"/>
    <w:rsid w:val="00AE6758"/>
    <w:rsid w:val="00B00D0B"/>
    <w:rsid w:val="00B0734A"/>
    <w:rsid w:val="00B203DD"/>
    <w:rsid w:val="00B209C9"/>
    <w:rsid w:val="00B21178"/>
    <w:rsid w:val="00B2264C"/>
    <w:rsid w:val="00B43AE2"/>
    <w:rsid w:val="00B618FC"/>
    <w:rsid w:val="00B63E0A"/>
    <w:rsid w:val="00B731B0"/>
    <w:rsid w:val="00B80305"/>
    <w:rsid w:val="00BA26EA"/>
    <w:rsid w:val="00BA3247"/>
    <w:rsid w:val="00BB0D3E"/>
    <w:rsid w:val="00BC5F53"/>
    <w:rsid w:val="00BE1840"/>
    <w:rsid w:val="00BE49D3"/>
    <w:rsid w:val="00BF5404"/>
    <w:rsid w:val="00C005DE"/>
    <w:rsid w:val="00C06331"/>
    <w:rsid w:val="00C07151"/>
    <w:rsid w:val="00C1028B"/>
    <w:rsid w:val="00C11199"/>
    <w:rsid w:val="00C34276"/>
    <w:rsid w:val="00C354D2"/>
    <w:rsid w:val="00C52253"/>
    <w:rsid w:val="00C53775"/>
    <w:rsid w:val="00C55480"/>
    <w:rsid w:val="00C6261D"/>
    <w:rsid w:val="00C71A37"/>
    <w:rsid w:val="00C8070E"/>
    <w:rsid w:val="00C84631"/>
    <w:rsid w:val="00C877D1"/>
    <w:rsid w:val="00C87EA5"/>
    <w:rsid w:val="00C91B1F"/>
    <w:rsid w:val="00C942F2"/>
    <w:rsid w:val="00CC08A9"/>
    <w:rsid w:val="00CC22FC"/>
    <w:rsid w:val="00CD095D"/>
    <w:rsid w:val="00CD446F"/>
    <w:rsid w:val="00CE1BB1"/>
    <w:rsid w:val="00CE6001"/>
    <w:rsid w:val="00CE7072"/>
    <w:rsid w:val="00CF00AE"/>
    <w:rsid w:val="00CF698B"/>
    <w:rsid w:val="00D020E3"/>
    <w:rsid w:val="00D046D5"/>
    <w:rsid w:val="00D07471"/>
    <w:rsid w:val="00D15AF3"/>
    <w:rsid w:val="00D16FEF"/>
    <w:rsid w:val="00D22900"/>
    <w:rsid w:val="00D42A1C"/>
    <w:rsid w:val="00D561ED"/>
    <w:rsid w:val="00D57010"/>
    <w:rsid w:val="00D6247C"/>
    <w:rsid w:val="00D63BC9"/>
    <w:rsid w:val="00D7117E"/>
    <w:rsid w:val="00D73656"/>
    <w:rsid w:val="00D832CC"/>
    <w:rsid w:val="00D94DE8"/>
    <w:rsid w:val="00D96E4E"/>
    <w:rsid w:val="00DA0738"/>
    <w:rsid w:val="00DA156C"/>
    <w:rsid w:val="00DB08FD"/>
    <w:rsid w:val="00DC34CA"/>
    <w:rsid w:val="00DC5142"/>
    <w:rsid w:val="00DD410C"/>
    <w:rsid w:val="00DD6ADA"/>
    <w:rsid w:val="00DE2434"/>
    <w:rsid w:val="00DE3391"/>
    <w:rsid w:val="00DE4C28"/>
    <w:rsid w:val="00DE724A"/>
    <w:rsid w:val="00DF1BCD"/>
    <w:rsid w:val="00E15065"/>
    <w:rsid w:val="00E202A3"/>
    <w:rsid w:val="00E25B4B"/>
    <w:rsid w:val="00E25EAA"/>
    <w:rsid w:val="00E3277E"/>
    <w:rsid w:val="00E35D83"/>
    <w:rsid w:val="00E419A6"/>
    <w:rsid w:val="00E46D61"/>
    <w:rsid w:val="00E56D8E"/>
    <w:rsid w:val="00E61956"/>
    <w:rsid w:val="00E66778"/>
    <w:rsid w:val="00E75A0A"/>
    <w:rsid w:val="00E806E7"/>
    <w:rsid w:val="00E86E0C"/>
    <w:rsid w:val="00E9063F"/>
    <w:rsid w:val="00E97436"/>
    <w:rsid w:val="00ED0CE9"/>
    <w:rsid w:val="00ED121C"/>
    <w:rsid w:val="00ED3401"/>
    <w:rsid w:val="00EE0219"/>
    <w:rsid w:val="00EE2A2F"/>
    <w:rsid w:val="00EE672D"/>
    <w:rsid w:val="00EF2057"/>
    <w:rsid w:val="00EF6FFB"/>
    <w:rsid w:val="00EF744E"/>
    <w:rsid w:val="00F20F5B"/>
    <w:rsid w:val="00F210AE"/>
    <w:rsid w:val="00F27C2B"/>
    <w:rsid w:val="00F305E0"/>
    <w:rsid w:val="00F36FE4"/>
    <w:rsid w:val="00F42DF0"/>
    <w:rsid w:val="00F51850"/>
    <w:rsid w:val="00F548CD"/>
    <w:rsid w:val="00F60BA3"/>
    <w:rsid w:val="00F67219"/>
    <w:rsid w:val="00F71883"/>
    <w:rsid w:val="00F77765"/>
    <w:rsid w:val="00F92150"/>
    <w:rsid w:val="00F947CF"/>
    <w:rsid w:val="00FB757B"/>
    <w:rsid w:val="00FC1158"/>
    <w:rsid w:val="00FC6F31"/>
    <w:rsid w:val="00FD0E68"/>
    <w:rsid w:val="00FD23C6"/>
    <w:rsid w:val="00FF20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CBD74C"/>
  <w15:docId w15:val="{5CC6B7CB-F7AA-4E77-BED0-412338A4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92D42"/>
  </w:style>
  <w:style w:type="paragraph" w:styleId="berschrift1">
    <w:name w:val="heading 1"/>
    <w:basedOn w:val="Standard"/>
    <w:next w:val="Standard"/>
    <w:link w:val="berschrift1Zchn"/>
    <w:uiPriority w:val="9"/>
    <w:qFormat/>
    <w:rsid w:val="00E41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1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9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419A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E4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419A6"/>
    <w:pPr>
      <w:spacing w:after="0" w:line="240" w:lineRule="auto"/>
    </w:pPr>
  </w:style>
  <w:style w:type="paragraph" w:styleId="Kopfzeile">
    <w:name w:val="header"/>
    <w:basedOn w:val="Standard"/>
    <w:link w:val="KopfzeileZchn"/>
    <w:uiPriority w:val="99"/>
    <w:unhideWhenUsed/>
    <w:rsid w:val="00242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1C0"/>
  </w:style>
  <w:style w:type="paragraph" w:styleId="Fuzeile">
    <w:name w:val="footer"/>
    <w:basedOn w:val="Standard"/>
    <w:link w:val="FuzeileZchn"/>
    <w:uiPriority w:val="99"/>
    <w:unhideWhenUsed/>
    <w:rsid w:val="00242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1C0"/>
  </w:style>
  <w:style w:type="paragraph" w:styleId="Kommentartext">
    <w:name w:val="annotation text"/>
    <w:basedOn w:val="Standard"/>
    <w:link w:val="KommentartextZchn"/>
    <w:uiPriority w:val="99"/>
    <w:semiHidden/>
    <w:unhideWhenUsed/>
    <w:rsid w:val="003B6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B2B"/>
    <w:rPr>
      <w:sz w:val="20"/>
      <w:szCs w:val="20"/>
    </w:rPr>
  </w:style>
  <w:style w:type="character" w:styleId="Kommentarzeichen">
    <w:name w:val="annotation reference"/>
    <w:basedOn w:val="Absatz-Standardschriftart"/>
    <w:uiPriority w:val="99"/>
    <w:semiHidden/>
    <w:unhideWhenUsed/>
    <w:rsid w:val="003B6B2B"/>
    <w:rPr>
      <w:sz w:val="16"/>
      <w:szCs w:val="16"/>
    </w:rPr>
  </w:style>
  <w:style w:type="paragraph" w:styleId="Sprechblasentext">
    <w:name w:val="Balloon Text"/>
    <w:basedOn w:val="Standard"/>
    <w:link w:val="SprechblasentextZchn"/>
    <w:uiPriority w:val="99"/>
    <w:semiHidden/>
    <w:unhideWhenUsed/>
    <w:rsid w:val="003B6B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B2B"/>
    <w:rPr>
      <w:rFonts w:ascii="Tahoma" w:hAnsi="Tahoma" w:cs="Tahoma"/>
      <w:sz w:val="16"/>
      <w:szCs w:val="16"/>
    </w:rPr>
  </w:style>
  <w:style w:type="paragraph" w:styleId="Listenabsatz">
    <w:name w:val="List Paragraph"/>
    <w:basedOn w:val="Standard"/>
    <w:uiPriority w:val="34"/>
    <w:qFormat/>
    <w:rsid w:val="00717FEB"/>
    <w:pPr>
      <w:ind w:left="720"/>
      <w:contextualSpacing/>
    </w:pPr>
  </w:style>
  <w:style w:type="table" w:customStyle="1" w:styleId="Tabellenraster1">
    <w:name w:val="Tabellenraster1"/>
    <w:basedOn w:val="NormaleTabelle"/>
    <w:next w:val="Tabellenraster"/>
    <w:rsid w:val="00DA073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fftabelletext">
    <w:name w:val="stoff.tabelle.text"/>
    <w:rsid w:val="00AE6758"/>
    <w:pPr>
      <w:spacing w:before="40" w:after="40" w:line="220" w:lineRule="exact"/>
      <w:ind w:left="113" w:right="113"/>
    </w:pPr>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DA0738"/>
    <w:pPr>
      <w:spacing w:before="113" w:after="57" w:line="280" w:lineRule="exact"/>
    </w:pPr>
    <w:rPr>
      <w:rFonts w:ascii="Arial" w:hAnsi="Arial"/>
      <w:b/>
      <w:sz w:val="22"/>
    </w:rPr>
  </w:style>
  <w:style w:type="paragraph" w:customStyle="1" w:styleId="stoffeinleitungstext">
    <w:name w:val="stoff.einleitungstext"/>
    <w:rsid w:val="00255412"/>
    <w:pPr>
      <w:widowControl w:val="0"/>
      <w:suppressAutoHyphens/>
      <w:spacing w:after="0" w:line="280" w:lineRule="exact"/>
    </w:pPr>
    <w:rPr>
      <w:rFonts w:ascii="Arial" w:eastAsia="Times New Roman" w:hAnsi="Arial" w:cs="Times New Roman"/>
      <w:szCs w:val="24"/>
      <w:lang w:eastAsia="ar-SA"/>
    </w:rPr>
  </w:style>
  <w:style w:type="character" w:styleId="Platzhaltertext">
    <w:name w:val="Placeholder Text"/>
    <w:basedOn w:val="Absatz-Standardschriftart"/>
    <w:uiPriority w:val="99"/>
    <w:semiHidden/>
    <w:rsid w:val="007B2DAD"/>
    <w:rPr>
      <w:color w:val="808080"/>
    </w:rPr>
  </w:style>
  <w:style w:type="paragraph" w:customStyle="1" w:styleId="Hinweise">
    <w:name w:val="Hinweise"/>
    <w:basedOn w:val="stoffeinleitungstext"/>
    <w:qFormat/>
    <w:rsid w:val="00AE6758"/>
    <w:pPr>
      <w:spacing w:line="312" w:lineRule="auto"/>
    </w:pPr>
    <w:rPr>
      <w:color w:val="BFBFBF" w:themeColor="background1" w:themeShade="BF"/>
      <w:szCs w:val="22"/>
    </w:rPr>
  </w:style>
  <w:style w:type="paragraph" w:customStyle="1" w:styleId="stoffdeckblatttitel">
    <w:name w:val="stoff.deckblatt.titel"/>
    <w:basedOn w:val="berschrift1"/>
    <w:qFormat/>
    <w:rsid w:val="00AE6758"/>
    <w:pPr>
      <w:spacing w:before="0" w:line="312" w:lineRule="auto"/>
      <w:jc w:val="both"/>
    </w:pPr>
    <w:rPr>
      <w:rFonts w:ascii="Arial" w:hAnsi="Arial" w:cs="Arial"/>
      <w:b w:val="0"/>
      <w:color w:val="auto"/>
      <w:sz w:val="33"/>
      <w:szCs w:val="33"/>
    </w:rPr>
  </w:style>
  <w:style w:type="paragraph" w:customStyle="1" w:styleId="stofftabelleaufzhlung">
    <w:name w:val="stoff.tabelle.aufzählung"/>
    <w:basedOn w:val="stofftabelletext"/>
    <w:qFormat/>
    <w:rsid w:val="00FB757B"/>
    <w:pPr>
      <w:numPr>
        <w:numId w:val="14"/>
      </w:numPr>
      <w:tabs>
        <w:tab w:val="left" w:pos="284"/>
      </w:tabs>
      <w:ind w:left="283" w:hanging="170"/>
    </w:pPr>
  </w:style>
  <w:style w:type="paragraph" w:customStyle="1" w:styleId="TERRATabellenkopf">
    <w:name w:val="TERRA_Tabellenkopf"/>
    <w:qFormat/>
    <w:rsid w:val="00EF744E"/>
    <w:pPr>
      <w:spacing w:before="40" w:after="40" w:line="240" w:lineRule="auto"/>
    </w:pPr>
    <w:rPr>
      <w:rFonts w:ascii="Arial" w:eastAsia="Times New Roman" w:hAnsi="Arial" w:cs="Times New Roman"/>
      <w:b/>
      <w:sz w:val="20"/>
      <w:szCs w:val="20"/>
      <w:lang w:eastAsia="de-DE"/>
    </w:rPr>
  </w:style>
  <w:style w:type="paragraph" w:styleId="Textkrper2">
    <w:name w:val="Body Text 2"/>
    <w:basedOn w:val="Standard"/>
    <w:link w:val="Textkrper2Zchn"/>
    <w:rsid w:val="0081279B"/>
    <w:pPr>
      <w:spacing w:after="0" w:line="240" w:lineRule="auto"/>
    </w:pPr>
    <w:rPr>
      <w:rFonts w:ascii="Arial" w:eastAsia="Times New Roman" w:hAnsi="Arial" w:cs="Times New Roman"/>
      <w:color w:val="999999"/>
      <w:sz w:val="20"/>
      <w:szCs w:val="24"/>
      <w:lang w:eastAsia="de-DE"/>
    </w:rPr>
  </w:style>
  <w:style w:type="character" w:customStyle="1" w:styleId="Textkrper2Zchn">
    <w:name w:val="Textkörper 2 Zchn"/>
    <w:basedOn w:val="Absatz-Standardschriftart"/>
    <w:link w:val="Textkrper2"/>
    <w:rsid w:val="0081279B"/>
    <w:rPr>
      <w:rFonts w:ascii="Arial" w:eastAsia="Times New Roman" w:hAnsi="Arial" w:cs="Times New Roman"/>
      <w:color w:val="999999"/>
      <w:sz w:val="20"/>
      <w:szCs w:val="24"/>
      <w:lang w:eastAsia="de-DE"/>
    </w:rPr>
  </w:style>
  <w:style w:type="paragraph" w:customStyle="1" w:styleId="Aufzhlung">
    <w:name w:val="Aufzählung"/>
    <w:basedOn w:val="Standard"/>
    <w:qFormat/>
    <w:rsid w:val="00523A26"/>
    <w:pPr>
      <w:numPr>
        <w:numId w:val="17"/>
      </w:numPr>
      <w:spacing w:before="80" w:after="80" w:line="240" w:lineRule="auto"/>
      <w:ind w:left="284" w:hanging="227"/>
    </w:pPr>
    <w:rPr>
      <w:rFonts w:ascii="Arial" w:eastAsia="Arial Unicode MS" w:hAnsi="Arial" w:cs="Arial"/>
      <w:color w:val="000000"/>
      <w:lang w:eastAsia="de-DE"/>
    </w:rPr>
  </w:style>
  <w:style w:type="paragraph" w:customStyle="1" w:styleId="MarginRECHTS">
    <w:name w:val="Margin RECHTS"/>
    <w:basedOn w:val="Standard"/>
    <w:next w:val="Standard"/>
    <w:rsid w:val="00882FA8"/>
    <w:pPr>
      <w:framePr w:w="1418" w:hSpace="170" w:vSpace="176" w:wrap="around" w:vAnchor="text" w:hAnchor="page" w:xAlign="outside" w:y="1" w:anchorLock="1"/>
      <w:spacing w:after="120" w:line="240" w:lineRule="auto"/>
    </w:pPr>
    <w:rPr>
      <w:rFonts w:ascii="Arial" w:eastAsia="Arial Unicode MS" w:hAnsi="Arial" w:cs="Arial"/>
      <w:b/>
      <w:color w:val="000000"/>
      <w:sz w:val="20"/>
      <w:szCs w:val="20"/>
      <w:lang w:eastAsia="de-DE"/>
    </w:rPr>
  </w:style>
  <w:style w:type="paragraph" w:styleId="StandardWeb">
    <w:name w:val="Normal (Web)"/>
    <w:basedOn w:val="Standard"/>
    <w:uiPriority w:val="99"/>
    <w:unhideWhenUsed/>
    <w:rsid w:val="00A15DE2"/>
    <w:pPr>
      <w:spacing w:before="100" w:beforeAutospacing="1" w:after="100" w:afterAutospacing="1" w:line="240" w:lineRule="auto"/>
    </w:pPr>
    <w:rPr>
      <w:rFonts w:ascii="Times"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2429">
      <w:bodyDiv w:val="1"/>
      <w:marLeft w:val="0"/>
      <w:marRight w:val="0"/>
      <w:marTop w:val="0"/>
      <w:marBottom w:val="0"/>
      <w:divBdr>
        <w:top w:val="none" w:sz="0" w:space="0" w:color="auto"/>
        <w:left w:val="none" w:sz="0" w:space="0" w:color="auto"/>
        <w:bottom w:val="none" w:sz="0" w:space="0" w:color="auto"/>
        <w:right w:val="none" w:sz="0" w:space="0" w:color="auto"/>
      </w:divBdr>
    </w:div>
    <w:div w:id="367485378">
      <w:bodyDiv w:val="1"/>
      <w:marLeft w:val="0"/>
      <w:marRight w:val="0"/>
      <w:marTop w:val="0"/>
      <w:marBottom w:val="0"/>
      <w:divBdr>
        <w:top w:val="none" w:sz="0" w:space="0" w:color="auto"/>
        <w:left w:val="none" w:sz="0" w:space="0" w:color="auto"/>
        <w:bottom w:val="none" w:sz="0" w:space="0" w:color="auto"/>
        <w:right w:val="none" w:sz="0" w:space="0" w:color="auto"/>
      </w:divBdr>
    </w:div>
    <w:div w:id="1061245205">
      <w:bodyDiv w:val="1"/>
      <w:marLeft w:val="0"/>
      <w:marRight w:val="0"/>
      <w:marTop w:val="0"/>
      <w:marBottom w:val="0"/>
      <w:divBdr>
        <w:top w:val="none" w:sz="0" w:space="0" w:color="auto"/>
        <w:left w:val="none" w:sz="0" w:space="0" w:color="auto"/>
        <w:bottom w:val="none" w:sz="0" w:space="0" w:color="auto"/>
        <w:right w:val="none" w:sz="0" w:space="0" w:color="auto"/>
      </w:divBdr>
    </w:div>
    <w:div w:id="1203129328">
      <w:bodyDiv w:val="1"/>
      <w:marLeft w:val="0"/>
      <w:marRight w:val="0"/>
      <w:marTop w:val="0"/>
      <w:marBottom w:val="0"/>
      <w:divBdr>
        <w:top w:val="none" w:sz="0" w:space="0" w:color="auto"/>
        <w:left w:val="none" w:sz="0" w:space="0" w:color="auto"/>
        <w:bottom w:val="none" w:sz="0" w:space="0" w:color="auto"/>
        <w:right w:val="none" w:sz="0" w:space="0" w:color="auto"/>
      </w:divBdr>
    </w:div>
    <w:div w:id="1757555364">
      <w:bodyDiv w:val="1"/>
      <w:marLeft w:val="0"/>
      <w:marRight w:val="0"/>
      <w:marTop w:val="0"/>
      <w:marBottom w:val="0"/>
      <w:divBdr>
        <w:top w:val="none" w:sz="0" w:space="0" w:color="auto"/>
        <w:left w:val="none" w:sz="0" w:space="0" w:color="auto"/>
        <w:bottom w:val="none" w:sz="0" w:space="0" w:color="auto"/>
        <w:right w:val="none" w:sz="0" w:space="0" w:color="auto"/>
      </w:divBdr>
    </w:div>
    <w:div w:id="2037192867">
      <w:bodyDiv w:val="1"/>
      <w:marLeft w:val="0"/>
      <w:marRight w:val="0"/>
      <w:marTop w:val="0"/>
      <w:marBottom w:val="0"/>
      <w:divBdr>
        <w:top w:val="none" w:sz="0" w:space="0" w:color="auto"/>
        <w:left w:val="none" w:sz="0" w:space="0" w:color="auto"/>
        <w:bottom w:val="none" w:sz="0" w:space="0" w:color="auto"/>
        <w:right w:val="none" w:sz="0" w:space="0" w:color="auto"/>
      </w:divBdr>
      <w:divsChild>
        <w:div w:id="1376812140">
          <w:marLeft w:val="0"/>
          <w:marRight w:val="0"/>
          <w:marTop w:val="0"/>
          <w:marBottom w:val="0"/>
          <w:divBdr>
            <w:top w:val="none" w:sz="0" w:space="0" w:color="auto"/>
            <w:left w:val="none" w:sz="0" w:space="0" w:color="auto"/>
            <w:bottom w:val="none" w:sz="0" w:space="0" w:color="auto"/>
            <w:right w:val="none" w:sz="0" w:space="0" w:color="auto"/>
          </w:divBdr>
          <w:divsChild>
            <w:div w:id="1422676756">
              <w:marLeft w:val="0"/>
              <w:marRight w:val="0"/>
              <w:marTop w:val="0"/>
              <w:marBottom w:val="0"/>
              <w:divBdr>
                <w:top w:val="none" w:sz="0" w:space="0" w:color="auto"/>
                <w:left w:val="none" w:sz="0" w:space="0" w:color="auto"/>
                <w:bottom w:val="none" w:sz="0" w:space="0" w:color="auto"/>
                <w:right w:val="none" w:sz="0" w:space="0" w:color="auto"/>
              </w:divBdr>
              <w:divsChild>
                <w:div w:id="1190336893">
                  <w:marLeft w:val="0"/>
                  <w:marRight w:val="0"/>
                  <w:marTop w:val="0"/>
                  <w:marBottom w:val="0"/>
                  <w:divBdr>
                    <w:top w:val="none" w:sz="0" w:space="0" w:color="auto"/>
                    <w:left w:val="none" w:sz="0" w:space="0" w:color="auto"/>
                    <w:bottom w:val="none" w:sz="0" w:space="0" w:color="auto"/>
                    <w:right w:val="none" w:sz="0" w:space="0" w:color="auto"/>
                  </w:divBdr>
                  <w:divsChild>
                    <w:div w:id="10669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1D86E-829F-43F8-BA8F-6441406A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2094</Words>
  <Characters>13197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Röhniß, Sebastian</dc:creator>
  <cp:lastModifiedBy>Neuhaus, Christian</cp:lastModifiedBy>
  <cp:revision>9</cp:revision>
  <cp:lastPrinted>2019-07-11T13:10:00Z</cp:lastPrinted>
  <dcterms:created xsi:type="dcterms:W3CDTF">2020-08-03T11:02:00Z</dcterms:created>
  <dcterms:modified xsi:type="dcterms:W3CDTF">2020-08-03T12:49:00Z</dcterms:modified>
</cp:coreProperties>
</file>