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  <w:gridCol w:w="7944"/>
        <w:gridCol w:w="2979"/>
        <w:gridCol w:w="2260"/>
      </w:tblGrid>
      <w:tr w:rsidR="009B3C0F" w:rsidTr="001B4EA7">
        <w:trPr>
          <w:trHeight w:val="278"/>
        </w:trPr>
        <w:tc>
          <w:tcPr>
            <w:tcW w:w="198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B3C0F" w:rsidRDefault="005D45C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190625" cy="1587500"/>
                  <wp:effectExtent l="0" t="0" r="9525" b="0"/>
                  <wp:docPr id="1" name="Bild 1" descr="Unbenann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Unbenann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B3C0F" w:rsidRDefault="009B3C0F" w:rsidP="009B3C0F">
            <w:pPr>
              <w:spacing w:before="100" w:beforeAutospacing="1" w:after="100" w:afterAutospacing="1"/>
              <w:rPr>
                <w:rFonts w:ascii="Arial" w:hAnsi="Arial" w:cs="Arial"/>
                <w:b/>
                <w:color w:val="365F9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365F91"/>
                <w:sz w:val="32"/>
                <w:szCs w:val="32"/>
              </w:rPr>
              <w:t>Stoffverteilungsplan Bremen</w:t>
            </w:r>
          </w:p>
        </w:tc>
        <w:tc>
          <w:tcPr>
            <w:tcW w:w="2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3C0F" w:rsidRDefault="009B3C0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B3C0F" w:rsidTr="001B4EA7">
        <w:trPr>
          <w:trHeight w:val="285"/>
        </w:trPr>
        <w:tc>
          <w:tcPr>
            <w:tcW w:w="198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B3C0F" w:rsidRDefault="009B3C0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9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B3C0F" w:rsidRDefault="009B3C0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Geschichte und Geschehen </w:t>
            </w:r>
          </w:p>
        </w:tc>
        <w:tc>
          <w:tcPr>
            <w:tcW w:w="2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3C0F" w:rsidRDefault="009B3C0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B3C0F" w:rsidTr="001B4EA7">
        <w:trPr>
          <w:trHeight w:val="284"/>
        </w:trPr>
        <w:tc>
          <w:tcPr>
            <w:tcW w:w="198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B3C0F" w:rsidRDefault="009B3C0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B3C0F" w:rsidRDefault="009B3C0F" w:rsidP="009B3C0F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Schülerband 2 / Schuljahrgang 7/8 </w:t>
            </w:r>
            <w:r>
              <w:rPr>
                <w:rFonts w:ascii="Arial" w:hAnsi="Arial" w:cs="Arial"/>
                <w:sz w:val="20"/>
                <w:szCs w:val="20"/>
              </w:rPr>
              <w:t>(978-3-12-443425-8)</w:t>
            </w:r>
          </w:p>
        </w:tc>
        <w:tc>
          <w:tcPr>
            <w:tcW w:w="29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0" w:type="dxa"/>
              <w:bottom w:w="85" w:type="dxa"/>
              <w:right w:w="108" w:type="dxa"/>
            </w:tcMar>
            <w:hideMark/>
          </w:tcPr>
          <w:p w:rsidR="009B3C0F" w:rsidRDefault="009B3C0F">
            <w:pPr>
              <w:tabs>
                <w:tab w:val="left" w:pos="756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3C0F" w:rsidRDefault="009B3C0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C0F" w:rsidTr="001B4EA7">
        <w:trPr>
          <w:trHeight w:val="859"/>
        </w:trPr>
        <w:tc>
          <w:tcPr>
            <w:tcW w:w="198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9B3C0F" w:rsidRDefault="009B3C0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B3C0F" w:rsidRDefault="009B3C0F">
            <w:pPr>
              <w:spacing w:line="260" w:lineRule="exact"/>
              <w:rPr>
                <w:rFonts w:ascii="Arial" w:hAnsi="Arial" w:cs="Arial"/>
                <w:b/>
                <w:color w:val="E95605"/>
                <w:sz w:val="20"/>
                <w:szCs w:val="20"/>
              </w:rPr>
            </w:pPr>
            <w:r w:rsidRPr="009B3C0F">
              <w:rPr>
                <w:rFonts w:ascii="Arial" w:hAnsi="Arial" w:cs="Arial"/>
                <w:b/>
                <w:color w:val="E95605"/>
                <w:sz w:val="20"/>
                <w:szCs w:val="20"/>
              </w:rPr>
              <w:t xml:space="preserve">Bildungsplan für das Gymnasium Schuljahrgänge 5–10, </w:t>
            </w:r>
            <w:r>
              <w:rPr>
                <w:rFonts w:ascii="Arial" w:hAnsi="Arial" w:cs="Arial"/>
                <w:b/>
                <w:color w:val="E95605"/>
                <w:sz w:val="20"/>
                <w:szCs w:val="20"/>
              </w:rPr>
              <w:br/>
            </w:r>
            <w:r w:rsidRPr="009B3C0F">
              <w:rPr>
                <w:rFonts w:ascii="Arial" w:hAnsi="Arial" w:cs="Arial"/>
                <w:b/>
                <w:color w:val="E95605"/>
                <w:sz w:val="20"/>
                <w:szCs w:val="20"/>
              </w:rPr>
              <w:t>Freie Hansestadt Br</w:t>
            </w:r>
            <w:r w:rsidRPr="009B3C0F">
              <w:rPr>
                <w:rFonts w:ascii="Arial" w:hAnsi="Arial" w:cs="Arial"/>
                <w:b/>
                <w:color w:val="E95605"/>
                <w:sz w:val="20"/>
                <w:szCs w:val="20"/>
              </w:rPr>
              <w:t>e</w:t>
            </w:r>
            <w:r w:rsidRPr="009B3C0F">
              <w:rPr>
                <w:rFonts w:ascii="Arial" w:hAnsi="Arial" w:cs="Arial"/>
                <w:b/>
                <w:color w:val="E95605"/>
                <w:sz w:val="20"/>
                <w:szCs w:val="20"/>
              </w:rPr>
              <w:t>men (2006)</w:t>
            </w:r>
          </w:p>
        </w:tc>
        <w:tc>
          <w:tcPr>
            <w:tcW w:w="29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0" w:type="dxa"/>
              <w:bottom w:w="85" w:type="dxa"/>
              <w:right w:w="108" w:type="dxa"/>
            </w:tcMar>
            <w:hideMark/>
          </w:tcPr>
          <w:p w:rsidR="009B3C0F" w:rsidRDefault="009B3C0F">
            <w:pPr>
              <w:tabs>
                <w:tab w:val="left" w:pos="756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Lehrer: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3C0F" w:rsidRDefault="009B3C0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24CC" w:rsidRDefault="001E24CC" w:rsidP="000F1C8F">
      <w:pPr>
        <w:jc w:val="both"/>
        <w:rPr>
          <w:rFonts w:ascii="Arial" w:hAnsi="Arial" w:cs="Arial"/>
          <w:b/>
          <w:color w:val="E95605"/>
          <w:sz w:val="18"/>
          <w:szCs w:val="18"/>
          <w:lang w:val="en-US"/>
        </w:rPr>
      </w:pPr>
    </w:p>
    <w:p w:rsidR="001E24CC" w:rsidRPr="00F66132" w:rsidRDefault="001E24CC" w:rsidP="000F1C8F">
      <w:pPr>
        <w:jc w:val="both"/>
        <w:rPr>
          <w:rFonts w:ascii="Arial" w:hAnsi="Arial" w:cs="Arial"/>
          <w:b/>
          <w:color w:val="E95605"/>
          <w:sz w:val="18"/>
          <w:szCs w:val="18"/>
          <w:lang w:val="en-US"/>
        </w:rPr>
      </w:pPr>
    </w:p>
    <w:p w:rsidR="007F18EB" w:rsidRPr="009B3C0F" w:rsidRDefault="007F18EB" w:rsidP="009B3C0F">
      <w:pPr>
        <w:spacing w:line="260" w:lineRule="exact"/>
        <w:rPr>
          <w:rFonts w:ascii="Arial" w:hAnsi="Arial" w:cs="Arial"/>
          <w:b/>
          <w:color w:val="E95605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786"/>
        <w:gridCol w:w="4678"/>
        <w:gridCol w:w="2977"/>
        <w:gridCol w:w="2835"/>
      </w:tblGrid>
      <w:tr w:rsidR="007F18EB" w:rsidRPr="00F66132" w:rsidTr="001B4EA7">
        <w:trPr>
          <w:trHeight w:val="836"/>
        </w:trPr>
        <w:tc>
          <w:tcPr>
            <w:tcW w:w="15276" w:type="dxa"/>
            <w:gridSpan w:val="4"/>
            <w:shd w:val="clear" w:color="auto" w:fill="auto"/>
          </w:tcPr>
          <w:p w:rsidR="007F18EB" w:rsidRPr="00EA6884" w:rsidRDefault="007F18EB" w:rsidP="001E24CC">
            <w:pPr>
              <w:spacing w:after="120" w:line="276" w:lineRule="auto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EA6884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Übergreifende Kompetenzen </w:t>
            </w:r>
          </w:p>
          <w:p w:rsidR="00335C7C" w:rsidRPr="00F66132" w:rsidRDefault="00335C7C" w:rsidP="001E24C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6132">
              <w:rPr>
                <w:rFonts w:ascii="Arial" w:hAnsi="Arial" w:cs="Arial"/>
                <w:b/>
                <w:sz w:val="18"/>
                <w:szCs w:val="18"/>
              </w:rPr>
              <w:t xml:space="preserve">Methodische Kompetenzen </w:t>
            </w:r>
          </w:p>
          <w:p w:rsidR="008E584F" w:rsidRPr="008E584F" w:rsidRDefault="008E584F" w:rsidP="001E24C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 xml:space="preserve">Die Schülerinnen und Schüler können ... </w:t>
            </w:r>
          </w:p>
          <w:p w:rsidR="008E584F" w:rsidRPr="008E584F" w:rsidRDefault="008E584F" w:rsidP="001E24CC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 xml:space="preserve">historische Fachsprache, Begriffe und Kategorien auf Zusammenhänge, Quellen und Darstellungen anwenden, </w:t>
            </w:r>
            <w:r w:rsidRPr="008E584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8E584F" w:rsidRPr="008E584F" w:rsidRDefault="008E584F" w:rsidP="001E24CC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 xml:space="preserve">Architektur als Quelle nutzen, </w:t>
            </w:r>
            <w:r w:rsidRPr="008E584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8E584F" w:rsidRPr="008E584F" w:rsidRDefault="008E584F" w:rsidP="001E24CC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 xml:space="preserve">Geschichtskarten, Schaubilder und Statistiken erklären, </w:t>
            </w:r>
            <w:r w:rsidRPr="008E584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8E584F" w:rsidRPr="008E584F" w:rsidRDefault="008E584F" w:rsidP="001E24CC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 xml:space="preserve">historische Karikaturen, Lieder und Jugendbücher analysieren, </w:t>
            </w:r>
            <w:r w:rsidRPr="008E584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8E584F" w:rsidRPr="008E584F" w:rsidRDefault="008E584F" w:rsidP="001E24CC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 xml:space="preserve">historische Problem- und/oder Konfliktfelder mit ihrer eigenen Gegenwart vergleichen, </w:t>
            </w:r>
            <w:r w:rsidRPr="008E584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8E584F" w:rsidRPr="008E584F" w:rsidRDefault="008E584F" w:rsidP="001E24CC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 xml:space="preserve">historische Textquellen und Fachtexte erfassen und auswerten, sie benennen bzw. beschreiben, unverständliche Wörter, Bildabschnitte oder Details kennzeichnen </w:t>
            </w:r>
            <w:r w:rsidR="001E24CC">
              <w:rPr>
                <w:rFonts w:ascii="Arial" w:hAnsi="Arial" w:cs="Arial"/>
                <w:sz w:val="18"/>
                <w:szCs w:val="18"/>
              </w:rPr>
              <w:br/>
            </w:r>
            <w:r w:rsidRPr="008E584F">
              <w:rPr>
                <w:rFonts w:ascii="Arial" w:hAnsi="Arial" w:cs="Arial"/>
                <w:sz w:val="18"/>
                <w:szCs w:val="18"/>
              </w:rPr>
              <w:t>und selbs</w:t>
            </w:r>
            <w:r w:rsidRPr="008E584F">
              <w:rPr>
                <w:rFonts w:ascii="Arial" w:hAnsi="Arial" w:cs="Arial"/>
                <w:sz w:val="18"/>
                <w:szCs w:val="18"/>
              </w:rPr>
              <w:t>t</w:t>
            </w:r>
            <w:r w:rsidRPr="008E584F">
              <w:rPr>
                <w:rFonts w:ascii="Arial" w:hAnsi="Arial" w:cs="Arial"/>
                <w:sz w:val="18"/>
                <w:szCs w:val="18"/>
              </w:rPr>
              <w:t xml:space="preserve">ständig auf eine Klärung hinwirken, </w:t>
            </w:r>
            <w:r w:rsidRPr="008E584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8E584F" w:rsidRPr="008E584F" w:rsidRDefault="008E584F" w:rsidP="001E24CC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 xml:space="preserve">Texte in logische Sinnabschnitte zusammenfassen und gliedern, </w:t>
            </w:r>
            <w:r w:rsidRPr="008E584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8E584F" w:rsidRPr="008E584F" w:rsidRDefault="008E584F" w:rsidP="001E24CC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 xml:space="preserve">beschreibende und wertende Aussagen unterscheiden, </w:t>
            </w:r>
            <w:r w:rsidRPr="008E584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8E584F" w:rsidRPr="008E584F" w:rsidRDefault="008E584F" w:rsidP="001E24CC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 xml:space="preserve">Lösungswege entwickeln und diese auf die Standortgebundenheit des Verfassers bzw. der Autoren hinterfragen, </w:t>
            </w:r>
            <w:r w:rsidRPr="008E584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8E584F" w:rsidRPr="008E584F" w:rsidRDefault="008E584F" w:rsidP="001E24CC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 xml:space="preserve">kontroverse Sichtweisen zu einem Thema erkennen und eine eigene Meinung vertreten, </w:t>
            </w:r>
            <w:r w:rsidRPr="008E584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8E584F" w:rsidRPr="008E584F" w:rsidRDefault="008E584F" w:rsidP="001E24CC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>interessengebundene Verhaltensweisen mit Blick auf ihre eigene Gegenwart erkennen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 xml:space="preserve"> </w:t>
            </w:r>
            <w:r w:rsidRPr="008E584F">
              <w:rPr>
                <w:rFonts w:ascii="Arial" w:hAnsi="Arial" w:cs="Arial"/>
                <w:sz w:val="18"/>
                <w:szCs w:val="18"/>
              </w:rPr>
              <w:t xml:space="preserve">und diskutieren, </w:t>
            </w:r>
            <w:r w:rsidRPr="008E584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8E584F" w:rsidRPr="008E584F" w:rsidRDefault="008E584F" w:rsidP="001E24CC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 xml:space="preserve">sich im Rollenspiel in historische Personen und Situationen hineinversetzen, </w:t>
            </w:r>
            <w:r w:rsidRPr="008E584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8E584F" w:rsidRPr="008E584F" w:rsidRDefault="008E584F" w:rsidP="001E24CC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 xml:space="preserve">mit digitalen und traditionellen Informationsquellen zielführend arbeiten, </w:t>
            </w:r>
            <w:r w:rsidRPr="008E584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8E584F" w:rsidRPr="008E584F" w:rsidRDefault="008E584F" w:rsidP="001E24CC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 xml:space="preserve">eine gelenkte Recherche durchführen, die gefundenen Informationen auswählen, das gesammelte Material prüfen und sichern sowie die Ergebnisse ordnen und bewerten, </w:t>
            </w:r>
            <w:r w:rsidRPr="008E584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8E584F" w:rsidRPr="008E584F" w:rsidRDefault="008E584F" w:rsidP="001B4EA7">
            <w:pPr>
              <w:numPr>
                <w:ilvl w:val="0"/>
                <w:numId w:val="18"/>
              </w:num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 xml:space="preserve">verschiedene Methoden zur Erarbeitung und Darstellung von Sachverhalten anwenden, </w:t>
            </w:r>
            <w:r w:rsidRPr="008E584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7F18EB" w:rsidRPr="001E24CC" w:rsidRDefault="008E584F" w:rsidP="001E24CC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 xml:space="preserve">eigene Arbeitsergebnisse mit Medien präsentieren. </w:t>
            </w:r>
            <w:r w:rsidRPr="008E584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1E24CC" w:rsidRDefault="001E24CC" w:rsidP="001E24CC">
            <w:pPr>
              <w:spacing w:line="276" w:lineRule="auto"/>
              <w:ind w:left="720"/>
              <w:rPr>
                <w:rFonts w:ascii="MS Mincho" w:eastAsia="MS Mincho" w:hAnsi="MS Mincho" w:cs="MS Mincho"/>
                <w:sz w:val="18"/>
                <w:szCs w:val="18"/>
              </w:rPr>
            </w:pPr>
          </w:p>
          <w:p w:rsidR="001E24CC" w:rsidRPr="008E584F" w:rsidRDefault="001E24CC" w:rsidP="001E24CC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8EB" w:rsidRPr="00F66132" w:rsidTr="00E95069">
        <w:trPr>
          <w:trHeight w:val="671"/>
        </w:trPr>
        <w:tc>
          <w:tcPr>
            <w:tcW w:w="4786" w:type="dxa"/>
            <w:shd w:val="clear" w:color="auto" w:fill="E95605"/>
          </w:tcPr>
          <w:p w:rsidR="007F18EB" w:rsidRPr="00F66132" w:rsidRDefault="009C29BF" w:rsidP="00E95069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66132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Bildungsplan</w:t>
            </w:r>
          </w:p>
          <w:p w:rsidR="007F18EB" w:rsidRPr="00F66132" w:rsidRDefault="00536BA4" w:rsidP="00E95069">
            <w:pPr>
              <w:spacing w:line="276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66132">
              <w:rPr>
                <w:rFonts w:ascii="Arial" w:hAnsi="Arial" w:cs="Arial"/>
                <w:color w:val="FFFFFF"/>
                <w:sz w:val="18"/>
                <w:szCs w:val="18"/>
              </w:rPr>
              <w:t>Verbindliche Themenbereiche</w:t>
            </w:r>
            <w:r w:rsidR="00335C7C" w:rsidRPr="00F66132">
              <w:rPr>
                <w:rFonts w:ascii="Arial" w:hAnsi="Arial" w:cs="Arial"/>
                <w:color w:val="FFFFFF"/>
                <w:sz w:val="18"/>
                <w:szCs w:val="18"/>
              </w:rPr>
              <w:t xml:space="preserve">, </w:t>
            </w:r>
            <w:r w:rsidRPr="00F66132">
              <w:rPr>
                <w:rFonts w:ascii="Arial" w:hAnsi="Arial" w:cs="Arial"/>
                <w:color w:val="FFFFFF"/>
                <w:sz w:val="18"/>
                <w:szCs w:val="18"/>
              </w:rPr>
              <w:t>Inhalte</w:t>
            </w:r>
            <w:r w:rsidR="00335C7C" w:rsidRPr="00F66132">
              <w:rPr>
                <w:rFonts w:ascii="Arial" w:hAnsi="Arial" w:cs="Arial"/>
                <w:color w:val="FFFFFF"/>
                <w:sz w:val="18"/>
                <w:szCs w:val="18"/>
              </w:rPr>
              <w:t xml:space="preserve"> und</w:t>
            </w:r>
          </w:p>
          <w:p w:rsidR="00536BA4" w:rsidRPr="00F66132" w:rsidRDefault="00335C7C" w:rsidP="00E95069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F66132">
              <w:rPr>
                <w:rFonts w:ascii="Arial" w:hAnsi="Arial" w:cs="Arial"/>
                <w:color w:val="FFFFFF"/>
                <w:sz w:val="18"/>
                <w:szCs w:val="18"/>
              </w:rPr>
              <w:t>f</w:t>
            </w:r>
            <w:r w:rsidR="00536BA4" w:rsidRPr="00F66132">
              <w:rPr>
                <w:rFonts w:ascii="Arial" w:hAnsi="Arial" w:cs="Arial"/>
                <w:color w:val="FFFFFF"/>
                <w:sz w:val="18"/>
                <w:szCs w:val="18"/>
              </w:rPr>
              <w:t>achliche Kompetenzen – historische Dimension</w:t>
            </w:r>
          </w:p>
        </w:tc>
        <w:tc>
          <w:tcPr>
            <w:tcW w:w="4678" w:type="dxa"/>
            <w:shd w:val="clear" w:color="auto" w:fill="E95605"/>
          </w:tcPr>
          <w:p w:rsidR="007F18EB" w:rsidRPr="00F66132" w:rsidRDefault="007F18EB" w:rsidP="000F1C8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66132">
              <w:rPr>
                <w:rFonts w:ascii="Arial" w:hAnsi="Arial" w:cs="Arial"/>
                <w:b/>
                <w:color w:val="FFFFFF"/>
                <w:sz w:val="18"/>
                <w:szCs w:val="18"/>
              </w:rPr>
              <w:t>Geschichte und Gesch</w:t>
            </w:r>
            <w:r w:rsidRPr="00F66132">
              <w:rPr>
                <w:rFonts w:ascii="Arial" w:hAnsi="Arial" w:cs="Arial"/>
                <w:b/>
                <w:color w:val="FFFFFF"/>
                <w:sz w:val="18"/>
                <w:szCs w:val="18"/>
              </w:rPr>
              <w:t>e</w:t>
            </w:r>
            <w:r w:rsidRPr="00F66132">
              <w:rPr>
                <w:rFonts w:ascii="Arial" w:hAnsi="Arial" w:cs="Arial"/>
                <w:b/>
                <w:color w:val="FFFFFF"/>
                <w:sz w:val="18"/>
                <w:szCs w:val="18"/>
              </w:rPr>
              <w:t>hen</w:t>
            </w:r>
          </w:p>
        </w:tc>
        <w:tc>
          <w:tcPr>
            <w:tcW w:w="2977" w:type="dxa"/>
            <w:shd w:val="clear" w:color="auto" w:fill="E95605"/>
          </w:tcPr>
          <w:p w:rsidR="007F18EB" w:rsidRPr="00F66132" w:rsidRDefault="007F18EB" w:rsidP="000F1C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66132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Methodische Elemente </w:t>
            </w:r>
          </w:p>
        </w:tc>
        <w:tc>
          <w:tcPr>
            <w:tcW w:w="2835" w:type="dxa"/>
            <w:shd w:val="clear" w:color="auto" w:fill="E95605"/>
          </w:tcPr>
          <w:p w:rsidR="007F18EB" w:rsidRPr="00F66132" w:rsidRDefault="007F18EB" w:rsidP="000F1C8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66132">
              <w:rPr>
                <w:rFonts w:ascii="Arial" w:hAnsi="Arial" w:cs="Arial"/>
                <w:b/>
                <w:color w:val="FFFFFF"/>
                <w:sz w:val="18"/>
                <w:szCs w:val="18"/>
              </w:rPr>
              <w:t>Mein Unterrichtsplan</w:t>
            </w:r>
          </w:p>
        </w:tc>
      </w:tr>
      <w:tr w:rsidR="005A0F9C" w:rsidRPr="00F66132" w:rsidTr="001B4EA7">
        <w:trPr>
          <w:trHeight w:val="153"/>
        </w:trPr>
        <w:tc>
          <w:tcPr>
            <w:tcW w:w="4786" w:type="dxa"/>
            <w:shd w:val="clear" w:color="auto" w:fill="BFBFBF"/>
          </w:tcPr>
          <w:p w:rsidR="005A0F9C" w:rsidRPr="00507968" w:rsidRDefault="005A0F9C" w:rsidP="00507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b/>
                <w:sz w:val="18"/>
                <w:szCs w:val="18"/>
              </w:rPr>
              <w:t>Themenbereich:</w:t>
            </w:r>
            <w:r w:rsidR="00F66132" w:rsidRPr="00F661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0796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F66132" w:rsidRPr="00F661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Europäisches Mittelalter </w:t>
            </w:r>
          </w:p>
        </w:tc>
        <w:tc>
          <w:tcPr>
            <w:tcW w:w="4678" w:type="dxa"/>
            <w:shd w:val="clear" w:color="auto" w:fill="BFBFBF"/>
          </w:tcPr>
          <w:p w:rsidR="005A0F9C" w:rsidRPr="00F66132" w:rsidRDefault="00C951C7" w:rsidP="000F1C8F">
            <w:pPr>
              <w:pStyle w:val="FarbigeListe-Akzent1"/>
              <w:ind w:left="-42"/>
              <w:rPr>
                <w:rFonts w:ascii="Arial" w:hAnsi="Arial" w:cs="Arial"/>
                <w:b/>
                <w:sz w:val="18"/>
                <w:szCs w:val="18"/>
              </w:rPr>
            </w:pPr>
            <w:r w:rsidRPr="00F6613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A0F9C" w:rsidRPr="00F66132">
              <w:rPr>
                <w:rFonts w:ascii="Arial" w:hAnsi="Arial" w:cs="Arial"/>
                <w:b/>
                <w:sz w:val="18"/>
                <w:szCs w:val="18"/>
              </w:rPr>
              <w:t xml:space="preserve"> Herrschaft im mittelalterlichen Europa, S. 10–33</w:t>
            </w:r>
          </w:p>
        </w:tc>
        <w:tc>
          <w:tcPr>
            <w:tcW w:w="2977" w:type="dxa"/>
            <w:shd w:val="clear" w:color="auto" w:fill="BFBFBF"/>
          </w:tcPr>
          <w:p w:rsidR="005A0F9C" w:rsidRPr="00F66132" w:rsidRDefault="005A0F9C" w:rsidP="000F1C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/>
          </w:tcPr>
          <w:p w:rsidR="005A0F9C" w:rsidRPr="00F66132" w:rsidRDefault="005A0F9C" w:rsidP="000F1C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 w:val="restart"/>
            <w:shd w:val="clear" w:color="auto" w:fill="auto"/>
          </w:tcPr>
          <w:p w:rsidR="00A31CBF" w:rsidRDefault="00A31CBF" w:rsidP="000F1C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Inhalte:  </w:t>
            </w:r>
          </w:p>
          <w:p w:rsidR="00A31CBF" w:rsidRPr="00F66132" w:rsidRDefault="00A31CBF" w:rsidP="000F1C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Das frühe Mittelalter </w:t>
            </w:r>
          </w:p>
          <w:p w:rsidR="00A31CBF" w:rsidRPr="003A037B" w:rsidRDefault="00A31CBF" w:rsidP="00E95069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 xml:space="preserve">Entstehung des Frankenreichs </w:t>
            </w:r>
            <w:r w:rsidRPr="00E95069">
              <w:rPr>
                <w:rFonts w:ascii="Arial" w:hAnsi="Arial" w:cs="Arial"/>
                <w:sz w:val="18"/>
                <w:szCs w:val="18"/>
              </w:rPr>
              <w:t> </w:t>
            </w:r>
          </w:p>
          <w:p w:rsidR="00A31CBF" w:rsidRDefault="00A31CBF" w:rsidP="00E95069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 der Große – V</w:t>
            </w:r>
            <w:r w:rsidRPr="00F66132">
              <w:rPr>
                <w:rFonts w:ascii="Arial" w:hAnsi="Arial" w:cs="Arial"/>
                <w:sz w:val="18"/>
                <w:szCs w:val="18"/>
              </w:rPr>
              <w:t xml:space="preserve">ater Europas? </w:t>
            </w:r>
          </w:p>
          <w:p w:rsidR="008E584F" w:rsidRPr="003A037B" w:rsidRDefault="008E584F" w:rsidP="00E950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31CBF" w:rsidRPr="003A037B" w:rsidRDefault="00A31CBF" w:rsidP="00E95069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>Das deutsche Kaisertum im Spannungsfeld der eur</w:t>
            </w:r>
            <w:r w:rsidRPr="00F66132">
              <w:rPr>
                <w:rFonts w:ascii="Arial" w:hAnsi="Arial" w:cs="Arial"/>
                <w:sz w:val="18"/>
                <w:szCs w:val="18"/>
              </w:rPr>
              <w:t>o</w:t>
            </w:r>
            <w:r w:rsidRPr="00F66132">
              <w:rPr>
                <w:rFonts w:ascii="Arial" w:hAnsi="Arial" w:cs="Arial"/>
                <w:sz w:val="18"/>
                <w:szCs w:val="18"/>
              </w:rPr>
              <w:t xml:space="preserve">päischen Mächte </w:t>
            </w:r>
            <w:r w:rsidRPr="00F66132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A31CBF" w:rsidRDefault="00A31CBF" w:rsidP="00E950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31CBF" w:rsidRPr="00A31CBF" w:rsidRDefault="00A31CBF" w:rsidP="00EB5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1CBF">
              <w:rPr>
                <w:rFonts w:ascii="Arial" w:hAnsi="Arial" w:cs="Arial"/>
                <w:b/>
                <w:sz w:val="18"/>
                <w:szCs w:val="18"/>
              </w:rPr>
              <w:t>Kompetenzen:</w:t>
            </w:r>
          </w:p>
          <w:p w:rsidR="00A31CBF" w:rsidRPr="00BB16C1" w:rsidRDefault="00A31CBF" w:rsidP="00E95069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BB16C1">
              <w:rPr>
                <w:rFonts w:ascii="Arial" w:hAnsi="Arial" w:cs="Arial"/>
                <w:sz w:val="18"/>
                <w:szCs w:val="18"/>
              </w:rPr>
              <w:t xml:space="preserve">Die Schülerinnen und Schüler können ... </w:t>
            </w:r>
          </w:p>
          <w:p w:rsidR="00A31CBF" w:rsidRDefault="00A31CBF" w:rsidP="00E95069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BB16C1">
              <w:rPr>
                <w:rFonts w:ascii="Arial" w:hAnsi="Arial" w:cs="Arial"/>
                <w:sz w:val="18"/>
                <w:szCs w:val="18"/>
              </w:rPr>
              <w:t xml:space="preserve">die historische Ausgangslage des Mittelalters </w:t>
            </w:r>
            <w:r w:rsidR="00E95069">
              <w:rPr>
                <w:rFonts w:ascii="Arial" w:hAnsi="Arial" w:cs="Arial"/>
                <w:sz w:val="18"/>
                <w:szCs w:val="18"/>
              </w:rPr>
              <w:br/>
            </w:r>
            <w:r w:rsidRPr="00BB16C1">
              <w:rPr>
                <w:rFonts w:ascii="Arial" w:hAnsi="Arial" w:cs="Arial"/>
                <w:sz w:val="18"/>
                <w:szCs w:val="18"/>
              </w:rPr>
              <w:t>b</w:t>
            </w:r>
            <w:r w:rsidRPr="00BB16C1">
              <w:rPr>
                <w:rFonts w:ascii="Arial" w:hAnsi="Arial" w:cs="Arial"/>
                <w:sz w:val="18"/>
                <w:szCs w:val="18"/>
              </w:rPr>
              <w:t>e</w:t>
            </w:r>
            <w:r w:rsidRPr="00BB16C1">
              <w:rPr>
                <w:rFonts w:ascii="Arial" w:hAnsi="Arial" w:cs="Arial"/>
                <w:sz w:val="18"/>
                <w:szCs w:val="18"/>
              </w:rPr>
              <w:t xml:space="preserve">schreiben, </w:t>
            </w:r>
            <w:r w:rsidRPr="00BB16C1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A31CBF" w:rsidRDefault="00A31CBF" w:rsidP="00E95069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BB16C1">
              <w:rPr>
                <w:rFonts w:ascii="Arial" w:hAnsi="Arial" w:cs="Arial"/>
                <w:sz w:val="18"/>
                <w:szCs w:val="18"/>
              </w:rPr>
              <w:t xml:space="preserve">die Grundzüge der fränkischen Herrschafts-, </w:t>
            </w:r>
            <w:r w:rsidR="00E95069">
              <w:rPr>
                <w:rFonts w:ascii="Arial" w:hAnsi="Arial" w:cs="Arial"/>
                <w:sz w:val="18"/>
                <w:szCs w:val="18"/>
              </w:rPr>
              <w:br/>
            </w:r>
            <w:r w:rsidRPr="00BB16C1">
              <w:rPr>
                <w:rFonts w:ascii="Arial" w:hAnsi="Arial" w:cs="Arial"/>
                <w:sz w:val="18"/>
                <w:szCs w:val="18"/>
              </w:rPr>
              <w:t>Gesel</w:t>
            </w:r>
            <w:r w:rsidRPr="00BB16C1">
              <w:rPr>
                <w:rFonts w:ascii="Arial" w:hAnsi="Arial" w:cs="Arial"/>
                <w:sz w:val="18"/>
                <w:szCs w:val="18"/>
              </w:rPr>
              <w:t>l</w:t>
            </w:r>
            <w:r w:rsidRPr="00BB16C1">
              <w:rPr>
                <w:rFonts w:ascii="Arial" w:hAnsi="Arial" w:cs="Arial"/>
                <w:sz w:val="18"/>
                <w:szCs w:val="18"/>
              </w:rPr>
              <w:t>schafts</w:t>
            </w:r>
            <w:r w:rsidR="00E95069">
              <w:rPr>
                <w:rFonts w:ascii="Arial" w:hAnsi="Arial" w:cs="Arial"/>
                <w:sz w:val="18"/>
                <w:szCs w:val="18"/>
              </w:rPr>
              <w:t>- und Wirtschaftsordnung erklä</w:t>
            </w:r>
            <w:r w:rsidRPr="00BB16C1">
              <w:rPr>
                <w:rFonts w:ascii="Arial" w:hAnsi="Arial" w:cs="Arial"/>
                <w:sz w:val="18"/>
                <w:szCs w:val="18"/>
              </w:rPr>
              <w:t xml:space="preserve">ren, </w:t>
            </w:r>
            <w:r w:rsidRPr="00BB16C1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A31CBF" w:rsidRDefault="00A31CBF" w:rsidP="00E95069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3A037B">
              <w:rPr>
                <w:rFonts w:ascii="Arial" w:hAnsi="Arial" w:cs="Arial"/>
                <w:sz w:val="18"/>
                <w:szCs w:val="18"/>
              </w:rPr>
              <w:t>abschätzen, dass das Frankenreich die Bedingu</w:t>
            </w:r>
            <w:r w:rsidRPr="003A037B">
              <w:rPr>
                <w:rFonts w:ascii="Arial" w:hAnsi="Arial" w:cs="Arial"/>
                <w:sz w:val="18"/>
                <w:szCs w:val="18"/>
              </w:rPr>
              <w:t>n</w:t>
            </w:r>
            <w:r w:rsidRPr="003A037B">
              <w:rPr>
                <w:rFonts w:ascii="Arial" w:hAnsi="Arial" w:cs="Arial"/>
                <w:sz w:val="18"/>
                <w:szCs w:val="18"/>
              </w:rPr>
              <w:t xml:space="preserve">gen geschaffen hat, aus denen im Gegen- und </w:t>
            </w:r>
            <w:r w:rsidR="00E95069">
              <w:rPr>
                <w:rFonts w:ascii="Arial" w:hAnsi="Arial" w:cs="Arial"/>
                <w:sz w:val="18"/>
                <w:szCs w:val="18"/>
              </w:rPr>
              <w:br/>
            </w:r>
            <w:r w:rsidRPr="003A037B">
              <w:rPr>
                <w:rFonts w:ascii="Arial" w:hAnsi="Arial" w:cs="Arial"/>
                <w:sz w:val="18"/>
                <w:szCs w:val="18"/>
              </w:rPr>
              <w:t>Miteinander der Nationalstaaten ein politisch ge</w:t>
            </w:r>
            <w:r w:rsidR="00E95069">
              <w:rPr>
                <w:rFonts w:ascii="Arial" w:hAnsi="Arial" w:cs="Arial"/>
                <w:sz w:val="18"/>
                <w:szCs w:val="18"/>
              </w:rPr>
              <w:t>-</w:t>
            </w:r>
            <w:r w:rsidRPr="003A037B">
              <w:rPr>
                <w:rFonts w:ascii="Arial" w:hAnsi="Arial" w:cs="Arial"/>
                <w:sz w:val="18"/>
                <w:szCs w:val="18"/>
              </w:rPr>
              <w:t>ei</w:t>
            </w:r>
            <w:r w:rsidRPr="003A037B">
              <w:rPr>
                <w:rFonts w:ascii="Arial" w:hAnsi="Arial" w:cs="Arial"/>
                <w:sz w:val="18"/>
                <w:szCs w:val="18"/>
              </w:rPr>
              <w:t>n</w:t>
            </w:r>
            <w:r w:rsidRPr="003A037B">
              <w:rPr>
                <w:rFonts w:ascii="Arial" w:hAnsi="Arial" w:cs="Arial"/>
                <w:sz w:val="18"/>
                <w:szCs w:val="18"/>
              </w:rPr>
              <w:t>tes Europa hervorgeht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31CBF" w:rsidRPr="008E584F" w:rsidRDefault="00A31CBF" w:rsidP="00E95069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A31CBF">
              <w:rPr>
                <w:rFonts w:ascii="Arial" w:hAnsi="Arial" w:cs="Arial"/>
                <w:sz w:val="18"/>
                <w:szCs w:val="18"/>
              </w:rPr>
              <w:t>den Konflikt zwischen Kaiser und Papst erkl</w:t>
            </w:r>
            <w:r w:rsidRPr="00A31CBF">
              <w:rPr>
                <w:rFonts w:ascii="Arial" w:hAnsi="Arial" w:cs="Arial"/>
                <w:sz w:val="18"/>
                <w:szCs w:val="18"/>
              </w:rPr>
              <w:t>ä</w:t>
            </w:r>
            <w:r w:rsidRPr="00A31CBF">
              <w:rPr>
                <w:rFonts w:ascii="Arial" w:hAnsi="Arial" w:cs="Arial"/>
                <w:sz w:val="18"/>
                <w:szCs w:val="18"/>
              </w:rPr>
              <w:t>ren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 xml:space="preserve">Mit den Franken ins Mittelalter – ein Neubeginn?, </w:t>
            </w:r>
            <w:r w:rsidR="00E95069">
              <w:rPr>
                <w:rFonts w:ascii="Arial" w:hAnsi="Arial" w:cs="Arial"/>
                <w:sz w:val="18"/>
                <w:szCs w:val="18"/>
              </w:rPr>
              <w:br/>
            </w:r>
            <w:r w:rsidRPr="00F66132">
              <w:rPr>
                <w:rFonts w:ascii="Arial" w:hAnsi="Arial" w:cs="Arial"/>
                <w:sz w:val="18"/>
                <w:szCs w:val="18"/>
              </w:rPr>
              <w:t>S. 12–15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367"/>
        </w:trPr>
        <w:tc>
          <w:tcPr>
            <w:tcW w:w="4786" w:type="dxa"/>
            <w:vMerge/>
            <w:shd w:val="clear" w:color="auto" w:fill="auto"/>
          </w:tcPr>
          <w:p w:rsidR="00A31CBF" w:rsidRPr="003A037B" w:rsidRDefault="00A31CBF" w:rsidP="003A037B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Default="00A31CBF" w:rsidP="000F1C8F">
            <w:pPr>
              <w:pStyle w:val="FarbigeListe-Akzent1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>König und Kaiser Karl – ein Großer?, S. 16–19</w:t>
            </w:r>
          </w:p>
          <w:p w:rsidR="008E584F" w:rsidRPr="00F66132" w:rsidRDefault="008E584F" w:rsidP="00E95069">
            <w:pPr>
              <w:pStyle w:val="FarbigeListe-Akzen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3A037B" w:rsidRDefault="00A31CBF" w:rsidP="003A037B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 xml:space="preserve">Woher nehmen Könige und Kaiser ihre Macht?, </w:t>
            </w:r>
            <w:r w:rsidR="00E95069">
              <w:rPr>
                <w:rFonts w:ascii="Arial" w:hAnsi="Arial" w:cs="Arial"/>
                <w:sz w:val="18"/>
                <w:szCs w:val="18"/>
              </w:rPr>
              <w:br/>
            </w:r>
            <w:r w:rsidRPr="00F66132">
              <w:rPr>
                <w:rFonts w:ascii="Arial" w:hAnsi="Arial" w:cs="Arial"/>
                <w:sz w:val="18"/>
                <w:szCs w:val="18"/>
              </w:rPr>
              <w:t>S. 20–23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26"/>
        </w:trPr>
        <w:tc>
          <w:tcPr>
            <w:tcW w:w="4786" w:type="dxa"/>
            <w:vMerge/>
            <w:shd w:val="clear" w:color="auto" w:fill="auto"/>
          </w:tcPr>
          <w:p w:rsidR="00A31CBF" w:rsidRPr="003A037B" w:rsidRDefault="00A31CBF" w:rsidP="003A037B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color w:val="0070C0"/>
                <w:sz w:val="18"/>
                <w:szCs w:val="18"/>
              </w:rPr>
              <w:t>Kompetenztraining</w:t>
            </w:r>
            <w:r w:rsidRPr="00F661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95069">
              <w:rPr>
                <w:rFonts w:ascii="Arial" w:hAnsi="Arial" w:cs="Arial"/>
                <w:sz w:val="18"/>
                <w:szCs w:val="18"/>
              </w:rPr>
              <w:br/>
            </w:r>
            <w:r w:rsidRPr="00F66132">
              <w:rPr>
                <w:rFonts w:ascii="Arial" w:hAnsi="Arial" w:cs="Arial"/>
                <w:sz w:val="18"/>
                <w:szCs w:val="18"/>
              </w:rPr>
              <w:t>Bildquellen unters</w:t>
            </w:r>
            <w:r w:rsidRPr="00F66132">
              <w:rPr>
                <w:rFonts w:ascii="Arial" w:hAnsi="Arial" w:cs="Arial"/>
                <w:sz w:val="18"/>
                <w:szCs w:val="18"/>
              </w:rPr>
              <w:t>u</w:t>
            </w:r>
            <w:r w:rsidRPr="00F66132">
              <w:rPr>
                <w:rFonts w:ascii="Arial" w:hAnsi="Arial" w:cs="Arial"/>
                <w:sz w:val="18"/>
                <w:szCs w:val="18"/>
              </w:rPr>
              <w:t>chen</w:t>
            </w:r>
            <w:r w:rsidR="00507968">
              <w:rPr>
                <w:rFonts w:ascii="Arial" w:hAnsi="Arial" w:cs="Arial"/>
                <w:sz w:val="18"/>
                <w:szCs w:val="18"/>
              </w:rPr>
              <w:t>, S. 24–25</w:t>
            </w: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>Machtkampf zwischen König und Papst – oder:</w:t>
            </w:r>
          </w:p>
          <w:p w:rsidR="00A31CBF" w:rsidRPr="00F66132" w:rsidRDefault="00A31CBF" w:rsidP="000F1C8F">
            <w:pPr>
              <w:pStyle w:val="FarbigeListe-Akzent1"/>
              <w:ind w:left="5"/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>Wer bestimmt über die Kirche?, S. 26–29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A31CBF" w:rsidRDefault="00A31CBF" w:rsidP="00A31CBF">
            <w:pPr>
              <w:pStyle w:val="berschrift1"/>
              <w:rPr>
                <w:rFonts w:cs="Arial"/>
                <w:b w:val="0"/>
                <w:sz w:val="18"/>
                <w:szCs w:val="18"/>
              </w:rPr>
            </w:pPr>
            <w:r w:rsidRPr="00F66132">
              <w:rPr>
                <w:rFonts w:cs="Arial"/>
                <w:b w:val="0"/>
                <w:color w:val="00B050"/>
                <w:sz w:val="18"/>
                <w:szCs w:val="18"/>
              </w:rPr>
              <w:t>Geschichte begegnen:</w:t>
            </w:r>
            <w:r w:rsidRPr="00F66132">
              <w:rPr>
                <w:rFonts w:cs="Arial"/>
                <w:sz w:val="18"/>
                <w:szCs w:val="18"/>
              </w:rPr>
              <w:t xml:space="preserve"> </w:t>
            </w:r>
            <w:r w:rsidR="00E95069">
              <w:rPr>
                <w:rFonts w:cs="Arial"/>
                <w:sz w:val="18"/>
                <w:szCs w:val="18"/>
              </w:rPr>
              <w:br/>
            </w:r>
            <w:r w:rsidRPr="00F66132">
              <w:rPr>
                <w:rFonts w:cs="Arial"/>
                <w:b w:val="0"/>
                <w:sz w:val="18"/>
                <w:szCs w:val="18"/>
              </w:rPr>
              <w:t>Barbarossa und die Kyffhäuse</w:t>
            </w:r>
            <w:r w:rsidRPr="00F66132">
              <w:rPr>
                <w:rFonts w:cs="Arial"/>
                <w:b w:val="0"/>
                <w:sz w:val="18"/>
                <w:szCs w:val="18"/>
              </w:rPr>
              <w:t>r</w:t>
            </w:r>
            <w:r w:rsidRPr="00F66132">
              <w:rPr>
                <w:rFonts w:cs="Arial"/>
                <w:b w:val="0"/>
                <w:sz w:val="18"/>
                <w:szCs w:val="18"/>
              </w:rPr>
              <w:t>sage, S. 20–31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5"/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>Wiederholen und Anwenden, S. 32–33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F9C" w:rsidRPr="00F66132" w:rsidTr="001B4EA7">
        <w:trPr>
          <w:trHeight w:val="153"/>
        </w:trPr>
        <w:tc>
          <w:tcPr>
            <w:tcW w:w="4786" w:type="dxa"/>
            <w:shd w:val="clear" w:color="auto" w:fill="BFBFBF"/>
          </w:tcPr>
          <w:p w:rsidR="005A0F9C" w:rsidRPr="00507968" w:rsidRDefault="005A0F9C" w:rsidP="00507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b/>
                <w:sz w:val="18"/>
                <w:szCs w:val="18"/>
              </w:rPr>
              <w:t>Themenbereich:</w:t>
            </w:r>
            <w:r w:rsidR="00F66132" w:rsidRPr="00F661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0796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F66132" w:rsidRPr="00F661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Europäisches Mittelalter </w:t>
            </w:r>
          </w:p>
        </w:tc>
        <w:tc>
          <w:tcPr>
            <w:tcW w:w="4678" w:type="dxa"/>
            <w:shd w:val="clear" w:color="auto" w:fill="BFBFBF"/>
          </w:tcPr>
          <w:p w:rsidR="005A0F9C" w:rsidRPr="00F66132" w:rsidRDefault="00A31CBF" w:rsidP="00A31CBF">
            <w:pPr>
              <w:pStyle w:val="FarbigeListe-Akzent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="005A0F9C" w:rsidRPr="00F66132">
              <w:rPr>
                <w:rFonts w:ascii="Arial" w:hAnsi="Arial" w:cs="Arial"/>
                <w:b/>
                <w:sz w:val="18"/>
                <w:szCs w:val="18"/>
              </w:rPr>
              <w:t>Lebensformen im Mittelalter</w:t>
            </w:r>
            <w:r w:rsidR="009F7F3D" w:rsidRPr="00F66132">
              <w:rPr>
                <w:rFonts w:ascii="Arial" w:hAnsi="Arial" w:cs="Arial"/>
                <w:b/>
                <w:sz w:val="18"/>
                <w:szCs w:val="18"/>
              </w:rPr>
              <w:t>, S. 34–75</w:t>
            </w:r>
          </w:p>
        </w:tc>
        <w:tc>
          <w:tcPr>
            <w:tcW w:w="2977" w:type="dxa"/>
            <w:shd w:val="clear" w:color="auto" w:fill="BFBFBF"/>
          </w:tcPr>
          <w:p w:rsidR="005A0F9C" w:rsidRPr="00F66132" w:rsidRDefault="005A0F9C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/>
          </w:tcPr>
          <w:p w:rsidR="005A0F9C" w:rsidRPr="00F66132" w:rsidRDefault="005A0F9C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 w:val="restart"/>
            <w:shd w:val="clear" w:color="auto" w:fill="auto"/>
          </w:tcPr>
          <w:p w:rsidR="00A31CBF" w:rsidRDefault="00A31CBF" w:rsidP="000F1C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Inhalte:</w:t>
            </w:r>
          </w:p>
          <w:p w:rsidR="00A31CBF" w:rsidRDefault="00A31CBF" w:rsidP="000F1C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Gesellschaft und Kultur des Mittelalters </w:t>
            </w:r>
          </w:p>
          <w:p w:rsidR="00A31CBF" w:rsidRPr="00F66132" w:rsidRDefault="00A31CBF" w:rsidP="000F1C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Das Leben im mittelalterlichen Europa </w:t>
            </w:r>
            <w:r w:rsidRPr="00F66132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A31CBF" w:rsidRPr="00A31CBF" w:rsidRDefault="00A31CBF" w:rsidP="00507968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B831FE">
              <w:rPr>
                <w:rFonts w:ascii="Arial" w:hAnsi="Arial" w:cs="Arial"/>
                <w:sz w:val="18"/>
                <w:szCs w:val="18"/>
              </w:rPr>
              <w:t xml:space="preserve">Bauer und Grundherrschaft </w:t>
            </w:r>
            <w:r w:rsidRPr="00B831FE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A31CBF" w:rsidRPr="00F66132" w:rsidRDefault="00A31CBF" w:rsidP="00507968">
            <w:pPr>
              <w:pStyle w:val="FarbigeListe-Akzent1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1FE">
              <w:rPr>
                <w:rFonts w:ascii="Arial" w:hAnsi="Arial" w:cs="Arial"/>
                <w:sz w:val="18"/>
                <w:szCs w:val="18"/>
              </w:rPr>
              <w:t xml:space="preserve">Glaube </w:t>
            </w:r>
          </w:p>
          <w:p w:rsidR="00A31CBF" w:rsidRDefault="00A31CBF" w:rsidP="00507968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B831FE">
              <w:rPr>
                <w:rFonts w:ascii="Arial" w:hAnsi="Arial" w:cs="Arial"/>
                <w:sz w:val="18"/>
                <w:szCs w:val="18"/>
              </w:rPr>
              <w:t xml:space="preserve">Stadt im Hochmittelalter </w:t>
            </w:r>
            <w:r w:rsidRPr="00B831FE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A31CBF" w:rsidRDefault="00A31CBF" w:rsidP="00A31CBF">
            <w:pPr>
              <w:rPr>
                <w:rFonts w:ascii="Arial" w:hAnsi="Arial" w:cs="Arial"/>
                <w:sz w:val="18"/>
                <w:szCs w:val="18"/>
              </w:rPr>
            </w:pPr>
          </w:p>
          <w:p w:rsidR="00A31CBF" w:rsidRPr="00A31CBF" w:rsidRDefault="00A31CBF" w:rsidP="00A31C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1CBF">
              <w:rPr>
                <w:rFonts w:ascii="Arial" w:hAnsi="Arial" w:cs="Arial"/>
                <w:b/>
                <w:sz w:val="18"/>
                <w:szCs w:val="18"/>
              </w:rPr>
              <w:t>Kompetenzen:</w:t>
            </w:r>
          </w:p>
          <w:p w:rsidR="00A31CBF" w:rsidRDefault="00A31CBF" w:rsidP="00A31CBF">
            <w:pPr>
              <w:rPr>
                <w:rFonts w:ascii="Arial" w:hAnsi="Arial" w:cs="Arial"/>
                <w:sz w:val="18"/>
                <w:szCs w:val="18"/>
              </w:rPr>
            </w:pPr>
            <w:r w:rsidRPr="00BB16C1">
              <w:rPr>
                <w:rFonts w:ascii="Arial" w:hAnsi="Arial" w:cs="Arial"/>
                <w:sz w:val="18"/>
                <w:szCs w:val="18"/>
              </w:rPr>
              <w:t xml:space="preserve">Die Schülerinnen und Schüler können ... </w:t>
            </w:r>
          </w:p>
          <w:p w:rsidR="00A31CBF" w:rsidRDefault="00A31CBF" w:rsidP="00507968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A31CBF">
              <w:rPr>
                <w:rFonts w:ascii="Arial" w:hAnsi="Arial" w:cs="Arial"/>
                <w:sz w:val="18"/>
                <w:szCs w:val="18"/>
              </w:rPr>
              <w:t>Lebens und Arbeitsverhältnisse auf dem Land b</w:t>
            </w:r>
            <w:r w:rsidRPr="00A31CBF">
              <w:rPr>
                <w:rFonts w:ascii="Arial" w:hAnsi="Arial" w:cs="Arial"/>
                <w:sz w:val="18"/>
                <w:szCs w:val="18"/>
              </w:rPr>
              <w:t>e</w:t>
            </w:r>
            <w:r w:rsidRPr="00A31CBF">
              <w:rPr>
                <w:rFonts w:ascii="Arial" w:hAnsi="Arial" w:cs="Arial"/>
                <w:sz w:val="18"/>
                <w:szCs w:val="18"/>
              </w:rPr>
              <w:t>schreiben, landwirtschaftliche Techn</w:t>
            </w:r>
            <w:r w:rsidRPr="00A31CBF">
              <w:rPr>
                <w:rFonts w:ascii="Arial" w:hAnsi="Arial" w:cs="Arial"/>
                <w:sz w:val="18"/>
                <w:szCs w:val="18"/>
              </w:rPr>
              <w:t>i</w:t>
            </w:r>
            <w:r w:rsidRPr="00A31CBF">
              <w:rPr>
                <w:rFonts w:ascii="Arial" w:hAnsi="Arial" w:cs="Arial"/>
                <w:sz w:val="18"/>
                <w:szCs w:val="18"/>
              </w:rPr>
              <w:t>ken</w:t>
            </w:r>
            <w:r w:rsidRPr="00A31CB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  <w:r w:rsidRPr="00A31CBF">
              <w:rPr>
                <w:rFonts w:ascii="Arial" w:hAnsi="Arial" w:cs="Arial"/>
                <w:sz w:val="18"/>
                <w:szCs w:val="18"/>
              </w:rPr>
              <w:t>benennen und die mittelalterliche Sit</w:t>
            </w:r>
            <w:r w:rsidRPr="00A31CBF">
              <w:rPr>
                <w:rFonts w:ascii="Arial" w:hAnsi="Arial" w:cs="Arial"/>
                <w:sz w:val="18"/>
                <w:szCs w:val="18"/>
              </w:rPr>
              <w:t>u</w:t>
            </w:r>
            <w:r w:rsidRPr="00A31CBF">
              <w:rPr>
                <w:rFonts w:ascii="Arial" w:hAnsi="Arial" w:cs="Arial"/>
                <w:sz w:val="18"/>
                <w:szCs w:val="18"/>
              </w:rPr>
              <w:t xml:space="preserve">ation mit der Gegenwart vergleichen, </w:t>
            </w:r>
            <w:r w:rsidRPr="00A31CB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A31CBF" w:rsidRDefault="00A31CBF" w:rsidP="00507968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A31CBF">
              <w:rPr>
                <w:rFonts w:ascii="Arial" w:hAnsi="Arial" w:cs="Arial"/>
                <w:sz w:val="18"/>
                <w:szCs w:val="18"/>
              </w:rPr>
              <w:t>die Grundzüge der mittelalterlichen Stadten</w:t>
            </w:r>
            <w:r w:rsidRPr="00A31CBF">
              <w:rPr>
                <w:rFonts w:ascii="Arial" w:hAnsi="Arial" w:cs="Arial"/>
                <w:sz w:val="18"/>
                <w:szCs w:val="18"/>
              </w:rPr>
              <w:t>t</w:t>
            </w:r>
            <w:r w:rsidRPr="00A31CBF">
              <w:rPr>
                <w:rFonts w:ascii="Arial" w:hAnsi="Arial" w:cs="Arial"/>
                <w:sz w:val="18"/>
                <w:szCs w:val="18"/>
              </w:rPr>
              <w:t>wicklung bevorzugt am Beispiel Bremens au</w:t>
            </w:r>
            <w:r w:rsidRPr="00A31CBF">
              <w:rPr>
                <w:rFonts w:ascii="Arial" w:hAnsi="Arial" w:cs="Arial"/>
                <w:sz w:val="18"/>
                <w:szCs w:val="18"/>
              </w:rPr>
              <w:t>f</w:t>
            </w:r>
            <w:r w:rsidRPr="00A31CBF">
              <w:rPr>
                <w:rFonts w:ascii="Arial" w:hAnsi="Arial" w:cs="Arial"/>
                <w:sz w:val="18"/>
                <w:szCs w:val="18"/>
              </w:rPr>
              <w:t xml:space="preserve">zeigen, </w:t>
            </w:r>
            <w:r w:rsidRPr="00A31CB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A31CBF" w:rsidRDefault="00A31CBF" w:rsidP="00507968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A31CBF">
              <w:rPr>
                <w:rFonts w:ascii="Arial" w:hAnsi="Arial" w:cs="Arial"/>
                <w:sz w:val="18"/>
                <w:szCs w:val="18"/>
              </w:rPr>
              <w:lastRenderedPageBreak/>
              <w:t>die Bedeutung und Rolle der Juden in der mittel</w:t>
            </w:r>
            <w:r w:rsidR="00507968">
              <w:rPr>
                <w:rFonts w:ascii="Arial" w:hAnsi="Arial" w:cs="Arial"/>
                <w:sz w:val="18"/>
                <w:szCs w:val="18"/>
              </w:rPr>
              <w:t>-</w:t>
            </w:r>
            <w:r w:rsidRPr="00A31CBF">
              <w:rPr>
                <w:rFonts w:ascii="Arial" w:hAnsi="Arial" w:cs="Arial"/>
                <w:sz w:val="18"/>
                <w:szCs w:val="18"/>
              </w:rPr>
              <w:t>alterlichen Gesellschaft beschreiben sowie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 xml:space="preserve"> </w:t>
            </w:r>
            <w:r w:rsidRPr="00A31CBF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507968">
              <w:rPr>
                <w:rFonts w:ascii="Arial" w:hAnsi="Arial" w:cs="Arial"/>
                <w:sz w:val="18"/>
                <w:szCs w:val="18"/>
              </w:rPr>
              <w:br/>
            </w:r>
            <w:r w:rsidRPr="00A31CBF">
              <w:rPr>
                <w:rFonts w:ascii="Arial" w:hAnsi="Arial" w:cs="Arial"/>
                <w:sz w:val="18"/>
                <w:szCs w:val="18"/>
              </w:rPr>
              <w:t xml:space="preserve">Formen und Folgen der frühen Judenverfolgung </w:t>
            </w:r>
            <w:r w:rsidR="00507968">
              <w:rPr>
                <w:rFonts w:ascii="Arial" w:hAnsi="Arial" w:cs="Arial"/>
                <w:sz w:val="18"/>
                <w:szCs w:val="18"/>
              </w:rPr>
              <w:br/>
            </w:r>
            <w:r w:rsidRPr="00A31CBF">
              <w:rPr>
                <w:rFonts w:ascii="Arial" w:hAnsi="Arial" w:cs="Arial"/>
                <w:sz w:val="18"/>
                <w:szCs w:val="18"/>
              </w:rPr>
              <w:t>e</w:t>
            </w:r>
            <w:r w:rsidRPr="00A31CBF">
              <w:rPr>
                <w:rFonts w:ascii="Arial" w:hAnsi="Arial" w:cs="Arial"/>
                <w:sz w:val="18"/>
                <w:szCs w:val="18"/>
              </w:rPr>
              <w:t>r</w:t>
            </w:r>
            <w:r w:rsidRPr="00A31CBF">
              <w:rPr>
                <w:rFonts w:ascii="Arial" w:hAnsi="Arial" w:cs="Arial"/>
                <w:sz w:val="18"/>
                <w:szCs w:val="18"/>
              </w:rPr>
              <w:t xml:space="preserve">läutern, </w:t>
            </w:r>
            <w:r w:rsidRPr="00A31CB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A31CBF" w:rsidRPr="00A31CBF" w:rsidRDefault="00A31CBF" w:rsidP="00507968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A31CBF">
              <w:rPr>
                <w:rFonts w:ascii="Arial" w:hAnsi="Arial" w:cs="Arial"/>
                <w:sz w:val="18"/>
                <w:szCs w:val="18"/>
              </w:rPr>
              <w:t xml:space="preserve">Mentalitäten und Moralvorstellungen in Bezug </w:t>
            </w:r>
            <w:r w:rsidR="00507968">
              <w:rPr>
                <w:rFonts w:ascii="Arial" w:hAnsi="Arial" w:cs="Arial"/>
                <w:sz w:val="18"/>
                <w:szCs w:val="18"/>
              </w:rPr>
              <w:br/>
            </w:r>
            <w:r w:rsidRPr="00A31CBF">
              <w:rPr>
                <w:rFonts w:ascii="Arial" w:hAnsi="Arial" w:cs="Arial"/>
                <w:sz w:val="18"/>
                <w:szCs w:val="18"/>
              </w:rPr>
              <w:t xml:space="preserve">auf Körperlichkeit, Geist und Krankheit mit den </w:t>
            </w:r>
            <w:r w:rsidR="00507968">
              <w:rPr>
                <w:rFonts w:ascii="Arial" w:hAnsi="Arial" w:cs="Arial"/>
                <w:sz w:val="18"/>
                <w:szCs w:val="18"/>
              </w:rPr>
              <w:br/>
            </w:r>
            <w:r w:rsidRPr="00A31CBF">
              <w:rPr>
                <w:rFonts w:ascii="Arial" w:hAnsi="Arial" w:cs="Arial"/>
                <w:sz w:val="18"/>
                <w:szCs w:val="18"/>
              </w:rPr>
              <w:t xml:space="preserve">Anschauungen unserer heutigen Zivilisation </w:t>
            </w:r>
            <w:r w:rsidR="00507968">
              <w:rPr>
                <w:rFonts w:ascii="Arial" w:hAnsi="Arial" w:cs="Arial"/>
                <w:sz w:val="18"/>
                <w:szCs w:val="18"/>
              </w:rPr>
              <w:br/>
            </w:r>
            <w:r w:rsidRPr="00A31CBF">
              <w:rPr>
                <w:rFonts w:ascii="Arial" w:hAnsi="Arial" w:cs="Arial"/>
                <w:sz w:val="18"/>
                <w:szCs w:val="18"/>
              </w:rPr>
              <w:t>vergle</w:t>
            </w:r>
            <w:r w:rsidRPr="00A31CBF">
              <w:rPr>
                <w:rFonts w:ascii="Arial" w:hAnsi="Arial" w:cs="Arial"/>
                <w:sz w:val="18"/>
                <w:szCs w:val="18"/>
              </w:rPr>
              <w:t>i</w:t>
            </w:r>
            <w:r w:rsidRPr="00A31CBF">
              <w:rPr>
                <w:rFonts w:ascii="Arial" w:hAnsi="Arial" w:cs="Arial"/>
                <w:sz w:val="18"/>
                <w:szCs w:val="18"/>
              </w:rPr>
              <w:t xml:space="preserve">chen. </w:t>
            </w:r>
            <w:r w:rsidRPr="00A31CB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5" w:hanging="5"/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lastRenderedPageBreak/>
              <w:t xml:space="preserve">Wer betet? Wer schützt? Wer arbeitet?, S. 36–39 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ind w:left="4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ind w:left="4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464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color w:val="0070C0"/>
                <w:sz w:val="18"/>
                <w:szCs w:val="18"/>
              </w:rPr>
              <w:t xml:space="preserve">Kompetenztraining: </w:t>
            </w:r>
            <w:r w:rsidR="00507968">
              <w:rPr>
                <w:rFonts w:ascii="Arial" w:hAnsi="Arial" w:cs="Arial"/>
                <w:color w:val="0070C0"/>
                <w:sz w:val="18"/>
                <w:szCs w:val="18"/>
              </w:rPr>
              <w:br/>
            </w:r>
            <w:r w:rsidRPr="00F66132">
              <w:rPr>
                <w:rFonts w:ascii="Arial" w:hAnsi="Arial" w:cs="Arial"/>
                <w:sz w:val="18"/>
                <w:szCs w:val="18"/>
              </w:rPr>
              <w:t>Mit einem Gruppe</w:t>
            </w:r>
            <w:r w:rsidRPr="00F66132">
              <w:rPr>
                <w:rFonts w:ascii="Arial" w:hAnsi="Arial" w:cs="Arial"/>
                <w:sz w:val="18"/>
                <w:szCs w:val="18"/>
              </w:rPr>
              <w:t>n</w:t>
            </w:r>
            <w:r w:rsidRPr="00F66132">
              <w:rPr>
                <w:rFonts w:ascii="Arial" w:hAnsi="Arial" w:cs="Arial"/>
                <w:sz w:val="18"/>
                <w:szCs w:val="18"/>
              </w:rPr>
              <w:t>puzzle lernen, S. 40–41</w:t>
            </w: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A31CBF" w:rsidRDefault="00A31CBF" w:rsidP="00A31CBF">
            <w:pPr>
              <w:rPr>
                <w:rFonts w:ascii="Arial" w:hAnsi="Arial" w:cs="Arial"/>
                <w:sz w:val="18"/>
                <w:szCs w:val="18"/>
              </w:rPr>
            </w:pPr>
            <w:r w:rsidRPr="00A31CBF">
              <w:rPr>
                <w:rFonts w:ascii="Arial" w:hAnsi="Arial" w:cs="Arial"/>
                <w:sz w:val="18"/>
                <w:szCs w:val="18"/>
              </w:rPr>
              <w:t xml:space="preserve">Zum Herrschen geboren? – Der Adel, S. 42–45 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5D45C1" w:rsidRDefault="00A31CBF" w:rsidP="000F1C8F">
            <w:pPr>
              <w:pStyle w:val="FarbigeListe-Akzent1"/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A31CBF" w:rsidRDefault="00A31CBF" w:rsidP="00A31CBF">
            <w:pPr>
              <w:rPr>
                <w:rFonts w:ascii="Arial" w:hAnsi="Arial" w:cs="Arial"/>
                <w:sz w:val="18"/>
                <w:szCs w:val="18"/>
              </w:rPr>
            </w:pPr>
            <w:r w:rsidRPr="00A31CBF">
              <w:rPr>
                <w:rFonts w:ascii="Arial" w:hAnsi="Arial" w:cs="Arial"/>
                <w:sz w:val="18"/>
                <w:szCs w:val="18"/>
              </w:rPr>
              <w:t>Bete und arbeite! , S. 46–49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5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A31CBF" w:rsidRDefault="00A31CBF" w:rsidP="00A31CBF">
            <w:pPr>
              <w:rPr>
                <w:rFonts w:ascii="Arial" w:hAnsi="Arial" w:cs="Arial"/>
                <w:sz w:val="18"/>
                <w:szCs w:val="18"/>
              </w:rPr>
            </w:pPr>
            <w:r w:rsidRPr="00A31CBF">
              <w:rPr>
                <w:rFonts w:ascii="Arial" w:hAnsi="Arial" w:cs="Arial"/>
                <w:sz w:val="18"/>
                <w:szCs w:val="18"/>
              </w:rPr>
              <w:t>Immer nur arbeiten? – Das Leben der Bauern, S. 50–53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A31CBF" w:rsidRDefault="00A31CBF" w:rsidP="00A31CBF">
            <w:pPr>
              <w:rPr>
                <w:rFonts w:ascii="Arial" w:hAnsi="Arial" w:cs="Arial"/>
                <w:sz w:val="18"/>
                <w:szCs w:val="18"/>
              </w:rPr>
            </w:pPr>
            <w:r w:rsidRPr="00A31CBF">
              <w:rPr>
                <w:rFonts w:ascii="Arial" w:hAnsi="Arial" w:cs="Arial"/>
                <w:sz w:val="18"/>
                <w:szCs w:val="18"/>
              </w:rPr>
              <w:t xml:space="preserve">„Burger und Baur scheydet nichts dann die Maur?“, </w:t>
            </w:r>
            <w:r w:rsidR="00507968">
              <w:rPr>
                <w:rFonts w:ascii="Arial" w:hAnsi="Arial" w:cs="Arial"/>
                <w:sz w:val="18"/>
                <w:szCs w:val="18"/>
              </w:rPr>
              <w:br/>
            </w:r>
            <w:r w:rsidRPr="00A31CBF">
              <w:rPr>
                <w:rFonts w:ascii="Arial" w:hAnsi="Arial" w:cs="Arial"/>
                <w:sz w:val="18"/>
                <w:szCs w:val="18"/>
              </w:rPr>
              <w:t>S. 54–57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A31CB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>Macht Stadtluft frei und gleich?, S. 58–59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color w:val="00B050"/>
                <w:sz w:val="18"/>
                <w:szCs w:val="18"/>
              </w:rPr>
              <w:t>Geschichte begegnen:</w:t>
            </w:r>
            <w:r w:rsidRPr="00F661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968">
              <w:rPr>
                <w:rFonts w:ascii="Arial" w:hAnsi="Arial" w:cs="Arial"/>
                <w:sz w:val="18"/>
                <w:szCs w:val="18"/>
              </w:rPr>
              <w:br/>
            </w:r>
            <w:r w:rsidRPr="00F66132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F66132">
              <w:rPr>
                <w:rFonts w:ascii="Arial" w:hAnsi="Arial" w:cs="Arial"/>
                <w:sz w:val="18"/>
                <w:szCs w:val="18"/>
              </w:rPr>
              <w:t>Markttag“ wie im Mittela</w:t>
            </w:r>
            <w:r w:rsidRPr="00F66132">
              <w:rPr>
                <w:rFonts w:ascii="Arial" w:hAnsi="Arial" w:cs="Arial"/>
                <w:sz w:val="18"/>
                <w:szCs w:val="18"/>
              </w:rPr>
              <w:t>l</w:t>
            </w:r>
            <w:r w:rsidRPr="00F66132">
              <w:rPr>
                <w:rFonts w:ascii="Arial" w:hAnsi="Arial" w:cs="Arial"/>
                <w:sz w:val="18"/>
                <w:szCs w:val="18"/>
              </w:rPr>
              <w:t>ter?, S. 60–61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>Städte – nicht nur in Europa, S. 62–63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>„Handwerk hat goldenen Boden“, S. 64–65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>„Kein Handelsmann gedeiht zu Hause“, S. 66–69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32">
              <w:rPr>
                <w:rFonts w:ascii="Arial" w:hAnsi="Arial" w:cs="Arial"/>
                <w:color w:val="0070C0"/>
                <w:sz w:val="18"/>
                <w:szCs w:val="18"/>
              </w:rPr>
              <w:t>Kompetenztraining</w:t>
            </w:r>
            <w:r w:rsidRPr="00F66132">
              <w:rPr>
                <w:rFonts w:ascii="Arial" w:hAnsi="Arial" w:cs="Arial"/>
                <w:color w:val="8496B0"/>
                <w:sz w:val="18"/>
                <w:szCs w:val="18"/>
              </w:rPr>
              <w:t>:</w:t>
            </w:r>
            <w:r w:rsidRPr="00F6613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507968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F66132">
              <w:rPr>
                <w:rFonts w:ascii="Arial" w:hAnsi="Arial" w:cs="Arial"/>
                <w:sz w:val="18"/>
                <w:szCs w:val="18"/>
              </w:rPr>
              <w:t>Bauwerke unters</w:t>
            </w:r>
            <w:r w:rsidRPr="00F66132">
              <w:rPr>
                <w:rFonts w:ascii="Arial" w:hAnsi="Arial" w:cs="Arial"/>
                <w:sz w:val="18"/>
                <w:szCs w:val="18"/>
              </w:rPr>
              <w:t>u</w:t>
            </w:r>
            <w:r w:rsidRPr="00F66132">
              <w:rPr>
                <w:rFonts w:ascii="Arial" w:hAnsi="Arial" w:cs="Arial"/>
                <w:sz w:val="18"/>
                <w:szCs w:val="18"/>
              </w:rPr>
              <w:t>chen, S. 70–71</w:t>
            </w: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>Frauen in der Stadt, S. 72–73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31FE" w:rsidRPr="00F66132" w:rsidTr="001B4EA7">
        <w:trPr>
          <w:trHeight w:val="153"/>
        </w:trPr>
        <w:tc>
          <w:tcPr>
            <w:tcW w:w="4786" w:type="dxa"/>
            <w:shd w:val="clear" w:color="auto" w:fill="auto"/>
          </w:tcPr>
          <w:p w:rsidR="00B831FE" w:rsidRPr="00F66132" w:rsidRDefault="00B831FE" w:rsidP="000F1C8F">
            <w:pPr>
              <w:pStyle w:val="FarbigeListe-Akzent1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B831FE" w:rsidRPr="00F66132" w:rsidRDefault="00B831FE" w:rsidP="000F1C8F">
            <w:pPr>
              <w:pStyle w:val="FarbigeListe-Akzen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>Wiederholen und Anwenden, S. 74–75</w:t>
            </w:r>
          </w:p>
        </w:tc>
        <w:tc>
          <w:tcPr>
            <w:tcW w:w="2977" w:type="dxa"/>
            <w:shd w:val="clear" w:color="auto" w:fill="auto"/>
          </w:tcPr>
          <w:p w:rsidR="00B831FE" w:rsidRPr="00F66132" w:rsidRDefault="00B831FE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831FE" w:rsidRPr="00F66132" w:rsidRDefault="00B831FE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0F9C" w:rsidRPr="00F66132" w:rsidTr="001B4EA7">
        <w:trPr>
          <w:trHeight w:val="153"/>
        </w:trPr>
        <w:tc>
          <w:tcPr>
            <w:tcW w:w="4786" w:type="dxa"/>
            <w:shd w:val="clear" w:color="auto" w:fill="BFBFBF"/>
          </w:tcPr>
          <w:p w:rsidR="00B831FE" w:rsidRPr="00B831FE" w:rsidRDefault="005A0F9C" w:rsidP="000F1C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31FE">
              <w:rPr>
                <w:rFonts w:ascii="Arial" w:hAnsi="Arial" w:cs="Arial"/>
                <w:b/>
                <w:sz w:val="18"/>
                <w:szCs w:val="18"/>
              </w:rPr>
              <w:t>Themenbereich:</w:t>
            </w:r>
            <w:r w:rsidR="00F66132" w:rsidRPr="00B831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831FE" w:rsidRPr="00B831FE">
              <w:rPr>
                <w:rFonts w:ascii="Arial" w:hAnsi="Arial" w:cs="Arial"/>
                <w:b/>
                <w:sz w:val="18"/>
                <w:szCs w:val="18"/>
              </w:rPr>
              <w:t xml:space="preserve">Europäisches Mittelalter </w:t>
            </w:r>
          </w:p>
          <w:p w:rsidR="005A0F9C" w:rsidRPr="00F66132" w:rsidRDefault="005A0F9C" w:rsidP="000F1C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BFBFBF"/>
          </w:tcPr>
          <w:p w:rsidR="005A0F9C" w:rsidRPr="00F66132" w:rsidRDefault="005A0F9C" w:rsidP="000F1C8F">
            <w:pPr>
              <w:pStyle w:val="FarbigeListe-Akzent1"/>
              <w:ind w:left="-42"/>
              <w:rPr>
                <w:rFonts w:ascii="Arial" w:hAnsi="Arial" w:cs="Arial"/>
                <w:b/>
                <w:sz w:val="18"/>
                <w:szCs w:val="18"/>
              </w:rPr>
            </w:pPr>
            <w:r w:rsidRPr="00F66132">
              <w:rPr>
                <w:rFonts w:ascii="Arial" w:hAnsi="Arial" w:cs="Arial"/>
                <w:b/>
                <w:sz w:val="18"/>
                <w:szCs w:val="18"/>
              </w:rPr>
              <w:t>3 Kulturen treffen aufeinander</w:t>
            </w:r>
            <w:r w:rsidR="009F7F3D" w:rsidRPr="00F66132">
              <w:rPr>
                <w:rFonts w:ascii="Arial" w:hAnsi="Arial" w:cs="Arial"/>
                <w:b/>
                <w:sz w:val="18"/>
                <w:szCs w:val="18"/>
              </w:rPr>
              <w:t>, S. 76–103</w:t>
            </w:r>
          </w:p>
        </w:tc>
        <w:tc>
          <w:tcPr>
            <w:tcW w:w="2977" w:type="dxa"/>
            <w:shd w:val="clear" w:color="auto" w:fill="BFBFBF"/>
          </w:tcPr>
          <w:p w:rsidR="005A0F9C" w:rsidRPr="00F66132" w:rsidRDefault="005A0F9C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/>
          </w:tcPr>
          <w:p w:rsidR="005A0F9C" w:rsidRPr="00F66132" w:rsidRDefault="005A0F9C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 w:val="restart"/>
            <w:shd w:val="clear" w:color="auto" w:fill="auto"/>
          </w:tcPr>
          <w:p w:rsidR="00A31CBF" w:rsidRDefault="00A31CBF" w:rsidP="00A31CB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31CBF" w:rsidRDefault="00A31CBF" w:rsidP="00A31CB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31CBF" w:rsidRPr="00507968" w:rsidRDefault="00A31CBF" w:rsidP="00507968">
            <w:pPr>
              <w:rPr>
                <w:rFonts w:ascii="Arial" w:hAnsi="Arial" w:cs="Arial"/>
                <w:sz w:val="14"/>
                <w:szCs w:val="14"/>
              </w:rPr>
            </w:pPr>
          </w:p>
          <w:p w:rsidR="00507968" w:rsidRPr="00507968" w:rsidRDefault="00507968" w:rsidP="00507968">
            <w:pPr>
              <w:rPr>
                <w:rFonts w:ascii="Arial" w:hAnsi="Arial" w:cs="Arial"/>
                <w:sz w:val="14"/>
                <w:szCs w:val="14"/>
              </w:rPr>
            </w:pPr>
          </w:p>
          <w:p w:rsidR="00A31CBF" w:rsidRPr="00A31CBF" w:rsidRDefault="00A31CBF" w:rsidP="00A31C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1CBF">
              <w:rPr>
                <w:rFonts w:ascii="Arial" w:hAnsi="Arial" w:cs="Arial"/>
                <w:b/>
                <w:sz w:val="18"/>
                <w:szCs w:val="18"/>
              </w:rPr>
              <w:t>Inhalte:</w:t>
            </w:r>
          </w:p>
          <w:p w:rsidR="00A31CBF" w:rsidRDefault="00A31CBF" w:rsidP="00507968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B831FE">
              <w:rPr>
                <w:rFonts w:ascii="Arial" w:hAnsi="Arial" w:cs="Arial"/>
                <w:sz w:val="18"/>
                <w:szCs w:val="18"/>
              </w:rPr>
              <w:t xml:space="preserve">Juden in der mittelalterlichen Gesellschaft </w:t>
            </w:r>
            <w:r w:rsidRPr="00B831FE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A31CBF" w:rsidRPr="00F66132" w:rsidRDefault="00A31CBF" w:rsidP="000F1C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5" w:firstLine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132">
              <w:rPr>
                <w:rFonts w:ascii="Arial" w:hAnsi="Arial" w:cs="Arial"/>
                <w:color w:val="0070C0"/>
                <w:sz w:val="18"/>
                <w:szCs w:val="18"/>
              </w:rPr>
              <w:t>Kompetenztraining</w:t>
            </w:r>
            <w:r w:rsidRPr="00F66132">
              <w:rPr>
                <w:rFonts w:ascii="Arial" w:hAnsi="Arial" w:cs="Arial"/>
                <w:color w:val="8496B0"/>
                <w:sz w:val="18"/>
                <w:szCs w:val="18"/>
              </w:rPr>
              <w:t>:</w:t>
            </w:r>
            <w:r w:rsidRPr="00F6613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507968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F66132">
              <w:rPr>
                <w:rFonts w:ascii="Arial" w:hAnsi="Arial" w:cs="Arial"/>
                <w:sz w:val="18"/>
                <w:szCs w:val="18"/>
              </w:rPr>
              <w:t>Selbstständig lernen mit einem Portfolio, S. 78–79</w:t>
            </w: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>Begegnung von Kulturen – damals und heute, S. 80–81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>Die Juden – ein Volk ohne Land, S. 82–83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 xml:space="preserve">Willkommen, geduldet und verfolgt – </w:t>
            </w:r>
            <w:r w:rsidRPr="00F66132">
              <w:rPr>
                <w:rFonts w:ascii="Arial" w:hAnsi="Arial" w:cs="Arial"/>
                <w:sz w:val="18"/>
                <w:szCs w:val="18"/>
              </w:rPr>
              <w:br/>
              <w:t>jüdisches Leben in mittelalterlichen Städten, S. 84–87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507968">
              <w:rPr>
                <w:rFonts w:ascii="Arial" w:hAnsi="Arial" w:cs="Arial"/>
                <w:spacing w:val="-4"/>
                <w:sz w:val="18"/>
                <w:szCs w:val="18"/>
              </w:rPr>
              <w:t>Blütezeit der islamischen Kultur: Erfolgsrezept Tol</w:t>
            </w:r>
            <w:r w:rsidRPr="00507968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507968">
              <w:rPr>
                <w:rFonts w:ascii="Arial" w:hAnsi="Arial" w:cs="Arial"/>
                <w:spacing w:val="-4"/>
                <w:sz w:val="18"/>
                <w:szCs w:val="18"/>
              </w:rPr>
              <w:t>ranz?,</w:t>
            </w:r>
            <w:r w:rsidRPr="00F66132">
              <w:rPr>
                <w:rFonts w:ascii="Arial" w:hAnsi="Arial" w:cs="Arial"/>
                <w:sz w:val="18"/>
                <w:szCs w:val="18"/>
              </w:rPr>
              <w:t xml:space="preserve"> S. 88–91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5"/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 xml:space="preserve">Der erste Kreuzzug – Ob Gott es wirklich wollte?, </w:t>
            </w:r>
            <w:r w:rsidR="00507968">
              <w:rPr>
                <w:rFonts w:ascii="Arial" w:hAnsi="Arial" w:cs="Arial"/>
                <w:sz w:val="18"/>
                <w:szCs w:val="18"/>
              </w:rPr>
              <w:br/>
            </w:r>
            <w:r w:rsidRPr="00F66132">
              <w:rPr>
                <w:rFonts w:ascii="Arial" w:hAnsi="Arial" w:cs="Arial"/>
                <w:sz w:val="18"/>
                <w:szCs w:val="18"/>
              </w:rPr>
              <w:t>S. 92–95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>Zusammenleben im Heiligen Land, S. 96–97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color w:val="00B050"/>
                <w:sz w:val="18"/>
                <w:szCs w:val="18"/>
              </w:rPr>
              <w:t>Geschichte begegnen:</w:t>
            </w:r>
            <w:r w:rsidRPr="00F661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968">
              <w:rPr>
                <w:rFonts w:ascii="Arial" w:hAnsi="Arial" w:cs="Arial"/>
                <w:sz w:val="18"/>
                <w:szCs w:val="18"/>
              </w:rPr>
              <w:br/>
            </w:r>
            <w:r w:rsidRPr="00F66132">
              <w:rPr>
                <w:rFonts w:ascii="Arial" w:hAnsi="Arial" w:cs="Arial"/>
                <w:sz w:val="18"/>
                <w:szCs w:val="18"/>
              </w:rPr>
              <w:t>Jerusalem – Stadt dreier Relig</w:t>
            </w:r>
            <w:r w:rsidRPr="00F66132">
              <w:rPr>
                <w:rFonts w:ascii="Arial" w:hAnsi="Arial" w:cs="Arial"/>
                <w:sz w:val="18"/>
                <w:szCs w:val="18"/>
              </w:rPr>
              <w:t>i</w:t>
            </w:r>
            <w:r w:rsidRPr="00F66132">
              <w:rPr>
                <w:rFonts w:ascii="Arial" w:hAnsi="Arial" w:cs="Arial"/>
                <w:sz w:val="18"/>
                <w:szCs w:val="18"/>
              </w:rPr>
              <w:t>onen, S. 98–99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>Kulturbegegnung im Osten Europas, S. 100–101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>Wiederholen und Anwenden, S. 102–103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0F9C" w:rsidRPr="00F66132" w:rsidTr="001B4EA7">
        <w:trPr>
          <w:trHeight w:val="153"/>
        </w:trPr>
        <w:tc>
          <w:tcPr>
            <w:tcW w:w="4786" w:type="dxa"/>
            <w:shd w:val="clear" w:color="auto" w:fill="BFBFBF"/>
          </w:tcPr>
          <w:p w:rsidR="005A0F9C" w:rsidRPr="008E584F" w:rsidRDefault="005A0F9C" w:rsidP="008E58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2382">
              <w:rPr>
                <w:rFonts w:ascii="Arial" w:hAnsi="Arial" w:cs="Arial"/>
                <w:b/>
                <w:sz w:val="18"/>
                <w:szCs w:val="18"/>
              </w:rPr>
              <w:t>Themenbereich:</w:t>
            </w:r>
            <w:r w:rsidR="00F66132" w:rsidRPr="002123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796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F1C8F">
              <w:rPr>
                <w:rFonts w:ascii="Arial" w:hAnsi="Arial" w:cs="Arial"/>
                <w:b/>
                <w:bCs/>
                <w:sz w:val="18"/>
                <w:szCs w:val="18"/>
              </w:rPr>
              <w:t>Europäisches Mittelalter/</w:t>
            </w:r>
            <w:r w:rsidR="00F66132" w:rsidRPr="00212382">
              <w:rPr>
                <w:rFonts w:ascii="Arial" w:hAnsi="Arial" w:cs="Arial"/>
                <w:b/>
                <w:sz w:val="18"/>
                <w:szCs w:val="18"/>
              </w:rPr>
              <w:t>Frühe Ne</w:t>
            </w:r>
            <w:r w:rsidR="00F66132" w:rsidRPr="00212382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F66132" w:rsidRPr="00212382">
              <w:rPr>
                <w:rFonts w:ascii="Arial" w:hAnsi="Arial" w:cs="Arial"/>
                <w:b/>
                <w:sz w:val="18"/>
                <w:szCs w:val="18"/>
              </w:rPr>
              <w:t xml:space="preserve">zeit </w:t>
            </w:r>
          </w:p>
        </w:tc>
        <w:tc>
          <w:tcPr>
            <w:tcW w:w="4678" w:type="dxa"/>
            <w:shd w:val="clear" w:color="auto" w:fill="BFBFBF"/>
          </w:tcPr>
          <w:p w:rsidR="005A0F9C" w:rsidRPr="00F66132" w:rsidRDefault="005A0F9C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b/>
                <w:sz w:val="18"/>
                <w:szCs w:val="18"/>
              </w:rPr>
              <w:t>4 Aufbruch in eine neue Zeit</w:t>
            </w:r>
            <w:r w:rsidR="00E3582C" w:rsidRPr="00F66132">
              <w:rPr>
                <w:rFonts w:ascii="Arial" w:hAnsi="Arial" w:cs="Arial"/>
                <w:b/>
                <w:sz w:val="18"/>
                <w:szCs w:val="18"/>
              </w:rPr>
              <w:t>, S. 104–145</w:t>
            </w:r>
          </w:p>
        </w:tc>
        <w:tc>
          <w:tcPr>
            <w:tcW w:w="2977" w:type="dxa"/>
            <w:shd w:val="clear" w:color="auto" w:fill="BFBFBF"/>
          </w:tcPr>
          <w:p w:rsidR="005A0F9C" w:rsidRPr="00F66132" w:rsidRDefault="005A0F9C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/>
          </w:tcPr>
          <w:p w:rsidR="005A0F9C" w:rsidRPr="00F66132" w:rsidRDefault="005A0F9C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 w:val="restart"/>
            <w:shd w:val="clear" w:color="auto" w:fill="auto"/>
          </w:tcPr>
          <w:p w:rsidR="00A31CBF" w:rsidRPr="00A31CBF" w:rsidRDefault="00A31CBF" w:rsidP="00A31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Inhalte:</w:t>
            </w:r>
          </w:p>
          <w:p w:rsidR="00A31CBF" w:rsidRDefault="00A31CBF" w:rsidP="008E584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Seu</w:t>
            </w:r>
            <w:r w:rsidRPr="00B831FE">
              <w:rPr>
                <w:rFonts w:ascii="Arial" w:hAnsi="Arial" w:cs="Arial"/>
                <w:sz w:val="18"/>
                <w:szCs w:val="18"/>
              </w:rPr>
              <w:t xml:space="preserve">chen und Krankheiten </w:t>
            </w:r>
            <w:r w:rsidRPr="00B831FE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A31CBF" w:rsidRDefault="00A31CBF" w:rsidP="00A31CBF">
            <w:pPr>
              <w:rPr>
                <w:rFonts w:ascii="Arial" w:hAnsi="Arial" w:cs="Arial"/>
                <w:sz w:val="18"/>
                <w:szCs w:val="18"/>
              </w:rPr>
            </w:pPr>
          </w:p>
          <w:p w:rsidR="00A31CBF" w:rsidRPr="00A31CBF" w:rsidRDefault="00A31CBF" w:rsidP="00A31C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1CBF">
              <w:rPr>
                <w:rFonts w:ascii="Arial" w:hAnsi="Arial" w:cs="Arial"/>
                <w:b/>
                <w:sz w:val="18"/>
                <w:szCs w:val="18"/>
              </w:rPr>
              <w:t>Kompetenzen:</w:t>
            </w:r>
          </w:p>
          <w:p w:rsidR="00A31CBF" w:rsidRDefault="00A31CBF" w:rsidP="00A31CBF">
            <w:pPr>
              <w:rPr>
                <w:rFonts w:ascii="Arial" w:hAnsi="Arial" w:cs="Arial"/>
                <w:sz w:val="18"/>
                <w:szCs w:val="18"/>
              </w:rPr>
            </w:pPr>
            <w:r w:rsidRPr="00BB16C1">
              <w:rPr>
                <w:rFonts w:ascii="Arial" w:hAnsi="Arial" w:cs="Arial"/>
                <w:sz w:val="18"/>
                <w:szCs w:val="18"/>
              </w:rPr>
              <w:t xml:space="preserve">Die Schülerinnen und Schüler können ... </w:t>
            </w:r>
          </w:p>
          <w:p w:rsidR="00A31CBF" w:rsidRDefault="00A31CBF" w:rsidP="0050796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CBF">
              <w:rPr>
                <w:rFonts w:ascii="Arial" w:hAnsi="Arial" w:cs="Arial"/>
                <w:sz w:val="18"/>
                <w:szCs w:val="18"/>
              </w:rPr>
              <w:t xml:space="preserve">Mentalitäten und Moralvorstellungen in Bezug auf Körperlichkeit, Geist und Krankheit mit den </w:t>
            </w:r>
            <w:r w:rsidRPr="00507968">
              <w:rPr>
                <w:rFonts w:ascii="Arial" w:hAnsi="Arial" w:cs="Arial"/>
                <w:spacing w:val="-4"/>
                <w:sz w:val="18"/>
                <w:szCs w:val="18"/>
              </w:rPr>
              <w:t>A</w:t>
            </w:r>
            <w:r w:rsidRPr="00507968">
              <w:rPr>
                <w:rFonts w:ascii="Arial" w:hAnsi="Arial" w:cs="Arial"/>
                <w:spacing w:val="-4"/>
                <w:sz w:val="18"/>
                <w:szCs w:val="18"/>
              </w:rPr>
              <w:t>n</w:t>
            </w:r>
            <w:r w:rsidRPr="00507968">
              <w:rPr>
                <w:rFonts w:ascii="Arial" w:hAnsi="Arial" w:cs="Arial"/>
                <w:spacing w:val="-4"/>
                <w:sz w:val="18"/>
                <w:szCs w:val="18"/>
              </w:rPr>
              <w:t>schauungen unserer heutigen Zivilisation vergle</w:t>
            </w:r>
            <w:r w:rsidRPr="00507968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507968">
              <w:rPr>
                <w:rFonts w:ascii="Arial" w:hAnsi="Arial" w:cs="Arial"/>
                <w:spacing w:val="-4"/>
                <w:sz w:val="18"/>
                <w:szCs w:val="18"/>
              </w:rPr>
              <w:t>chen.</w:t>
            </w:r>
          </w:p>
          <w:p w:rsidR="008E584F" w:rsidRPr="008E584F" w:rsidRDefault="008E584F" w:rsidP="00507968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>die Auflösung der mittelalterlichen Ordnung erlä</w:t>
            </w:r>
            <w:r w:rsidRPr="008E584F">
              <w:rPr>
                <w:rFonts w:ascii="Arial" w:hAnsi="Arial" w:cs="Arial"/>
                <w:sz w:val="18"/>
                <w:szCs w:val="18"/>
              </w:rPr>
              <w:t>u</w:t>
            </w:r>
            <w:r w:rsidRPr="008E584F">
              <w:rPr>
                <w:rFonts w:ascii="Arial" w:hAnsi="Arial" w:cs="Arial"/>
                <w:sz w:val="18"/>
                <w:szCs w:val="18"/>
              </w:rPr>
              <w:t xml:space="preserve">tern und die Ausgangslage zu Beginn der Neuzeit beschreiben, </w:t>
            </w:r>
            <w:r w:rsidRPr="008E584F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A31CBF" w:rsidRDefault="00A31CBF" w:rsidP="000F1C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Inhalte:</w:t>
            </w:r>
          </w:p>
          <w:p w:rsidR="00A31CBF" w:rsidRPr="00F66132" w:rsidRDefault="00A31CBF" w:rsidP="000F1C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Neues Denken, Neue Welt, Begegnungen </w:t>
            </w:r>
          </w:p>
          <w:p w:rsidR="00A31CBF" w:rsidRDefault="00A31CBF" w:rsidP="00507968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 xml:space="preserve">Der Rückgriff auf das antike Menschenbild </w:t>
            </w:r>
            <w:r w:rsidRPr="00507968">
              <w:rPr>
                <w:rFonts w:ascii="Arial" w:hAnsi="Arial" w:cs="Arial"/>
                <w:sz w:val="18"/>
                <w:szCs w:val="18"/>
              </w:rPr>
              <w:t> </w:t>
            </w:r>
          </w:p>
          <w:p w:rsidR="00A31CBF" w:rsidRPr="00EB5E2D" w:rsidRDefault="00A31CBF" w:rsidP="00507968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EB5E2D">
              <w:rPr>
                <w:rFonts w:ascii="Arial" w:hAnsi="Arial" w:cs="Arial"/>
                <w:sz w:val="18"/>
                <w:szCs w:val="18"/>
              </w:rPr>
              <w:t>Kunst und Architektur</w:t>
            </w:r>
          </w:p>
          <w:p w:rsidR="00A31CBF" w:rsidRPr="00F66132" w:rsidRDefault="00A31CBF" w:rsidP="00507968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 xml:space="preserve">Technik, Wissenschaft, </w:t>
            </w:r>
          </w:p>
          <w:p w:rsidR="00A31CBF" w:rsidRPr="00F66132" w:rsidRDefault="00A31CBF" w:rsidP="00507968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 xml:space="preserve">Frühkapitalismus </w:t>
            </w:r>
            <w:r w:rsidRPr="00507968">
              <w:rPr>
                <w:rFonts w:ascii="Arial" w:hAnsi="Arial" w:cs="Arial"/>
                <w:sz w:val="18"/>
                <w:szCs w:val="18"/>
              </w:rPr>
              <w:t> </w:t>
            </w:r>
          </w:p>
          <w:p w:rsidR="00A31CBF" w:rsidRPr="00F66132" w:rsidRDefault="00A31CBF" w:rsidP="00507968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B831FE">
              <w:rPr>
                <w:rFonts w:ascii="Arial" w:hAnsi="Arial" w:cs="Arial"/>
                <w:sz w:val="18"/>
                <w:szCs w:val="18"/>
              </w:rPr>
              <w:t>Aberg</w:t>
            </w:r>
            <w:r>
              <w:rPr>
                <w:rFonts w:ascii="Arial" w:hAnsi="Arial" w:cs="Arial"/>
                <w:sz w:val="18"/>
                <w:szCs w:val="18"/>
              </w:rPr>
              <w:t>lauben, Folter und Strafe</w:t>
            </w:r>
          </w:p>
          <w:p w:rsidR="00A31CBF" w:rsidRPr="00F66132" w:rsidRDefault="00A31CBF" w:rsidP="00507968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>Entdeckungsreisen: Voraussetzungen, Verlauf, E</w:t>
            </w:r>
            <w:r w:rsidRPr="00F66132">
              <w:rPr>
                <w:rFonts w:ascii="Arial" w:hAnsi="Arial" w:cs="Arial"/>
                <w:sz w:val="18"/>
                <w:szCs w:val="18"/>
              </w:rPr>
              <w:t>r</w:t>
            </w:r>
            <w:r w:rsidRPr="00F66132">
              <w:rPr>
                <w:rFonts w:ascii="Arial" w:hAnsi="Arial" w:cs="Arial"/>
                <w:sz w:val="18"/>
                <w:szCs w:val="18"/>
              </w:rPr>
              <w:t xml:space="preserve">gebnisse und Folgen </w:t>
            </w:r>
            <w:r w:rsidRPr="00F66132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8E584F" w:rsidRDefault="008E584F" w:rsidP="00507968">
            <w:pPr>
              <w:ind w:left="-360" w:firstLine="1425"/>
            </w:pPr>
          </w:p>
          <w:p w:rsidR="008E584F" w:rsidRPr="00A31CBF" w:rsidRDefault="008E584F" w:rsidP="008E58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1CBF">
              <w:rPr>
                <w:rFonts w:ascii="Arial" w:hAnsi="Arial" w:cs="Arial"/>
                <w:b/>
                <w:sz w:val="18"/>
                <w:szCs w:val="18"/>
              </w:rPr>
              <w:t>Kompetenzen:</w:t>
            </w:r>
          </w:p>
          <w:p w:rsidR="008E584F" w:rsidRDefault="008E584F" w:rsidP="00507968">
            <w:pPr>
              <w:rPr>
                <w:rFonts w:ascii="Arial" w:hAnsi="Arial" w:cs="Arial"/>
                <w:sz w:val="18"/>
                <w:szCs w:val="18"/>
              </w:rPr>
            </w:pPr>
            <w:r w:rsidRPr="00BB16C1">
              <w:rPr>
                <w:rFonts w:ascii="Arial" w:hAnsi="Arial" w:cs="Arial"/>
                <w:sz w:val="18"/>
                <w:szCs w:val="18"/>
              </w:rPr>
              <w:t xml:space="preserve">Die Schülerinnen und Schüler können ... </w:t>
            </w:r>
          </w:p>
          <w:p w:rsidR="008E584F" w:rsidRDefault="008E584F" w:rsidP="00507968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>das Verlagssystem, die Entstehung von Handels</w:t>
            </w:r>
            <w:r w:rsidR="00507968">
              <w:rPr>
                <w:rFonts w:ascii="Arial" w:hAnsi="Arial" w:cs="Arial"/>
                <w:sz w:val="18"/>
                <w:szCs w:val="18"/>
              </w:rPr>
              <w:t>-</w:t>
            </w:r>
            <w:r w:rsidRPr="008E584F">
              <w:rPr>
                <w:rFonts w:ascii="Arial" w:hAnsi="Arial" w:cs="Arial"/>
                <w:sz w:val="18"/>
                <w:szCs w:val="18"/>
              </w:rPr>
              <w:t xml:space="preserve">gesellschaften und Großunternehmen, sowie die Bedeutung sowie die Entstehung der Kredit- und Zinswirtschaft erläutern, </w:t>
            </w:r>
            <w:r w:rsidRPr="00507968">
              <w:rPr>
                <w:rFonts w:ascii="Arial" w:hAnsi="Arial" w:cs="Arial"/>
                <w:sz w:val="18"/>
                <w:szCs w:val="18"/>
              </w:rPr>
              <w:t> </w:t>
            </w:r>
          </w:p>
          <w:p w:rsidR="008E584F" w:rsidRDefault="008E584F" w:rsidP="00507968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 xml:space="preserve">Anfänge, Blütezeit und Niedergang der Hanse im Umriss darstellen, </w:t>
            </w:r>
            <w:r w:rsidRPr="00507968">
              <w:rPr>
                <w:rFonts w:ascii="Arial" w:hAnsi="Arial" w:cs="Arial"/>
                <w:sz w:val="18"/>
                <w:szCs w:val="18"/>
              </w:rPr>
              <w:t> </w:t>
            </w:r>
          </w:p>
          <w:p w:rsidR="008E584F" w:rsidRDefault="008E584F" w:rsidP="00507968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>die Renaissance anhand verschiedener Ph</w:t>
            </w:r>
            <w:r w:rsidRPr="008E584F">
              <w:rPr>
                <w:rFonts w:ascii="Arial" w:hAnsi="Arial" w:cs="Arial"/>
                <w:sz w:val="18"/>
                <w:szCs w:val="18"/>
              </w:rPr>
              <w:t>ä</w:t>
            </w:r>
            <w:r w:rsidRPr="008E584F">
              <w:rPr>
                <w:rFonts w:ascii="Arial" w:hAnsi="Arial" w:cs="Arial"/>
                <w:sz w:val="18"/>
                <w:szCs w:val="18"/>
              </w:rPr>
              <w:t xml:space="preserve">nomene einordnen, </w:t>
            </w:r>
            <w:r w:rsidRPr="00507968">
              <w:rPr>
                <w:rFonts w:ascii="Arial" w:hAnsi="Arial" w:cs="Arial"/>
                <w:sz w:val="18"/>
                <w:szCs w:val="18"/>
              </w:rPr>
              <w:t> </w:t>
            </w:r>
          </w:p>
          <w:p w:rsidR="008E584F" w:rsidRDefault="008E584F" w:rsidP="00507968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>die wichtigsten Entdeckungsfahrten der Sp</w:t>
            </w:r>
            <w:r w:rsidRPr="008E584F">
              <w:rPr>
                <w:rFonts w:ascii="Arial" w:hAnsi="Arial" w:cs="Arial"/>
                <w:sz w:val="18"/>
                <w:szCs w:val="18"/>
              </w:rPr>
              <w:t>a</w:t>
            </w:r>
            <w:r w:rsidRPr="008E584F">
              <w:rPr>
                <w:rFonts w:ascii="Arial" w:hAnsi="Arial" w:cs="Arial"/>
                <w:sz w:val="18"/>
                <w:szCs w:val="18"/>
              </w:rPr>
              <w:t xml:space="preserve">nier und Portugiesen benennen und datieren, </w:t>
            </w:r>
          </w:p>
          <w:p w:rsidR="008E584F" w:rsidRDefault="008E584F" w:rsidP="00507968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>die Aufteilung der Welt erläutern und dati</w:t>
            </w:r>
            <w:r w:rsidRPr="008E584F">
              <w:rPr>
                <w:rFonts w:ascii="Arial" w:hAnsi="Arial" w:cs="Arial"/>
                <w:sz w:val="18"/>
                <w:szCs w:val="18"/>
              </w:rPr>
              <w:t>e</w:t>
            </w:r>
            <w:r w:rsidRPr="008E584F">
              <w:rPr>
                <w:rFonts w:ascii="Arial" w:hAnsi="Arial" w:cs="Arial"/>
                <w:sz w:val="18"/>
                <w:szCs w:val="18"/>
              </w:rPr>
              <w:t xml:space="preserve">ren, </w:t>
            </w:r>
            <w:r w:rsidRPr="00507968">
              <w:rPr>
                <w:rFonts w:ascii="Arial" w:hAnsi="Arial" w:cs="Arial"/>
                <w:sz w:val="18"/>
                <w:szCs w:val="18"/>
              </w:rPr>
              <w:t> </w:t>
            </w:r>
          </w:p>
          <w:p w:rsidR="00A31CBF" w:rsidRPr="008E584F" w:rsidRDefault="008E584F" w:rsidP="00507968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>die Folgen der Entdeckungsfahrten darstellen und problematisieren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lastRenderedPageBreak/>
              <w:t>Europa an der Schwelle zur Neuzeit, S. 106–109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>Mittelalter oder Neuzeit?, S. 110–111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EB5E2D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 xml:space="preserve">Rückblick als Fortschritt? Ein neues Zeitalter beginnt, </w:t>
            </w:r>
            <w:r w:rsidR="00507968">
              <w:rPr>
                <w:rFonts w:ascii="Arial" w:hAnsi="Arial" w:cs="Arial"/>
                <w:sz w:val="18"/>
                <w:szCs w:val="18"/>
              </w:rPr>
              <w:br/>
            </w:r>
            <w:r w:rsidRPr="00F66132">
              <w:rPr>
                <w:rFonts w:ascii="Arial" w:hAnsi="Arial" w:cs="Arial"/>
                <w:sz w:val="18"/>
                <w:szCs w:val="18"/>
              </w:rPr>
              <w:t>S. 112–115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-42"/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 xml:space="preserve">Der Buchdruck – Beginn eines neuen Zeitalters?, </w:t>
            </w:r>
            <w:r w:rsidR="00507968">
              <w:rPr>
                <w:rFonts w:ascii="Arial" w:hAnsi="Arial" w:cs="Arial"/>
                <w:sz w:val="18"/>
                <w:szCs w:val="18"/>
              </w:rPr>
              <w:br/>
            </w:r>
            <w:r w:rsidRPr="00F66132">
              <w:rPr>
                <w:rFonts w:ascii="Arial" w:hAnsi="Arial" w:cs="Arial"/>
                <w:sz w:val="18"/>
                <w:szCs w:val="18"/>
              </w:rPr>
              <w:t>S. 116–119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 xml:space="preserve">Erfahrung vor Tradition? Vernunft vor Glaube?, </w:t>
            </w:r>
            <w:r w:rsidR="00507968">
              <w:rPr>
                <w:rFonts w:ascii="Arial" w:hAnsi="Arial" w:cs="Arial"/>
                <w:sz w:val="18"/>
                <w:szCs w:val="18"/>
              </w:rPr>
              <w:br/>
            </w:r>
            <w:r w:rsidRPr="00F66132">
              <w:rPr>
                <w:rFonts w:ascii="Arial" w:hAnsi="Arial" w:cs="Arial"/>
                <w:sz w:val="18"/>
                <w:szCs w:val="18"/>
              </w:rPr>
              <w:t>S. 120–123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EB5E2D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 xml:space="preserve">Banken, Handel, Kaufleute – prägend bis heute?, </w:t>
            </w:r>
            <w:r w:rsidR="00507968">
              <w:rPr>
                <w:rFonts w:ascii="Arial" w:hAnsi="Arial" w:cs="Arial"/>
                <w:sz w:val="18"/>
                <w:szCs w:val="18"/>
              </w:rPr>
              <w:br/>
            </w:r>
            <w:r w:rsidRPr="00F66132">
              <w:rPr>
                <w:rFonts w:ascii="Arial" w:hAnsi="Arial" w:cs="Arial"/>
                <w:sz w:val="18"/>
                <w:szCs w:val="18"/>
              </w:rPr>
              <w:t>S. 124–127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>„Die Folter macht die Hexe“, S. 128–131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457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color w:val="00B050"/>
                <w:sz w:val="18"/>
                <w:szCs w:val="18"/>
              </w:rPr>
              <w:t>Geschichte begegnen:</w:t>
            </w:r>
            <w:r w:rsidRPr="00F661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7968">
              <w:rPr>
                <w:rFonts w:ascii="Arial" w:hAnsi="Arial" w:cs="Arial"/>
                <w:sz w:val="18"/>
                <w:szCs w:val="18"/>
              </w:rPr>
              <w:br/>
            </w:r>
            <w:r w:rsidRPr="00F66132">
              <w:rPr>
                <w:rFonts w:ascii="Arial" w:hAnsi="Arial" w:cs="Arial"/>
                <w:sz w:val="18"/>
                <w:szCs w:val="18"/>
              </w:rPr>
              <w:t>Die Fasnetshexe, S. 123–124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EB5E2D" w:rsidRDefault="00A31CBF" w:rsidP="00EB5E2D">
            <w:pPr>
              <w:pStyle w:val="berschrift1"/>
              <w:rPr>
                <w:rFonts w:cs="Arial"/>
                <w:b w:val="0"/>
                <w:sz w:val="18"/>
                <w:szCs w:val="18"/>
              </w:rPr>
            </w:pPr>
            <w:r w:rsidRPr="00F66132">
              <w:rPr>
                <w:rFonts w:cs="Arial"/>
                <w:b w:val="0"/>
                <w:sz w:val="18"/>
                <w:szCs w:val="18"/>
              </w:rPr>
              <w:t xml:space="preserve">Europäer suchen einen Seeweg nach „Indien“, </w:t>
            </w:r>
            <w:r w:rsidR="00507968">
              <w:rPr>
                <w:rFonts w:cs="Arial"/>
                <w:b w:val="0"/>
                <w:sz w:val="18"/>
                <w:szCs w:val="18"/>
              </w:rPr>
              <w:br/>
            </w:r>
            <w:r w:rsidRPr="00F66132">
              <w:rPr>
                <w:rFonts w:cs="Arial"/>
                <w:b w:val="0"/>
                <w:sz w:val="18"/>
                <w:szCs w:val="18"/>
              </w:rPr>
              <w:t>S. 134–137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EB5E2D" w:rsidRDefault="00A31CBF" w:rsidP="00EB5E2D">
            <w:pPr>
              <w:pStyle w:val="berschrift1"/>
              <w:rPr>
                <w:rFonts w:cs="Arial"/>
                <w:b w:val="0"/>
                <w:sz w:val="18"/>
                <w:szCs w:val="18"/>
              </w:rPr>
            </w:pPr>
            <w:r w:rsidRPr="00F66132">
              <w:rPr>
                <w:rFonts w:cs="Arial"/>
                <w:b w:val="0"/>
                <w:sz w:val="18"/>
                <w:szCs w:val="18"/>
              </w:rPr>
              <w:t xml:space="preserve">Für Gold, Gott und Gewürze – die Eroberung der </w:t>
            </w:r>
            <w:r w:rsidR="00507968">
              <w:rPr>
                <w:rFonts w:cs="Arial"/>
                <w:b w:val="0"/>
                <w:sz w:val="18"/>
                <w:szCs w:val="18"/>
              </w:rPr>
              <w:br/>
            </w:r>
            <w:r w:rsidRPr="00F66132">
              <w:rPr>
                <w:rFonts w:cs="Arial"/>
                <w:b w:val="0"/>
                <w:sz w:val="18"/>
                <w:szCs w:val="18"/>
              </w:rPr>
              <w:t>„ne</w:t>
            </w:r>
            <w:r w:rsidRPr="00F66132">
              <w:rPr>
                <w:rFonts w:cs="Arial"/>
                <w:b w:val="0"/>
                <w:sz w:val="18"/>
                <w:szCs w:val="18"/>
              </w:rPr>
              <w:t>u</w:t>
            </w:r>
            <w:r w:rsidRPr="00F66132">
              <w:rPr>
                <w:rFonts w:cs="Arial"/>
                <w:b w:val="0"/>
                <w:sz w:val="18"/>
                <w:szCs w:val="18"/>
              </w:rPr>
              <w:t>en Welt“, S. 138–141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pStyle w:val="berschrift1"/>
              <w:rPr>
                <w:rFonts w:cs="Arial"/>
                <w:b w:val="0"/>
                <w:sz w:val="18"/>
                <w:szCs w:val="18"/>
              </w:rPr>
            </w:pPr>
            <w:r w:rsidRPr="00F66132">
              <w:rPr>
                <w:rFonts w:cs="Arial"/>
                <w:b w:val="0"/>
                <w:sz w:val="18"/>
                <w:szCs w:val="18"/>
              </w:rPr>
              <w:t>Die Europäisierung der Erde, S. 142–143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1CBF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A31CBF" w:rsidRPr="00F66132" w:rsidRDefault="00A31CBF" w:rsidP="000F1C8F">
            <w:pPr>
              <w:pStyle w:val="FarbigeListe-Akzent1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>Wiederholen und Anwenden, S. 144–145</w:t>
            </w:r>
          </w:p>
        </w:tc>
        <w:tc>
          <w:tcPr>
            <w:tcW w:w="2977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31CBF" w:rsidRPr="00F66132" w:rsidRDefault="00A31CBF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0F9C" w:rsidRPr="00F66132" w:rsidTr="001B4EA7">
        <w:trPr>
          <w:trHeight w:val="153"/>
        </w:trPr>
        <w:tc>
          <w:tcPr>
            <w:tcW w:w="4786" w:type="dxa"/>
            <w:shd w:val="clear" w:color="auto" w:fill="BFBFBF"/>
          </w:tcPr>
          <w:p w:rsidR="005A0F9C" w:rsidRPr="00F66132" w:rsidRDefault="005A0F9C" w:rsidP="000F1C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132">
              <w:rPr>
                <w:rFonts w:ascii="Arial" w:hAnsi="Arial" w:cs="Arial"/>
                <w:b/>
                <w:sz w:val="18"/>
                <w:szCs w:val="18"/>
              </w:rPr>
              <w:t xml:space="preserve">Themenbereich: </w:t>
            </w:r>
            <w:r w:rsidR="00F66132" w:rsidRPr="00F66132">
              <w:rPr>
                <w:rFonts w:ascii="Arial" w:hAnsi="Arial" w:cs="Arial"/>
                <w:b/>
                <w:bCs/>
                <w:sz w:val="18"/>
                <w:szCs w:val="18"/>
              </w:rPr>
              <w:t>Frühe Neuzeit</w:t>
            </w:r>
          </w:p>
        </w:tc>
        <w:tc>
          <w:tcPr>
            <w:tcW w:w="4678" w:type="dxa"/>
            <w:shd w:val="clear" w:color="auto" w:fill="BFBFBF"/>
          </w:tcPr>
          <w:p w:rsidR="005A0F9C" w:rsidRPr="00F66132" w:rsidRDefault="005A0F9C" w:rsidP="000F1C8F">
            <w:pPr>
              <w:pStyle w:val="FarbigeListe-Akzent1"/>
              <w:ind w:left="-42"/>
              <w:rPr>
                <w:rFonts w:ascii="Arial" w:hAnsi="Arial" w:cs="Arial"/>
                <w:b/>
                <w:sz w:val="18"/>
                <w:szCs w:val="18"/>
              </w:rPr>
            </w:pPr>
            <w:r w:rsidRPr="00F6613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661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32">
              <w:rPr>
                <w:rFonts w:ascii="Arial" w:hAnsi="Arial" w:cs="Arial"/>
                <w:b/>
                <w:sz w:val="18"/>
                <w:szCs w:val="18"/>
              </w:rPr>
              <w:t>Reformation und Glaubenskonflikte in Eur</w:t>
            </w:r>
            <w:r w:rsidRPr="00F66132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F66132">
              <w:rPr>
                <w:rFonts w:ascii="Arial" w:hAnsi="Arial" w:cs="Arial"/>
                <w:b/>
                <w:sz w:val="18"/>
                <w:szCs w:val="18"/>
              </w:rPr>
              <w:t>pa</w:t>
            </w:r>
            <w:r w:rsidR="00E3582C" w:rsidRPr="00F66132">
              <w:rPr>
                <w:rFonts w:ascii="Arial" w:hAnsi="Arial" w:cs="Arial"/>
                <w:b/>
                <w:sz w:val="18"/>
                <w:szCs w:val="18"/>
              </w:rPr>
              <w:t>, S. 146–165</w:t>
            </w:r>
          </w:p>
        </w:tc>
        <w:tc>
          <w:tcPr>
            <w:tcW w:w="2977" w:type="dxa"/>
            <w:shd w:val="clear" w:color="auto" w:fill="BFBFBF"/>
          </w:tcPr>
          <w:p w:rsidR="005A0F9C" w:rsidRPr="00F66132" w:rsidRDefault="005A0F9C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/>
          </w:tcPr>
          <w:p w:rsidR="005A0F9C" w:rsidRPr="00F66132" w:rsidRDefault="005A0F9C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82C" w:rsidRPr="00F66132" w:rsidTr="001B4EA7">
        <w:trPr>
          <w:trHeight w:val="189"/>
        </w:trPr>
        <w:tc>
          <w:tcPr>
            <w:tcW w:w="4786" w:type="dxa"/>
            <w:vMerge w:val="restart"/>
            <w:shd w:val="clear" w:color="auto" w:fill="auto"/>
          </w:tcPr>
          <w:p w:rsidR="008E584F" w:rsidRDefault="008E584F" w:rsidP="000F1C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Inhalte: </w:t>
            </w:r>
          </w:p>
          <w:p w:rsidR="00F66132" w:rsidRPr="00F66132" w:rsidRDefault="00F66132" w:rsidP="000F1C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Neues Denken, Neue Welt, Begegnungen </w:t>
            </w:r>
          </w:p>
          <w:p w:rsidR="008E584F" w:rsidRDefault="00F66132" w:rsidP="00507968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sz w:val="18"/>
                <w:szCs w:val="18"/>
              </w:rPr>
              <w:t xml:space="preserve">Glaubensspaltung und Glaubenskriege </w:t>
            </w:r>
            <w:r w:rsidRPr="00F66132">
              <w:rPr>
                <w:rFonts w:ascii="MS Mincho" w:eastAsia="MS Mincho" w:hAnsi="MS Mincho" w:cs="MS Mincho"/>
                <w:sz w:val="18"/>
                <w:szCs w:val="18"/>
              </w:rPr>
              <w:t> </w:t>
            </w:r>
          </w:p>
          <w:p w:rsidR="008E584F" w:rsidRDefault="008E584F" w:rsidP="008E584F">
            <w:pPr>
              <w:rPr>
                <w:rFonts w:ascii="Arial" w:hAnsi="Arial" w:cs="Arial"/>
                <w:sz w:val="18"/>
                <w:szCs w:val="18"/>
              </w:rPr>
            </w:pPr>
          </w:p>
          <w:p w:rsidR="008E584F" w:rsidRPr="00A31CBF" w:rsidRDefault="008E584F" w:rsidP="008E58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1CBF">
              <w:rPr>
                <w:rFonts w:ascii="Arial" w:hAnsi="Arial" w:cs="Arial"/>
                <w:b/>
                <w:sz w:val="18"/>
                <w:szCs w:val="18"/>
              </w:rPr>
              <w:t>Kompetenzen:</w:t>
            </w:r>
          </w:p>
          <w:p w:rsidR="008E584F" w:rsidRDefault="008E584F" w:rsidP="008E584F">
            <w:pPr>
              <w:rPr>
                <w:rFonts w:ascii="Arial" w:hAnsi="Arial" w:cs="Arial"/>
                <w:sz w:val="18"/>
                <w:szCs w:val="18"/>
              </w:rPr>
            </w:pPr>
            <w:r w:rsidRPr="00BB16C1">
              <w:rPr>
                <w:rFonts w:ascii="Arial" w:hAnsi="Arial" w:cs="Arial"/>
                <w:sz w:val="18"/>
                <w:szCs w:val="18"/>
              </w:rPr>
              <w:t xml:space="preserve">Die Schülerinnen und Schüler können ... </w:t>
            </w:r>
          </w:p>
          <w:p w:rsidR="008E584F" w:rsidRPr="008E584F" w:rsidRDefault="008E584F" w:rsidP="00507968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8E584F">
              <w:rPr>
                <w:rFonts w:ascii="Arial" w:hAnsi="Arial" w:cs="Arial"/>
                <w:sz w:val="18"/>
                <w:szCs w:val="18"/>
              </w:rPr>
              <w:t>die Kernprobleme und Verläufe von Reformat</w:t>
            </w:r>
            <w:r w:rsidRPr="008E584F">
              <w:rPr>
                <w:rFonts w:ascii="Arial" w:hAnsi="Arial" w:cs="Arial"/>
                <w:sz w:val="18"/>
                <w:szCs w:val="18"/>
              </w:rPr>
              <w:t>i</w:t>
            </w:r>
            <w:r w:rsidRPr="008E584F">
              <w:rPr>
                <w:rFonts w:ascii="Arial" w:hAnsi="Arial" w:cs="Arial"/>
                <w:sz w:val="18"/>
                <w:szCs w:val="18"/>
              </w:rPr>
              <w:t>on, Bauer</w:t>
            </w:r>
            <w:r w:rsidR="00B325F1">
              <w:rPr>
                <w:rFonts w:ascii="Arial" w:hAnsi="Arial" w:cs="Arial"/>
                <w:sz w:val="18"/>
                <w:szCs w:val="18"/>
              </w:rPr>
              <w:t>nkrieg und Glaubenskriegen dar</w:t>
            </w:r>
            <w:r w:rsidRPr="008E584F">
              <w:rPr>
                <w:rFonts w:ascii="Arial" w:hAnsi="Arial" w:cs="Arial"/>
                <w:sz w:val="18"/>
                <w:szCs w:val="18"/>
              </w:rPr>
              <w:t>ste</w:t>
            </w:r>
            <w:r w:rsidRPr="008E584F">
              <w:rPr>
                <w:rFonts w:ascii="Arial" w:hAnsi="Arial" w:cs="Arial"/>
                <w:sz w:val="18"/>
                <w:szCs w:val="18"/>
              </w:rPr>
              <w:t>l</w:t>
            </w:r>
            <w:r w:rsidRPr="008E584F">
              <w:rPr>
                <w:rFonts w:ascii="Arial" w:hAnsi="Arial" w:cs="Arial"/>
                <w:sz w:val="18"/>
                <w:szCs w:val="18"/>
              </w:rPr>
              <w:t xml:space="preserve">len. </w:t>
            </w:r>
            <w:r w:rsidRPr="00507968">
              <w:rPr>
                <w:rFonts w:ascii="Arial" w:hAnsi="Arial" w:cs="Arial"/>
                <w:sz w:val="18"/>
                <w:szCs w:val="18"/>
              </w:rPr>
              <w:t> </w:t>
            </w:r>
          </w:p>
          <w:p w:rsidR="00E3582C" w:rsidRPr="008E584F" w:rsidRDefault="00E3582C" w:rsidP="008E584F">
            <w:pPr>
              <w:tabs>
                <w:tab w:val="left" w:pos="4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E3582C" w:rsidRPr="00F66132" w:rsidRDefault="00E3582C" w:rsidP="000F1C8F">
            <w:pPr>
              <w:pStyle w:val="FarbigeListe-Akzent1"/>
              <w:ind w:left="-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3582C" w:rsidRPr="00F66132" w:rsidRDefault="00E3582C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color w:val="548DD4"/>
                <w:sz w:val="18"/>
                <w:szCs w:val="18"/>
              </w:rPr>
              <w:t>Kompetenztraining:</w:t>
            </w:r>
            <w:r w:rsidRPr="00F66132">
              <w:rPr>
                <w:rFonts w:ascii="Arial" w:hAnsi="Arial" w:cs="Arial"/>
                <w:color w:val="1D1D1B"/>
                <w:sz w:val="18"/>
                <w:szCs w:val="18"/>
              </w:rPr>
              <w:t xml:space="preserve"> </w:t>
            </w:r>
            <w:r w:rsidR="00507968">
              <w:rPr>
                <w:rFonts w:ascii="Arial" w:hAnsi="Arial" w:cs="Arial"/>
                <w:color w:val="1D1D1B"/>
                <w:sz w:val="18"/>
                <w:szCs w:val="18"/>
              </w:rPr>
              <w:br/>
            </w:r>
            <w:r w:rsidRPr="00F66132">
              <w:rPr>
                <w:rFonts w:ascii="Arial" w:hAnsi="Arial" w:cs="Arial"/>
                <w:color w:val="1D1D1B"/>
                <w:sz w:val="18"/>
                <w:szCs w:val="18"/>
              </w:rPr>
              <w:t>Ergebnisse präsentieren: Lernpl</w:t>
            </w:r>
            <w:r w:rsidRPr="00F66132">
              <w:rPr>
                <w:rFonts w:ascii="Arial" w:hAnsi="Arial" w:cs="Arial"/>
                <w:color w:val="1D1D1B"/>
                <w:sz w:val="18"/>
                <w:szCs w:val="18"/>
              </w:rPr>
              <w:t>a</w:t>
            </w:r>
            <w:r w:rsidRPr="00F66132">
              <w:rPr>
                <w:rFonts w:ascii="Arial" w:hAnsi="Arial" w:cs="Arial"/>
                <w:color w:val="1D1D1B"/>
                <w:sz w:val="18"/>
                <w:szCs w:val="18"/>
              </w:rPr>
              <w:t>kate und Ga</w:t>
            </w:r>
            <w:r w:rsidRPr="00F66132">
              <w:rPr>
                <w:rFonts w:ascii="Arial" w:hAnsi="Arial" w:cs="Arial"/>
                <w:color w:val="1D1D1B"/>
                <w:sz w:val="18"/>
                <w:szCs w:val="18"/>
              </w:rPr>
              <w:t>l</w:t>
            </w:r>
            <w:r w:rsidRPr="00F66132">
              <w:rPr>
                <w:rFonts w:ascii="Arial" w:hAnsi="Arial" w:cs="Arial"/>
                <w:color w:val="1D1D1B"/>
                <w:sz w:val="18"/>
                <w:szCs w:val="18"/>
              </w:rPr>
              <w:t>lery Walk, S.148–149</w:t>
            </w:r>
          </w:p>
        </w:tc>
        <w:tc>
          <w:tcPr>
            <w:tcW w:w="2835" w:type="dxa"/>
            <w:shd w:val="clear" w:color="auto" w:fill="auto"/>
          </w:tcPr>
          <w:p w:rsidR="00E3582C" w:rsidRPr="00F66132" w:rsidRDefault="00E3582C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582C" w:rsidRPr="00F66132" w:rsidTr="001B4EA7">
        <w:trPr>
          <w:trHeight w:val="188"/>
        </w:trPr>
        <w:tc>
          <w:tcPr>
            <w:tcW w:w="4786" w:type="dxa"/>
            <w:vMerge/>
            <w:shd w:val="clear" w:color="auto" w:fill="auto"/>
          </w:tcPr>
          <w:p w:rsidR="00E3582C" w:rsidRPr="00F66132" w:rsidRDefault="00E3582C" w:rsidP="000F1C8F">
            <w:pPr>
              <w:pStyle w:val="FarbigeListe-Akzent1"/>
              <w:ind w:left="-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E3582C" w:rsidRPr="00F66132" w:rsidRDefault="00E3582C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color w:val="1D1D1B"/>
                <w:sz w:val="18"/>
                <w:szCs w:val="18"/>
              </w:rPr>
              <w:t xml:space="preserve">Ein Mönch kritisiert die Kirche – und trifft den Nerv </w:t>
            </w:r>
            <w:r w:rsidR="00507968">
              <w:rPr>
                <w:rFonts w:ascii="Arial" w:hAnsi="Arial" w:cs="Arial"/>
                <w:color w:val="1D1D1B"/>
                <w:sz w:val="18"/>
                <w:szCs w:val="18"/>
              </w:rPr>
              <w:br/>
            </w:r>
            <w:r w:rsidRPr="00F66132">
              <w:rPr>
                <w:rFonts w:ascii="Arial" w:hAnsi="Arial" w:cs="Arial"/>
                <w:color w:val="1D1D1B"/>
                <w:sz w:val="18"/>
                <w:szCs w:val="18"/>
              </w:rPr>
              <w:t>der Zeit, S. 150–153</w:t>
            </w:r>
          </w:p>
        </w:tc>
        <w:tc>
          <w:tcPr>
            <w:tcW w:w="2977" w:type="dxa"/>
            <w:shd w:val="clear" w:color="auto" w:fill="auto"/>
          </w:tcPr>
          <w:p w:rsidR="00E3582C" w:rsidRPr="00F66132" w:rsidRDefault="00E3582C" w:rsidP="000F1C8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582C" w:rsidRPr="00F66132" w:rsidRDefault="00E3582C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582C" w:rsidRPr="00F66132" w:rsidTr="001B4EA7">
        <w:trPr>
          <w:trHeight w:val="188"/>
        </w:trPr>
        <w:tc>
          <w:tcPr>
            <w:tcW w:w="4786" w:type="dxa"/>
            <w:vMerge/>
            <w:shd w:val="clear" w:color="auto" w:fill="auto"/>
          </w:tcPr>
          <w:p w:rsidR="00E3582C" w:rsidRPr="00F66132" w:rsidRDefault="00E3582C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E3582C" w:rsidRPr="00F66132" w:rsidRDefault="00E3582C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color w:val="1D1D1B"/>
                <w:sz w:val="18"/>
                <w:szCs w:val="18"/>
              </w:rPr>
              <w:t xml:space="preserve">Der Bauernkrieg – ein berechtigter Aufstand?, </w:t>
            </w:r>
            <w:r w:rsidR="00507968">
              <w:rPr>
                <w:rFonts w:ascii="Arial" w:hAnsi="Arial" w:cs="Arial"/>
                <w:color w:val="1D1D1B"/>
                <w:sz w:val="18"/>
                <w:szCs w:val="18"/>
              </w:rPr>
              <w:br/>
            </w:r>
            <w:r w:rsidRPr="00F66132">
              <w:rPr>
                <w:rFonts w:ascii="Arial" w:hAnsi="Arial" w:cs="Arial"/>
                <w:color w:val="1D1D1B"/>
                <w:sz w:val="18"/>
                <w:szCs w:val="18"/>
              </w:rPr>
              <w:t>S. 154–157</w:t>
            </w:r>
          </w:p>
        </w:tc>
        <w:tc>
          <w:tcPr>
            <w:tcW w:w="2977" w:type="dxa"/>
            <w:shd w:val="clear" w:color="auto" w:fill="auto"/>
          </w:tcPr>
          <w:p w:rsidR="00E3582C" w:rsidRPr="00F66132" w:rsidRDefault="00E3582C" w:rsidP="000F1C8F">
            <w:pPr>
              <w:rPr>
                <w:rFonts w:ascii="Arial" w:hAnsi="Arial" w:cs="Arial"/>
                <w:color w:val="548DD4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582C" w:rsidRPr="00F66132" w:rsidRDefault="00E3582C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582C" w:rsidRPr="00F66132" w:rsidTr="001B4EA7">
        <w:trPr>
          <w:trHeight w:val="421"/>
        </w:trPr>
        <w:tc>
          <w:tcPr>
            <w:tcW w:w="4786" w:type="dxa"/>
            <w:vMerge/>
            <w:shd w:val="clear" w:color="auto" w:fill="auto"/>
          </w:tcPr>
          <w:p w:rsidR="00E3582C" w:rsidRPr="00F66132" w:rsidRDefault="00E3582C" w:rsidP="000F1C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E3582C" w:rsidRPr="005D45C1" w:rsidRDefault="00E3582C" w:rsidP="000F1C8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66132">
              <w:rPr>
                <w:rFonts w:ascii="Arial" w:hAnsi="Arial" w:cs="Arial"/>
                <w:color w:val="1D1D1B"/>
                <w:sz w:val="18"/>
                <w:szCs w:val="18"/>
              </w:rPr>
              <w:t xml:space="preserve">Was ändert sich durch die Reformation?, </w:t>
            </w:r>
            <w:r w:rsidR="00507968">
              <w:rPr>
                <w:rFonts w:ascii="Arial" w:hAnsi="Arial" w:cs="Arial"/>
                <w:color w:val="1D1D1B"/>
                <w:sz w:val="18"/>
                <w:szCs w:val="18"/>
              </w:rPr>
              <w:br/>
            </w:r>
            <w:r w:rsidRPr="00F66132">
              <w:rPr>
                <w:rFonts w:ascii="Arial" w:hAnsi="Arial" w:cs="Arial"/>
                <w:color w:val="1D1D1B"/>
                <w:sz w:val="18"/>
                <w:szCs w:val="18"/>
              </w:rPr>
              <w:t>S. 158–161</w:t>
            </w:r>
          </w:p>
        </w:tc>
        <w:tc>
          <w:tcPr>
            <w:tcW w:w="2977" w:type="dxa"/>
            <w:shd w:val="clear" w:color="auto" w:fill="auto"/>
          </w:tcPr>
          <w:p w:rsidR="00E3582C" w:rsidRPr="00F66132" w:rsidRDefault="00E3582C" w:rsidP="000F1C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3582C" w:rsidRPr="00F66132" w:rsidRDefault="00E3582C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582C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E3582C" w:rsidRPr="00F66132" w:rsidRDefault="00E3582C" w:rsidP="000F1C8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E3582C" w:rsidRPr="00F66132" w:rsidRDefault="00E3582C" w:rsidP="000F1C8F">
            <w:pPr>
              <w:rPr>
                <w:rFonts w:ascii="Arial" w:hAnsi="Arial" w:cs="Arial"/>
                <w:sz w:val="18"/>
                <w:szCs w:val="18"/>
              </w:rPr>
            </w:pPr>
            <w:r w:rsidRPr="00F66132">
              <w:rPr>
                <w:rFonts w:ascii="Arial" w:hAnsi="Arial" w:cs="Arial"/>
                <w:color w:val="1D1D1B"/>
                <w:sz w:val="18"/>
                <w:szCs w:val="18"/>
              </w:rPr>
              <w:t xml:space="preserve">Lässt sich trotz Spaltung Frieden bewahren?, </w:t>
            </w:r>
            <w:r w:rsidR="00507968">
              <w:rPr>
                <w:rFonts w:ascii="Arial" w:hAnsi="Arial" w:cs="Arial"/>
                <w:color w:val="1D1D1B"/>
                <w:sz w:val="18"/>
                <w:szCs w:val="18"/>
              </w:rPr>
              <w:br/>
            </w:r>
            <w:r w:rsidRPr="00F66132">
              <w:rPr>
                <w:rFonts w:ascii="Arial" w:hAnsi="Arial" w:cs="Arial"/>
                <w:color w:val="1D1D1B"/>
                <w:sz w:val="18"/>
                <w:szCs w:val="18"/>
              </w:rPr>
              <w:t>S. 162–163</w:t>
            </w:r>
          </w:p>
        </w:tc>
        <w:tc>
          <w:tcPr>
            <w:tcW w:w="2977" w:type="dxa"/>
            <w:shd w:val="clear" w:color="auto" w:fill="auto"/>
          </w:tcPr>
          <w:p w:rsidR="00E3582C" w:rsidRPr="00F66132" w:rsidRDefault="00E3582C" w:rsidP="000F1C8F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E3582C" w:rsidRPr="00F66132" w:rsidRDefault="00E3582C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582C" w:rsidRPr="00F66132" w:rsidTr="001B4EA7">
        <w:trPr>
          <w:trHeight w:val="153"/>
        </w:trPr>
        <w:tc>
          <w:tcPr>
            <w:tcW w:w="4786" w:type="dxa"/>
            <w:vMerge/>
            <w:shd w:val="clear" w:color="auto" w:fill="auto"/>
          </w:tcPr>
          <w:p w:rsidR="00E3582C" w:rsidRPr="00F66132" w:rsidRDefault="00E3582C" w:rsidP="000F1C8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E3582C" w:rsidRPr="00F66132" w:rsidRDefault="00E3582C" w:rsidP="000F1C8F">
            <w:pPr>
              <w:rPr>
                <w:rFonts w:ascii="Arial" w:hAnsi="Arial" w:cs="Arial"/>
                <w:color w:val="1D1D1B"/>
                <w:sz w:val="18"/>
                <w:szCs w:val="18"/>
              </w:rPr>
            </w:pPr>
            <w:r w:rsidRPr="00F66132">
              <w:rPr>
                <w:rFonts w:ascii="Arial" w:hAnsi="Arial" w:cs="Arial"/>
                <w:color w:val="1D1D1B"/>
                <w:sz w:val="18"/>
                <w:szCs w:val="18"/>
              </w:rPr>
              <w:t>Wiederholen und Anwenden, S. 164–165</w:t>
            </w:r>
          </w:p>
        </w:tc>
        <w:tc>
          <w:tcPr>
            <w:tcW w:w="2977" w:type="dxa"/>
            <w:shd w:val="clear" w:color="auto" w:fill="auto"/>
          </w:tcPr>
          <w:p w:rsidR="00E3582C" w:rsidRPr="00F66132" w:rsidRDefault="00E3582C" w:rsidP="000F1C8F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E3582C" w:rsidRPr="00F66132" w:rsidRDefault="00E3582C" w:rsidP="000F1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465CA" w:rsidRPr="00F66132" w:rsidRDefault="00E465CA" w:rsidP="000F1C8F">
      <w:pPr>
        <w:rPr>
          <w:rFonts w:ascii="Arial" w:hAnsi="Arial" w:cs="Arial"/>
          <w:sz w:val="18"/>
          <w:szCs w:val="18"/>
        </w:rPr>
      </w:pPr>
    </w:p>
    <w:sectPr w:rsidR="00E465CA" w:rsidRPr="00F66132" w:rsidSect="00615800">
      <w:footerReference w:type="default" r:id="rId10"/>
      <w:footerReference w:type="first" r:id="rId11"/>
      <w:pgSz w:w="16838" w:h="11906" w:orient="landscape"/>
      <w:pgMar w:top="1134" w:right="851" w:bottom="1134" w:left="85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3E" w:rsidRDefault="0039793E" w:rsidP="00863D6A">
      <w:r>
        <w:separator/>
      </w:r>
    </w:p>
  </w:endnote>
  <w:endnote w:type="continuationSeparator" w:id="0">
    <w:p w:rsidR="0039793E" w:rsidRDefault="0039793E" w:rsidP="0086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3175"/>
      <w:gridCol w:w="993"/>
    </w:tblGrid>
    <w:tr w:rsidR="008137E9" w:rsidTr="008B5A9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8137E9" w:rsidRDefault="005D45C1" w:rsidP="008B5A9C">
          <w:pPr>
            <w:pStyle w:val="pdffusszeile"/>
            <w:spacing w:before="0" w:line="240" w:lineRule="auto"/>
          </w:pPr>
          <w:r>
            <w:drawing>
              <wp:inline distT="0" distB="0" distL="0" distR="0" wp14:anchorId="62D2F266" wp14:editId="51AA1044">
                <wp:extent cx="466090" cy="233045"/>
                <wp:effectExtent l="0" t="0" r="0" b="0"/>
                <wp:docPr id="2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C101AE">
          <w:pPr>
            <w:pStyle w:val="pdffusszeile"/>
          </w:pPr>
          <w:r>
            <w:t>© Ernst K</w:t>
          </w:r>
          <w:r w:rsidR="00536BA4">
            <w:t>lett Verlag GmbH, Stuttgart 2016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17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9B3562" w:rsidP="006C4BFE">
          <w:pPr>
            <w:pStyle w:val="pdffusszeile"/>
          </w:pPr>
          <w:r>
            <w:rPr>
              <w:b/>
            </w:rPr>
            <w:t>Autor</w:t>
          </w:r>
          <w:r w:rsidR="008137E9">
            <w:rPr>
              <w:b/>
            </w:rPr>
            <w:t>:</w:t>
          </w:r>
          <w:r w:rsidR="008137E9">
            <w:t xml:space="preserve"> Dirk Haupt 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8B5A9C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</w:instrText>
          </w:r>
          <w:r w:rsidR="00EA6884">
            <w:rPr>
              <w:rStyle w:val="pdfpagina"/>
            </w:rPr>
            <w:instrText>PAGE</w:instrText>
          </w:r>
          <w:r>
            <w:rPr>
              <w:rStyle w:val="pdfpagina"/>
            </w:rPr>
            <w:instrText xml:space="preserve"> </w:instrText>
          </w:r>
          <w:r>
            <w:rPr>
              <w:rStyle w:val="pdfpagina"/>
            </w:rPr>
            <w:fldChar w:fldCharType="separate"/>
          </w:r>
          <w:r w:rsidR="007853E1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8137E9" w:rsidRDefault="008137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3175"/>
      <w:gridCol w:w="993"/>
    </w:tblGrid>
    <w:tr w:rsidR="008137E9" w:rsidTr="008B5A9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8137E9" w:rsidRDefault="005D45C1" w:rsidP="008B5A9C">
          <w:pPr>
            <w:pStyle w:val="pdffusszeile"/>
            <w:spacing w:before="0" w:line="240" w:lineRule="auto"/>
          </w:pPr>
          <w:r>
            <w:drawing>
              <wp:inline distT="0" distB="0" distL="0" distR="0" wp14:anchorId="5B6B9D02" wp14:editId="4A733496">
                <wp:extent cx="466090" cy="233045"/>
                <wp:effectExtent l="0" t="0" r="0" b="0"/>
                <wp:docPr id="3" name="Bild 3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8B5A9C">
          <w:pPr>
            <w:pStyle w:val="pdffusszeile"/>
          </w:pPr>
          <w:r>
            <w:t>© Ernst K</w:t>
          </w:r>
          <w:r w:rsidR="009C29BF">
            <w:t>lett Verlag GmbH, Stuttgart 2016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17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9C29BF" w:rsidP="006A3124">
          <w:pPr>
            <w:pStyle w:val="pdffusszeile"/>
          </w:pPr>
          <w:r>
            <w:rPr>
              <w:b/>
            </w:rPr>
            <w:t>Autor</w:t>
          </w:r>
          <w:r w:rsidR="008137E9">
            <w:rPr>
              <w:b/>
            </w:rPr>
            <w:t>:</w:t>
          </w:r>
          <w:r w:rsidR="008137E9">
            <w:t xml:space="preserve"> Dirk Haupt  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8B5A9C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</w:instrText>
          </w:r>
          <w:r w:rsidR="00EA6884">
            <w:rPr>
              <w:rStyle w:val="pdfpagina"/>
            </w:rPr>
            <w:instrText>PAGE</w:instrText>
          </w:r>
          <w:r>
            <w:rPr>
              <w:rStyle w:val="pdfpagina"/>
            </w:rPr>
            <w:instrText xml:space="preserve"> </w:instrText>
          </w:r>
          <w:r>
            <w:rPr>
              <w:rStyle w:val="pdfpagina"/>
            </w:rPr>
            <w:fldChar w:fldCharType="separate"/>
          </w:r>
          <w:r w:rsidR="007853E1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8137E9" w:rsidRDefault="008137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3E" w:rsidRDefault="0039793E" w:rsidP="00863D6A">
      <w:r>
        <w:separator/>
      </w:r>
    </w:p>
  </w:footnote>
  <w:footnote w:type="continuationSeparator" w:id="0">
    <w:p w:rsidR="0039793E" w:rsidRDefault="0039793E" w:rsidP="0086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D43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3363EF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B064BE"/>
    <w:multiLevelType w:val="hybridMultilevel"/>
    <w:tmpl w:val="4DF4F1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73CEC"/>
    <w:multiLevelType w:val="hybridMultilevel"/>
    <w:tmpl w:val="C4E2CE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C61F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F240BE"/>
    <w:multiLevelType w:val="hybridMultilevel"/>
    <w:tmpl w:val="E6D4F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B18CE"/>
    <w:multiLevelType w:val="hybridMultilevel"/>
    <w:tmpl w:val="B282A9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C61F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8C4002"/>
    <w:multiLevelType w:val="hybridMultilevel"/>
    <w:tmpl w:val="21785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27435"/>
    <w:multiLevelType w:val="hybridMultilevel"/>
    <w:tmpl w:val="B59A5F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85ACE"/>
    <w:multiLevelType w:val="hybridMultilevel"/>
    <w:tmpl w:val="76B804F0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0797F"/>
    <w:multiLevelType w:val="hybridMultilevel"/>
    <w:tmpl w:val="794CD62C"/>
    <w:lvl w:ilvl="0" w:tplc="82045BC2">
      <w:start w:val="2"/>
      <w:numFmt w:val="decimal"/>
      <w:lvlText w:val="%1"/>
      <w:lvlJc w:val="left"/>
      <w:pPr>
        <w:ind w:left="3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38" w:hanging="360"/>
      </w:pPr>
    </w:lvl>
    <w:lvl w:ilvl="2" w:tplc="0407001B" w:tentative="1">
      <w:start w:val="1"/>
      <w:numFmt w:val="lowerRoman"/>
      <w:lvlText w:val="%3."/>
      <w:lvlJc w:val="right"/>
      <w:pPr>
        <w:ind w:left="1758" w:hanging="180"/>
      </w:pPr>
    </w:lvl>
    <w:lvl w:ilvl="3" w:tplc="0407000F" w:tentative="1">
      <w:start w:val="1"/>
      <w:numFmt w:val="decimal"/>
      <w:lvlText w:val="%4."/>
      <w:lvlJc w:val="left"/>
      <w:pPr>
        <w:ind w:left="2478" w:hanging="360"/>
      </w:pPr>
    </w:lvl>
    <w:lvl w:ilvl="4" w:tplc="04070019" w:tentative="1">
      <w:start w:val="1"/>
      <w:numFmt w:val="lowerLetter"/>
      <w:lvlText w:val="%5."/>
      <w:lvlJc w:val="left"/>
      <w:pPr>
        <w:ind w:left="3198" w:hanging="360"/>
      </w:pPr>
    </w:lvl>
    <w:lvl w:ilvl="5" w:tplc="0407001B" w:tentative="1">
      <w:start w:val="1"/>
      <w:numFmt w:val="lowerRoman"/>
      <w:lvlText w:val="%6."/>
      <w:lvlJc w:val="right"/>
      <w:pPr>
        <w:ind w:left="3918" w:hanging="180"/>
      </w:pPr>
    </w:lvl>
    <w:lvl w:ilvl="6" w:tplc="0407000F" w:tentative="1">
      <w:start w:val="1"/>
      <w:numFmt w:val="decimal"/>
      <w:lvlText w:val="%7."/>
      <w:lvlJc w:val="left"/>
      <w:pPr>
        <w:ind w:left="4638" w:hanging="360"/>
      </w:pPr>
    </w:lvl>
    <w:lvl w:ilvl="7" w:tplc="04070019" w:tentative="1">
      <w:start w:val="1"/>
      <w:numFmt w:val="lowerLetter"/>
      <w:lvlText w:val="%8."/>
      <w:lvlJc w:val="left"/>
      <w:pPr>
        <w:ind w:left="5358" w:hanging="360"/>
      </w:pPr>
    </w:lvl>
    <w:lvl w:ilvl="8" w:tplc="0407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0">
    <w:nsid w:val="1E8F12DF"/>
    <w:multiLevelType w:val="hybridMultilevel"/>
    <w:tmpl w:val="0FE0472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11C61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972AB"/>
    <w:multiLevelType w:val="hybridMultilevel"/>
    <w:tmpl w:val="71CE77CC"/>
    <w:lvl w:ilvl="0" w:tplc="6D0E13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D1B0D"/>
    <w:multiLevelType w:val="hybridMultilevel"/>
    <w:tmpl w:val="5ED801D4"/>
    <w:lvl w:ilvl="0" w:tplc="00000001">
      <w:start w:val="1"/>
      <w:numFmt w:val="bullet"/>
      <w:lvlText w:val="•"/>
      <w:lvlJc w:val="left"/>
      <w:pPr>
        <w:ind w:left="1069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AA122A0"/>
    <w:multiLevelType w:val="hybridMultilevel"/>
    <w:tmpl w:val="9518229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E32DB"/>
    <w:multiLevelType w:val="hybridMultilevel"/>
    <w:tmpl w:val="7B7475E0"/>
    <w:lvl w:ilvl="0" w:tplc="1D5A7B3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A2436D"/>
    <w:multiLevelType w:val="hybridMultilevel"/>
    <w:tmpl w:val="E80492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826ED9"/>
    <w:multiLevelType w:val="hybridMultilevel"/>
    <w:tmpl w:val="B10CC0E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639DD"/>
    <w:multiLevelType w:val="hybridMultilevel"/>
    <w:tmpl w:val="1C647A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532F1C"/>
    <w:multiLevelType w:val="hybridMultilevel"/>
    <w:tmpl w:val="E8BAE676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9E8873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6175DE"/>
    <w:multiLevelType w:val="hybridMultilevel"/>
    <w:tmpl w:val="3EA6DB1C"/>
    <w:lvl w:ilvl="0" w:tplc="9F4CD4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36AC4"/>
    <w:multiLevelType w:val="hybridMultilevel"/>
    <w:tmpl w:val="3CAC2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1">
    <w:nsid w:val="52373C04"/>
    <w:multiLevelType w:val="hybridMultilevel"/>
    <w:tmpl w:val="7B2E2FD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7CF6634"/>
    <w:multiLevelType w:val="hybridMultilevel"/>
    <w:tmpl w:val="3A9E0EF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E2E32"/>
    <w:multiLevelType w:val="hybridMultilevel"/>
    <w:tmpl w:val="EE18B1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4B12F0"/>
    <w:multiLevelType w:val="hybridMultilevel"/>
    <w:tmpl w:val="BB3C879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BE00BD"/>
    <w:multiLevelType w:val="hybridMultilevel"/>
    <w:tmpl w:val="CDF82C20"/>
    <w:lvl w:ilvl="0" w:tplc="09CAD65A"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0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24"/>
  </w:num>
  <w:num w:numId="10">
    <w:abstractNumId w:val="11"/>
  </w:num>
  <w:num w:numId="11">
    <w:abstractNumId w:val="19"/>
  </w:num>
  <w:num w:numId="12">
    <w:abstractNumId w:val="14"/>
  </w:num>
  <w:num w:numId="13">
    <w:abstractNumId w:val="13"/>
  </w:num>
  <w:num w:numId="14">
    <w:abstractNumId w:val="16"/>
  </w:num>
  <w:num w:numId="15">
    <w:abstractNumId w:val="21"/>
  </w:num>
  <w:num w:numId="16">
    <w:abstractNumId w:val="22"/>
  </w:num>
  <w:num w:numId="17">
    <w:abstractNumId w:val="8"/>
  </w:num>
  <w:num w:numId="18">
    <w:abstractNumId w:val="18"/>
  </w:num>
  <w:num w:numId="19">
    <w:abstractNumId w:val="25"/>
  </w:num>
  <w:num w:numId="20">
    <w:abstractNumId w:val="17"/>
  </w:num>
  <w:num w:numId="21">
    <w:abstractNumId w:val="15"/>
  </w:num>
  <w:num w:numId="22">
    <w:abstractNumId w:val="23"/>
  </w:num>
  <w:num w:numId="23">
    <w:abstractNumId w:val="3"/>
  </w:num>
  <w:num w:numId="24">
    <w:abstractNumId w:val="5"/>
  </w:num>
  <w:num w:numId="25">
    <w:abstractNumId w:val="2"/>
  </w:num>
  <w:num w:numId="2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D5"/>
    <w:rsid w:val="00004C90"/>
    <w:rsid w:val="0003166E"/>
    <w:rsid w:val="00037E93"/>
    <w:rsid w:val="000446C5"/>
    <w:rsid w:val="00045D3A"/>
    <w:rsid w:val="000551EA"/>
    <w:rsid w:val="000705E6"/>
    <w:rsid w:val="00071551"/>
    <w:rsid w:val="00084673"/>
    <w:rsid w:val="00084CE3"/>
    <w:rsid w:val="00087308"/>
    <w:rsid w:val="000A0F17"/>
    <w:rsid w:val="000B4D70"/>
    <w:rsid w:val="000C0D64"/>
    <w:rsid w:val="000C1849"/>
    <w:rsid w:val="000C19E3"/>
    <w:rsid w:val="000C69AD"/>
    <w:rsid w:val="000D2650"/>
    <w:rsid w:val="000D7289"/>
    <w:rsid w:val="000E729C"/>
    <w:rsid w:val="000F1C74"/>
    <w:rsid w:val="000F1C8F"/>
    <w:rsid w:val="000F66CD"/>
    <w:rsid w:val="00100843"/>
    <w:rsid w:val="00104FBB"/>
    <w:rsid w:val="00115E71"/>
    <w:rsid w:val="00116997"/>
    <w:rsid w:val="001209EA"/>
    <w:rsid w:val="00124D2E"/>
    <w:rsid w:val="0013325B"/>
    <w:rsid w:val="0014280D"/>
    <w:rsid w:val="00145045"/>
    <w:rsid w:val="00147749"/>
    <w:rsid w:val="00160837"/>
    <w:rsid w:val="00164DCF"/>
    <w:rsid w:val="0017615E"/>
    <w:rsid w:val="00177EF9"/>
    <w:rsid w:val="0018285E"/>
    <w:rsid w:val="0018579B"/>
    <w:rsid w:val="00194C44"/>
    <w:rsid w:val="001B4CC1"/>
    <w:rsid w:val="001B4EA7"/>
    <w:rsid w:val="001B632C"/>
    <w:rsid w:val="001E24CC"/>
    <w:rsid w:val="001E2CD9"/>
    <w:rsid w:val="001F6153"/>
    <w:rsid w:val="0020051D"/>
    <w:rsid w:val="002009F1"/>
    <w:rsid w:val="00204E11"/>
    <w:rsid w:val="00210BF0"/>
    <w:rsid w:val="00212382"/>
    <w:rsid w:val="00213141"/>
    <w:rsid w:val="002168DF"/>
    <w:rsid w:val="00222C31"/>
    <w:rsid w:val="002241E9"/>
    <w:rsid w:val="0022420C"/>
    <w:rsid w:val="002266A1"/>
    <w:rsid w:val="00236D43"/>
    <w:rsid w:val="00242F2D"/>
    <w:rsid w:val="00254C42"/>
    <w:rsid w:val="002631E1"/>
    <w:rsid w:val="00265BDB"/>
    <w:rsid w:val="00280BEF"/>
    <w:rsid w:val="00290E9B"/>
    <w:rsid w:val="00291778"/>
    <w:rsid w:val="00294A54"/>
    <w:rsid w:val="002A0C05"/>
    <w:rsid w:val="002A1050"/>
    <w:rsid w:val="002B0849"/>
    <w:rsid w:val="002C7BB8"/>
    <w:rsid w:val="002D7292"/>
    <w:rsid w:val="002E0FED"/>
    <w:rsid w:val="002E5D49"/>
    <w:rsid w:val="002F008A"/>
    <w:rsid w:val="002F00D5"/>
    <w:rsid w:val="0031524D"/>
    <w:rsid w:val="003278D3"/>
    <w:rsid w:val="00330325"/>
    <w:rsid w:val="00332352"/>
    <w:rsid w:val="00335C7C"/>
    <w:rsid w:val="0034119F"/>
    <w:rsid w:val="00345D13"/>
    <w:rsid w:val="00347D72"/>
    <w:rsid w:val="003558B4"/>
    <w:rsid w:val="003772B0"/>
    <w:rsid w:val="003774D5"/>
    <w:rsid w:val="00381BBB"/>
    <w:rsid w:val="00383608"/>
    <w:rsid w:val="0039714E"/>
    <w:rsid w:val="003973FC"/>
    <w:rsid w:val="0039744F"/>
    <w:rsid w:val="0039793E"/>
    <w:rsid w:val="003A037B"/>
    <w:rsid w:val="003A16AA"/>
    <w:rsid w:val="003A1B03"/>
    <w:rsid w:val="003B69F4"/>
    <w:rsid w:val="003B7469"/>
    <w:rsid w:val="003B7B19"/>
    <w:rsid w:val="003C0CD1"/>
    <w:rsid w:val="003D1335"/>
    <w:rsid w:val="003D1D1C"/>
    <w:rsid w:val="003D314A"/>
    <w:rsid w:val="003D638E"/>
    <w:rsid w:val="003D7C8E"/>
    <w:rsid w:val="003E26ED"/>
    <w:rsid w:val="003E2C3F"/>
    <w:rsid w:val="003E2C89"/>
    <w:rsid w:val="003E52DE"/>
    <w:rsid w:val="003E7A69"/>
    <w:rsid w:val="003F3E4E"/>
    <w:rsid w:val="004039B3"/>
    <w:rsid w:val="004245F9"/>
    <w:rsid w:val="00424E92"/>
    <w:rsid w:val="00461D38"/>
    <w:rsid w:val="00462020"/>
    <w:rsid w:val="00470B6E"/>
    <w:rsid w:val="004824B1"/>
    <w:rsid w:val="00490964"/>
    <w:rsid w:val="00491787"/>
    <w:rsid w:val="00496F2F"/>
    <w:rsid w:val="004B46D5"/>
    <w:rsid w:val="004C0837"/>
    <w:rsid w:val="004C1D92"/>
    <w:rsid w:val="004D5C2F"/>
    <w:rsid w:val="004E2A15"/>
    <w:rsid w:val="004E3EDE"/>
    <w:rsid w:val="00500A00"/>
    <w:rsid w:val="00503139"/>
    <w:rsid w:val="00507968"/>
    <w:rsid w:val="00526289"/>
    <w:rsid w:val="0053060E"/>
    <w:rsid w:val="00536BA4"/>
    <w:rsid w:val="00541EEB"/>
    <w:rsid w:val="00543A92"/>
    <w:rsid w:val="00551284"/>
    <w:rsid w:val="0055150B"/>
    <w:rsid w:val="00552890"/>
    <w:rsid w:val="005600A8"/>
    <w:rsid w:val="00560166"/>
    <w:rsid w:val="0056229A"/>
    <w:rsid w:val="00566564"/>
    <w:rsid w:val="00584DDF"/>
    <w:rsid w:val="00593355"/>
    <w:rsid w:val="00596ECE"/>
    <w:rsid w:val="005A0F9C"/>
    <w:rsid w:val="005A73B9"/>
    <w:rsid w:val="005D45C1"/>
    <w:rsid w:val="005F06E0"/>
    <w:rsid w:val="0060422F"/>
    <w:rsid w:val="00610365"/>
    <w:rsid w:val="00615450"/>
    <w:rsid w:val="00615800"/>
    <w:rsid w:val="006170F9"/>
    <w:rsid w:val="00627277"/>
    <w:rsid w:val="00635C94"/>
    <w:rsid w:val="00653144"/>
    <w:rsid w:val="00653BF8"/>
    <w:rsid w:val="00664AE9"/>
    <w:rsid w:val="00673EA7"/>
    <w:rsid w:val="006A3124"/>
    <w:rsid w:val="006A4D22"/>
    <w:rsid w:val="006A7B33"/>
    <w:rsid w:val="006B19C2"/>
    <w:rsid w:val="006B1AA2"/>
    <w:rsid w:val="006B7E91"/>
    <w:rsid w:val="006C4BFE"/>
    <w:rsid w:val="006D0CDF"/>
    <w:rsid w:val="006E029E"/>
    <w:rsid w:val="006F25F4"/>
    <w:rsid w:val="006F4331"/>
    <w:rsid w:val="00704475"/>
    <w:rsid w:val="007115AB"/>
    <w:rsid w:val="007136D3"/>
    <w:rsid w:val="007139A9"/>
    <w:rsid w:val="00713CAC"/>
    <w:rsid w:val="00715120"/>
    <w:rsid w:val="007157D9"/>
    <w:rsid w:val="00716155"/>
    <w:rsid w:val="0071620A"/>
    <w:rsid w:val="00720565"/>
    <w:rsid w:val="00724BE9"/>
    <w:rsid w:val="0073753D"/>
    <w:rsid w:val="007530BB"/>
    <w:rsid w:val="0075603E"/>
    <w:rsid w:val="00757CA8"/>
    <w:rsid w:val="00772CD4"/>
    <w:rsid w:val="00773732"/>
    <w:rsid w:val="00774C20"/>
    <w:rsid w:val="0077520A"/>
    <w:rsid w:val="007853E1"/>
    <w:rsid w:val="00786DEE"/>
    <w:rsid w:val="007D4270"/>
    <w:rsid w:val="007E25F2"/>
    <w:rsid w:val="007E6DBE"/>
    <w:rsid w:val="007F0376"/>
    <w:rsid w:val="007F18EB"/>
    <w:rsid w:val="007F3991"/>
    <w:rsid w:val="00805663"/>
    <w:rsid w:val="008101CE"/>
    <w:rsid w:val="008137E9"/>
    <w:rsid w:val="0082025D"/>
    <w:rsid w:val="008238D6"/>
    <w:rsid w:val="00840F3A"/>
    <w:rsid w:val="00845A96"/>
    <w:rsid w:val="00850E69"/>
    <w:rsid w:val="008524D5"/>
    <w:rsid w:val="00853C11"/>
    <w:rsid w:val="008548B0"/>
    <w:rsid w:val="00863D6A"/>
    <w:rsid w:val="00866A0F"/>
    <w:rsid w:val="00874FA5"/>
    <w:rsid w:val="008763A6"/>
    <w:rsid w:val="00880003"/>
    <w:rsid w:val="00882F30"/>
    <w:rsid w:val="008974BF"/>
    <w:rsid w:val="008A1F3F"/>
    <w:rsid w:val="008B594A"/>
    <w:rsid w:val="008B5A9C"/>
    <w:rsid w:val="008C1BA4"/>
    <w:rsid w:val="008C28CE"/>
    <w:rsid w:val="008C5B8C"/>
    <w:rsid w:val="008D43C6"/>
    <w:rsid w:val="008D5FD8"/>
    <w:rsid w:val="008E584F"/>
    <w:rsid w:val="008E633A"/>
    <w:rsid w:val="008F2EA9"/>
    <w:rsid w:val="008F4514"/>
    <w:rsid w:val="008F57DD"/>
    <w:rsid w:val="008F7750"/>
    <w:rsid w:val="00902AD9"/>
    <w:rsid w:val="0091031A"/>
    <w:rsid w:val="00912168"/>
    <w:rsid w:val="00941BE9"/>
    <w:rsid w:val="00952F93"/>
    <w:rsid w:val="00960CD9"/>
    <w:rsid w:val="00972059"/>
    <w:rsid w:val="00985975"/>
    <w:rsid w:val="009A5768"/>
    <w:rsid w:val="009B3562"/>
    <w:rsid w:val="009B3C0F"/>
    <w:rsid w:val="009C0A96"/>
    <w:rsid w:val="009C29BF"/>
    <w:rsid w:val="009C2C8D"/>
    <w:rsid w:val="009D4890"/>
    <w:rsid w:val="009E2825"/>
    <w:rsid w:val="009E4208"/>
    <w:rsid w:val="009E4EB7"/>
    <w:rsid w:val="009E5461"/>
    <w:rsid w:val="009F542B"/>
    <w:rsid w:val="009F7F3D"/>
    <w:rsid w:val="00A02272"/>
    <w:rsid w:val="00A04469"/>
    <w:rsid w:val="00A06DEF"/>
    <w:rsid w:val="00A07F60"/>
    <w:rsid w:val="00A10AC0"/>
    <w:rsid w:val="00A1177B"/>
    <w:rsid w:val="00A31CBF"/>
    <w:rsid w:val="00A36CF1"/>
    <w:rsid w:val="00A37333"/>
    <w:rsid w:val="00A54273"/>
    <w:rsid w:val="00A7619B"/>
    <w:rsid w:val="00A900A7"/>
    <w:rsid w:val="00A94376"/>
    <w:rsid w:val="00A94CE4"/>
    <w:rsid w:val="00A9532E"/>
    <w:rsid w:val="00AA29DF"/>
    <w:rsid w:val="00AA6CB6"/>
    <w:rsid w:val="00AA73AC"/>
    <w:rsid w:val="00AB70D0"/>
    <w:rsid w:val="00AD1D8B"/>
    <w:rsid w:val="00AD4B42"/>
    <w:rsid w:val="00AD56A1"/>
    <w:rsid w:val="00AE6E95"/>
    <w:rsid w:val="00AF129F"/>
    <w:rsid w:val="00AF2986"/>
    <w:rsid w:val="00B00488"/>
    <w:rsid w:val="00B03C69"/>
    <w:rsid w:val="00B10B33"/>
    <w:rsid w:val="00B1388E"/>
    <w:rsid w:val="00B1390B"/>
    <w:rsid w:val="00B268EA"/>
    <w:rsid w:val="00B26C3C"/>
    <w:rsid w:val="00B27E12"/>
    <w:rsid w:val="00B325F1"/>
    <w:rsid w:val="00B33B8B"/>
    <w:rsid w:val="00B40EC0"/>
    <w:rsid w:val="00B413DF"/>
    <w:rsid w:val="00B624F9"/>
    <w:rsid w:val="00B65309"/>
    <w:rsid w:val="00B72546"/>
    <w:rsid w:val="00B73EB4"/>
    <w:rsid w:val="00B762A6"/>
    <w:rsid w:val="00B831FE"/>
    <w:rsid w:val="00B9482C"/>
    <w:rsid w:val="00BB015E"/>
    <w:rsid w:val="00BB04E4"/>
    <w:rsid w:val="00BB16C1"/>
    <w:rsid w:val="00BB5BF9"/>
    <w:rsid w:val="00BB7660"/>
    <w:rsid w:val="00BC0F0A"/>
    <w:rsid w:val="00BC2FCC"/>
    <w:rsid w:val="00BD4704"/>
    <w:rsid w:val="00BD48CE"/>
    <w:rsid w:val="00BD709F"/>
    <w:rsid w:val="00C01D92"/>
    <w:rsid w:val="00C03390"/>
    <w:rsid w:val="00C101AE"/>
    <w:rsid w:val="00C138CF"/>
    <w:rsid w:val="00C15119"/>
    <w:rsid w:val="00C244B3"/>
    <w:rsid w:val="00C24962"/>
    <w:rsid w:val="00C25BE6"/>
    <w:rsid w:val="00C33249"/>
    <w:rsid w:val="00C37B24"/>
    <w:rsid w:val="00C535F1"/>
    <w:rsid w:val="00C675B9"/>
    <w:rsid w:val="00C678AE"/>
    <w:rsid w:val="00C951C7"/>
    <w:rsid w:val="00CA5983"/>
    <w:rsid w:val="00CB0828"/>
    <w:rsid w:val="00CB2840"/>
    <w:rsid w:val="00CD7C87"/>
    <w:rsid w:val="00CF1067"/>
    <w:rsid w:val="00D0430B"/>
    <w:rsid w:val="00D17155"/>
    <w:rsid w:val="00D304D6"/>
    <w:rsid w:val="00D3150A"/>
    <w:rsid w:val="00D405F1"/>
    <w:rsid w:val="00D44E19"/>
    <w:rsid w:val="00D56454"/>
    <w:rsid w:val="00D60D24"/>
    <w:rsid w:val="00D658FC"/>
    <w:rsid w:val="00D678DB"/>
    <w:rsid w:val="00D716C3"/>
    <w:rsid w:val="00D74356"/>
    <w:rsid w:val="00D756A2"/>
    <w:rsid w:val="00D77272"/>
    <w:rsid w:val="00D8431E"/>
    <w:rsid w:val="00D93282"/>
    <w:rsid w:val="00DB477F"/>
    <w:rsid w:val="00DE08D7"/>
    <w:rsid w:val="00DE17A9"/>
    <w:rsid w:val="00DE2C39"/>
    <w:rsid w:val="00DE5969"/>
    <w:rsid w:val="00E00BAA"/>
    <w:rsid w:val="00E02F14"/>
    <w:rsid w:val="00E113DC"/>
    <w:rsid w:val="00E15EA5"/>
    <w:rsid w:val="00E261AF"/>
    <w:rsid w:val="00E3030B"/>
    <w:rsid w:val="00E3582C"/>
    <w:rsid w:val="00E36441"/>
    <w:rsid w:val="00E40A3F"/>
    <w:rsid w:val="00E465CA"/>
    <w:rsid w:val="00E512D8"/>
    <w:rsid w:val="00E55657"/>
    <w:rsid w:val="00E62699"/>
    <w:rsid w:val="00E641D1"/>
    <w:rsid w:val="00E76F05"/>
    <w:rsid w:val="00E847B3"/>
    <w:rsid w:val="00E90A10"/>
    <w:rsid w:val="00E935C8"/>
    <w:rsid w:val="00E94057"/>
    <w:rsid w:val="00E95069"/>
    <w:rsid w:val="00EA1DCA"/>
    <w:rsid w:val="00EA6884"/>
    <w:rsid w:val="00EB5986"/>
    <w:rsid w:val="00EB5E2D"/>
    <w:rsid w:val="00EB691B"/>
    <w:rsid w:val="00EC0681"/>
    <w:rsid w:val="00EC3281"/>
    <w:rsid w:val="00EE072A"/>
    <w:rsid w:val="00EF0EEE"/>
    <w:rsid w:val="00EF4233"/>
    <w:rsid w:val="00EF60CE"/>
    <w:rsid w:val="00F054CF"/>
    <w:rsid w:val="00F11AE3"/>
    <w:rsid w:val="00F17E7C"/>
    <w:rsid w:val="00F203BD"/>
    <w:rsid w:val="00F215D4"/>
    <w:rsid w:val="00F36F17"/>
    <w:rsid w:val="00F57D96"/>
    <w:rsid w:val="00F63255"/>
    <w:rsid w:val="00F653DE"/>
    <w:rsid w:val="00F66132"/>
    <w:rsid w:val="00F77695"/>
    <w:rsid w:val="00F80B0B"/>
    <w:rsid w:val="00F80B2A"/>
    <w:rsid w:val="00F851B5"/>
    <w:rsid w:val="00F85B91"/>
    <w:rsid w:val="00F91B5C"/>
    <w:rsid w:val="00F93E5E"/>
    <w:rsid w:val="00F948AB"/>
    <w:rsid w:val="00F953E2"/>
    <w:rsid w:val="00FA6D10"/>
    <w:rsid w:val="00FB24D9"/>
    <w:rsid w:val="00FB5A43"/>
    <w:rsid w:val="00FE0886"/>
    <w:rsid w:val="00FE4665"/>
    <w:rsid w:val="00FE5F78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E584F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7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63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63D6A"/>
    <w:rPr>
      <w:sz w:val="24"/>
      <w:szCs w:val="24"/>
    </w:rPr>
  </w:style>
  <w:style w:type="paragraph" w:styleId="Fuzeile">
    <w:name w:val="footer"/>
    <w:basedOn w:val="Standard"/>
    <w:link w:val="FuzeileZchn"/>
    <w:rsid w:val="00863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63D6A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40EC0"/>
    <w:pPr>
      <w:spacing w:before="100" w:beforeAutospacing="1" w:after="100" w:afterAutospacing="1"/>
    </w:pPr>
  </w:style>
  <w:style w:type="character" w:styleId="Kommentarzeichen">
    <w:name w:val="annotation reference"/>
    <w:rsid w:val="00B0048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04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00488"/>
  </w:style>
  <w:style w:type="paragraph" w:styleId="Kommentarthema">
    <w:name w:val="annotation subject"/>
    <w:basedOn w:val="Kommentartext"/>
    <w:next w:val="Kommentartext"/>
    <w:link w:val="KommentarthemaZchn"/>
    <w:rsid w:val="00B00488"/>
    <w:rPr>
      <w:b/>
      <w:bCs/>
    </w:rPr>
  </w:style>
  <w:style w:type="character" w:customStyle="1" w:styleId="KommentarthemaZchn">
    <w:name w:val="Kommentarthema Zchn"/>
    <w:link w:val="Kommentarthema"/>
    <w:rsid w:val="00B00488"/>
    <w:rPr>
      <w:b/>
      <w:bCs/>
    </w:rPr>
  </w:style>
  <w:style w:type="paragraph" w:styleId="Sprechblasentext">
    <w:name w:val="Balloon Text"/>
    <w:basedOn w:val="Standard"/>
    <w:link w:val="SprechblasentextZchn"/>
    <w:rsid w:val="00B004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0488"/>
    <w:rPr>
      <w:rFonts w:ascii="Tahoma" w:hAnsi="Tahoma" w:cs="Tahoma"/>
      <w:sz w:val="16"/>
      <w:szCs w:val="16"/>
    </w:rPr>
  </w:style>
  <w:style w:type="paragraph" w:styleId="FarbigeListe-Akzent1">
    <w:name w:val="Colorful List Accent 1"/>
    <w:basedOn w:val="Standard"/>
    <w:uiPriority w:val="34"/>
    <w:qFormat/>
    <w:rsid w:val="003E2C3F"/>
    <w:pPr>
      <w:ind w:left="708"/>
    </w:pPr>
  </w:style>
  <w:style w:type="paragraph" w:styleId="Funotentext">
    <w:name w:val="footnote text"/>
    <w:basedOn w:val="Standard"/>
    <w:link w:val="FunotentextZchn"/>
    <w:rsid w:val="009E420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E4208"/>
  </w:style>
  <w:style w:type="character" w:styleId="Funotenzeichen">
    <w:name w:val="footnote reference"/>
    <w:rsid w:val="009E4208"/>
    <w:rPr>
      <w:vertAlign w:val="superscript"/>
    </w:rPr>
  </w:style>
  <w:style w:type="paragraph" w:customStyle="1" w:styleId="pdffusszeile">
    <w:name w:val="pdf.fusszeile"/>
    <w:rsid w:val="00615800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615800"/>
    <w:rPr>
      <w:rFonts w:ascii="Arial" w:hAnsi="Arial"/>
      <w:b/>
      <w:sz w:val="18"/>
    </w:rPr>
  </w:style>
  <w:style w:type="paragraph" w:customStyle="1" w:styleId="berschrift1">
    <w:name w:val="Überschrift_1"/>
    <w:basedOn w:val="Standard"/>
    <w:qFormat/>
    <w:rsid w:val="005A0F9C"/>
    <w:rPr>
      <w:rFonts w:ascii="Arial" w:eastAsia="Cambria" w:hAnsi="Arial"/>
      <w:b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E584F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7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63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63D6A"/>
    <w:rPr>
      <w:sz w:val="24"/>
      <w:szCs w:val="24"/>
    </w:rPr>
  </w:style>
  <w:style w:type="paragraph" w:styleId="Fuzeile">
    <w:name w:val="footer"/>
    <w:basedOn w:val="Standard"/>
    <w:link w:val="FuzeileZchn"/>
    <w:rsid w:val="00863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63D6A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40EC0"/>
    <w:pPr>
      <w:spacing w:before="100" w:beforeAutospacing="1" w:after="100" w:afterAutospacing="1"/>
    </w:pPr>
  </w:style>
  <w:style w:type="character" w:styleId="Kommentarzeichen">
    <w:name w:val="annotation reference"/>
    <w:rsid w:val="00B0048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04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00488"/>
  </w:style>
  <w:style w:type="paragraph" w:styleId="Kommentarthema">
    <w:name w:val="annotation subject"/>
    <w:basedOn w:val="Kommentartext"/>
    <w:next w:val="Kommentartext"/>
    <w:link w:val="KommentarthemaZchn"/>
    <w:rsid w:val="00B00488"/>
    <w:rPr>
      <w:b/>
      <w:bCs/>
    </w:rPr>
  </w:style>
  <w:style w:type="character" w:customStyle="1" w:styleId="KommentarthemaZchn">
    <w:name w:val="Kommentarthema Zchn"/>
    <w:link w:val="Kommentarthema"/>
    <w:rsid w:val="00B00488"/>
    <w:rPr>
      <w:b/>
      <w:bCs/>
    </w:rPr>
  </w:style>
  <w:style w:type="paragraph" w:styleId="Sprechblasentext">
    <w:name w:val="Balloon Text"/>
    <w:basedOn w:val="Standard"/>
    <w:link w:val="SprechblasentextZchn"/>
    <w:rsid w:val="00B004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0488"/>
    <w:rPr>
      <w:rFonts w:ascii="Tahoma" w:hAnsi="Tahoma" w:cs="Tahoma"/>
      <w:sz w:val="16"/>
      <w:szCs w:val="16"/>
    </w:rPr>
  </w:style>
  <w:style w:type="paragraph" w:styleId="FarbigeListe-Akzent1">
    <w:name w:val="Colorful List Accent 1"/>
    <w:basedOn w:val="Standard"/>
    <w:uiPriority w:val="34"/>
    <w:qFormat/>
    <w:rsid w:val="003E2C3F"/>
    <w:pPr>
      <w:ind w:left="708"/>
    </w:pPr>
  </w:style>
  <w:style w:type="paragraph" w:styleId="Funotentext">
    <w:name w:val="footnote text"/>
    <w:basedOn w:val="Standard"/>
    <w:link w:val="FunotentextZchn"/>
    <w:rsid w:val="009E420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E4208"/>
  </w:style>
  <w:style w:type="character" w:styleId="Funotenzeichen">
    <w:name w:val="footnote reference"/>
    <w:rsid w:val="009E4208"/>
    <w:rPr>
      <w:vertAlign w:val="superscript"/>
    </w:rPr>
  </w:style>
  <w:style w:type="paragraph" w:customStyle="1" w:styleId="pdffusszeile">
    <w:name w:val="pdf.fusszeile"/>
    <w:rsid w:val="00615800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615800"/>
    <w:rPr>
      <w:rFonts w:ascii="Arial" w:hAnsi="Arial"/>
      <w:b/>
      <w:sz w:val="18"/>
    </w:rPr>
  </w:style>
  <w:style w:type="paragraph" w:customStyle="1" w:styleId="berschrift1">
    <w:name w:val="Überschrift_1"/>
    <w:basedOn w:val="Standard"/>
    <w:qFormat/>
    <w:rsid w:val="005A0F9C"/>
    <w:rPr>
      <w:rFonts w:ascii="Arial" w:eastAsia="Cambria" w:hAnsi="Arial"/>
      <w:b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264E8-7A5A-4AF1-83EB-383C98B4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6911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Seitenplan Qualifikationsphase (488 Seiten)</vt:lpstr>
    </vt:vector>
  </TitlesOfParts>
  <Company>Klett-Gruppe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Seitenplan Qualifikationsphase (488 Seiten)</dc:title>
  <dc:creator>Opfer</dc:creator>
  <cp:lastModifiedBy>Geisler, Frank</cp:lastModifiedBy>
  <cp:revision>4</cp:revision>
  <cp:lastPrinted>2016-08-22T12:06:00Z</cp:lastPrinted>
  <dcterms:created xsi:type="dcterms:W3CDTF">2016-08-22T12:04:00Z</dcterms:created>
  <dcterms:modified xsi:type="dcterms:W3CDTF">2016-08-22T12:08:00Z</dcterms:modified>
</cp:coreProperties>
</file>