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66"/>
        <w:gridCol w:w="179"/>
      </w:tblGrid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E264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bookmarkStart w:id="0" w:name="_GoBack"/>
            <w:bookmarkEnd w:id="0"/>
            <w:r w:rsidRPr="00376B96">
              <w:rPr>
                <w:b w:val="0"/>
                <w:i w:val="0"/>
                <w:color w:val="auto"/>
                <w:lang w:val="de-DE"/>
              </w:rPr>
              <w:t>38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/152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785066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Gesamt</w:t>
            </w:r>
            <w:r w:rsidR="007E2649" w:rsidRPr="00376B96">
              <w:rPr>
                <w:b w:val="0"/>
                <w:i w:val="0"/>
                <w:color w:val="auto"/>
                <w:lang w:val="de-DE"/>
              </w:rPr>
              <w:t xml:space="preserve">zahl der 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Unterrichtswochen eines Schuljahres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65497A" w:rsidP="0065497A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color w:val="auto"/>
                <w:lang w:val="de-DE"/>
              </w:rPr>
              <w:t>3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</w:t>
            </w:r>
            <w:r>
              <w:rPr>
                <w:b w:val="0"/>
                <w:i w:val="0"/>
                <w:color w:val="auto"/>
                <w:lang w:val="de-DE"/>
              </w:rPr>
              <w:t>12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B7566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noProof/>
                <w:color w:val="auto"/>
                <w:lang w:val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3325495</wp:posOffset>
                  </wp:positionH>
                  <wp:positionV relativeFrom="paragraph">
                    <wp:posOffset>-349885</wp:posOffset>
                  </wp:positionV>
                  <wp:extent cx="975360" cy="1277620"/>
                  <wp:effectExtent l="19050" t="19050" r="15240" b="17780"/>
                  <wp:wrapNone/>
                  <wp:docPr id="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Vorbereitung, Durchführung und Nachbereitung von 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schriftlichen Tests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4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/16</w:t>
            </w:r>
            <w:r w:rsidRPr="00376B96">
              <w:rPr>
                <w:b w:val="0"/>
                <w:i w:val="0"/>
                <w:color w:val="auto"/>
                <w:lang w:val="de-DE"/>
              </w:rPr>
              <w:t>h: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B7566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>
              <w:rPr>
                <w:i w:val="0"/>
                <w:noProof/>
                <w:color w:val="auto"/>
                <w:lang w:val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3554095</wp:posOffset>
                  </wp:positionH>
                  <wp:positionV relativeFrom="paragraph">
                    <wp:posOffset>186055</wp:posOffset>
                  </wp:positionV>
                  <wp:extent cx="975360" cy="1299845"/>
                  <wp:effectExtent l="19050" t="19050" r="15240" b="14605"/>
                  <wp:wrapNone/>
                  <wp:docPr id="2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9984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Unterrichtsausfall durch Projektwochen, Schullandheim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t>-</w:t>
            </w:r>
            <w:r w:rsidR="00771CD9" w:rsidRPr="00376B96">
              <w:rPr>
                <w:b w:val="0"/>
                <w:i w:val="0"/>
                <w:color w:val="auto"/>
                <w:lang w:val="de-DE"/>
              </w:rPr>
              <w:br/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aufenthalte, Auslandsfahrten, Krankheit etc.</w:t>
            </w:r>
          </w:p>
        </w:tc>
      </w:tr>
      <w:tr w:rsidR="007E2649" w:rsidRPr="00376B96" w:rsidTr="00376B96">
        <w:trPr>
          <w:gridAfter w:val="1"/>
          <w:wAfter w:w="179" w:type="dxa"/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65497A" w:rsidP="0065497A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>
              <w:rPr>
                <w:b w:val="0"/>
                <w:i w:val="0"/>
                <w:color w:val="auto"/>
                <w:lang w:val="de-DE"/>
              </w:rPr>
              <w:t>3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 xml:space="preserve"> Wochen</w:t>
            </w:r>
            <w:r w:rsidR="00750EB5">
              <w:rPr>
                <w:b w:val="0"/>
                <w:i w:val="0"/>
                <w:color w:val="auto"/>
                <w:lang w:val="de-DE"/>
              </w:rPr>
              <w:t>/1</w:t>
            </w:r>
            <w:r>
              <w:rPr>
                <w:b w:val="0"/>
                <w:i w:val="0"/>
                <w:color w:val="auto"/>
                <w:lang w:val="de-DE"/>
              </w:rPr>
              <w:t>2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h</w:t>
            </w:r>
            <w:r w:rsidR="00203590" w:rsidRPr="00376B96">
              <w:rPr>
                <w:b w:val="0"/>
                <w:i w:val="0"/>
                <w:color w:val="auto"/>
                <w:lang w:val="de-DE"/>
              </w:rPr>
              <w:t>:</w:t>
            </w:r>
          </w:p>
        </w:tc>
        <w:tc>
          <w:tcPr>
            <w:tcW w:w="6766" w:type="dxa"/>
            <w:shd w:val="clear" w:color="auto" w:fill="auto"/>
          </w:tcPr>
          <w:p w:rsidR="007E2649" w:rsidRPr="00376B96" w:rsidRDefault="00203590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zeitlicher Puffer</w:t>
            </w:r>
            <w:r w:rsidR="00785066" w:rsidRPr="00376B96">
              <w:rPr>
                <w:b w:val="0"/>
                <w:i w:val="0"/>
                <w:color w:val="auto"/>
                <w:lang w:val="de-DE"/>
              </w:rPr>
              <w:t>/zur freien Verfügung</w:t>
            </w:r>
          </w:p>
        </w:tc>
      </w:tr>
      <w:tr w:rsidR="007E2649" w:rsidRPr="00376B96" w:rsidTr="00376B96">
        <w:trPr>
          <w:trHeight w:val="280"/>
        </w:trPr>
        <w:tc>
          <w:tcPr>
            <w:tcW w:w="2235" w:type="dxa"/>
            <w:shd w:val="clear" w:color="auto" w:fill="auto"/>
          </w:tcPr>
          <w:p w:rsidR="007E2649" w:rsidRPr="00376B96" w:rsidRDefault="00750EB5" w:rsidP="00376B96">
            <w:pPr>
              <w:pStyle w:val="gverweis"/>
              <w:ind w:left="0" w:firstLine="0"/>
              <w:jc w:val="right"/>
              <w:rPr>
                <w:i w:val="0"/>
                <w:color w:val="auto"/>
                <w:lang w:val="de-DE"/>
              </w:rPr>
            </w:pPr>
            <w:r>
              <w:rPr>
                <w:i w:val="0"/>
                <w:color w:val="auto"/>
                <w:lang w:val="de-DE"/>
              </w:rPr>
              <w:t>28 Wochen/112</w:t>
            </w:r>
            <w:r w:rsidR="00203590" w:rsidRPr="00376B96">
              <w:rPr>
                <w:i w:val="0"/>
                <w:color w:val="auto"/>
                <w:lang w:val="de-DE"/>
              </w:rPr>
              <w:t>h:</w:t>
            </w:r>
          </w:p>
        </w:tc>
        <w:tc>
          <w:tcPr>
            <w:tcW w:w="6945" w:type="dxa"/>
            <w:gridSpan w:val="2"/>
            <w:shd w:val="clear" w:color="auto" w:fill="auto"/>
          </w:tcPr>
          <w:p w:rsidR="007E2649" w:rsidRPr="00376B96" w:rsidRDefault="00897746" w:rsidP="006D1FBF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i w:val="0"/>
                <w:color w:val="auto"/>
                <w:lang w:val="de-DE"/>
              </w:rPr>
              <w:t>Hier zugrunde gelegte Unterrichtszeit.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Im Stoffver-</w:t>
            </w:r>
            <w:r w:rsidRPr="00376B96">
              <w:rPr>
                <w:b w:val="0"/>
                <w:i w:val="0"/>
                <w:color w:val="auto"/>
                <w:lang w:val="de-DE"/>
              </w:rPr>
              <w:br/>
              <w:t>teilungsplaner sind nur die Materialien des Schülerbuchs</w:t>
            </w:r>
            <w:r w:rsidRPr="00376B96">
              <w:rPr>
                <w:b w:val="0"/>
                <w:i w:val="0"/>
                <w:color w:val="auto"/>
                <w:lang w:val="de-DE"/>
              </w:rPr>
              <w:br/>
              <w:t>aufgeführt. Die Arbeit in je</w:t>
            </w:r>
            <w:r>
              <w:rPr>
                <w:b w:val="0"/>
                <w:i w:val="0"/>
                <w:color w:val="auto"/>
                <w:lang w:val="de-DE"/>
              </w:rPr>
              <w:t>der Unterrichtseinheit schließt</w:t>
            </w:r>
            <w:r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>aber natürlich auch w</w:t>
            </w:r>
            <w:r>
              <w:rPr>
                <w:b w:val="0"/>
                <w:i w:val="0"/>
                <w:color w:val="auto"/>
                <w:lang w:val="de-DE"/>
              </w:rPr>
              <w:t>eitere Materialien wie z. B. im</w:t>
            </w:r>
            <w:r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i w:val="0"/>
                <w:color w:val="auto"/>
                <w:lang w:val="de-DE"/>
              </w:rPr>
              <w:t>Workbook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oder </w:t>
            </w:r>
            <w:r w:rsidRPr="00376B96">
              <w:rPr>
                <w:i w:val="0"/>
                <w:color w:val="auto"/>
                <w:lang w:val="de-DE"/>
              </w:rPr>
              <w:t>Kopiervorlagen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ein, auf die im Schüler</w:t>
            </w:r>
            <w:r>
              <w:rPr>
                <w:b w:val="0"/>
                <w:i w:val="0"/>
                <w:color w:val="auto"/>
                <w:lang w:val="de-DE"/>
              </w:rPr>
              <w:t>-</w:t>
            </w:r>
            <w:r>
              <w:rPr>
                <w:b w:val="0"/>
                <w:i w:val="0"/>
                <w:color w:val="auto"/>
                <w:lang w:val="de-DE"/>
              </w:rPr>
              <w:br/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buch bzw. der </w:t>
            </w:r>
            <w:r w:rsidRPr="001C2D9E">
              <w:rPr>
                <w:b w:val="0"/>
                <w:i w:val="0"/>
                <w:color w:val="auto"/>
                <w:lang w:val="de-DE"/>
              </w:rPr>
              <w:t xml:space="preserve">Lehrerfassung (ISBN </w:t>
            </w:r>
            <w:r w:rsidR="006D1FBF" w:rsidRPr="006D1FBF">
              <w:rPr>
                <w:b w:val="0"/>
                <w:i w:val="0"/>
                <w:color w:val="auto"/>
                <w:lang w:val="de-DE"/>
              </w:rPr>
              <w:t>978-3-12-854222-5</w:t>
            </w:r>
            <w:r w:rsidR="006D1FBF">
              <w:rPr>
                <w:b w:val="0"/>
                <w:i w:val="0"/>
                <w:color w:val="auto"/>
                <w:lang w:val="de-DE"/>
              </w:rPr>
              <w:t xml:space="preserve"> bzw.</w:t>
            </w:r>
            <w:r w:rsidR="006D1FBF">
              <w:rPr>
                <w:b w:val="0"/>
                <w:i w:val="0"/>
                <w:color w:val="auto"/>
                <w:lang w:val="de-DE"/>
              </w:rPr>
              <w:br/>
            </w:r>
            <w:r w:rsidR="006D1FBF" w:rsidRPr="006D1FBF">
              <w:rPr>
                <w:b w:val="0"/>
                <w:i w:val="0"/>
                <w:color w:val="auto"/>
                <w:lang w:val="de-DE"/>
              </w:rPr>
              <w:t>978-3-12-854232-4</w:t>
            </w:r>
            <w:r>
              <w:rPr>
                <w:b w:val="0"/>
                <w:i w:val="0"/>
                <w:color w:val="auto"/>
                <w:lang w:val="de-DE"/>
              </w:rPr>
              <w:t>)</w:t>
            </w:r>
            <w:r w:rsidR="006D1FBF">
              <w:rPr>
                <w:b w:val="0"/>
                <w:i w:val="0"/>
                <w:color w:val="auto"/>
                <w:lang w:val="de-DE"/>
              </w:rPr>
              <w:t xml:space="preserve"> </w:t>
            </w:r>
            <w:r>
              <w:rPr>
                <w:b w:val="0"/>
                <w:i w:val="0"/>
                <w:color w:val="auto"/>
                <w:lang w:val="de-DE"/>
              </w:rPr>
              <w:t>/</w:t>
            </w:r>
            <w:r w:rsidR="006D1FBF">
              <w:rPr>
                <w:b w:val="0"/>
                <w:i w:val="0"/>
                <w:color w:val="auto"/>
                <w:lang w:val="de-DE"/>
              </w:rPr>
              <w:t xml:space="preserve"> </w:t>
            </w:r>
            <w:r w:rsidRPr="001C2D9E">
              <w:rPr>
                <w:b w:val="0"/>
                <w:i w:val="0"/>
                <w:color w:val="auto"/>
                <w:lang w:val="de-DE"/>
              </w:rPr>
              <w:t>Digi</w:t>
            </w:r>
            <w:r w:rsidR="006D1FBF">
              <w:rPr>
                <w:b w:val="0"/>
                <w:i w:val="0"/>
                <w:color w:val="auto"/>
                <w:lang w:val="de-DE"/>
              </w:rPr>
              <w:t>taler Unterrichtsassistent Plus</w:t>
            </w:r>
            <w:r w:rsidR="006D1FBF">
              <w:rPr>
                <w:b w:val="0"/>
                <w:i w:val="0"/>
                <w:color w:val="auto"/>
                <w:lang w:val="de-DE"/>
              </w:rPr>
              <w:br/>
            </w:r>
            <w:r w:rsidRPr="001C2D9E">
              <w:rPr>
                <w:b w:val="0"/>
                <w:i w:val="0"/>
                <w:color w:val="auto"/>
                <w:lang w:val="de-DE"/>
              </w:rPr>
              <w:t xml:space="preserve">(ISBN </w:t>
            </w:r>
            <w:r w:rsidR="006D1FBF" w:rsidRPr="006D1FBF">
              <w:rPr>
                <w:b w:val="0"/>
                <w:i w:val="0"/>
                <w:color w:val="auto"/>
                <w:lang w:val="de-DE"/>
              </w:rPr>
              <w:t>978-3-12-854272-0</w:t>
            </w:r>
            <w:r w:rsidR="006D1FBF">
              <w:rPr>
                <w:b w:val="0"/>
                <w:i w:val="0"/>
                <w:color w:val="auto"/>
                <w:lang w:val="de-DE"/>
              </w:rPr>
              <w:t xml:space="preserve"> bzw. </w:t>
            </w:r>
            <w:r w:rsidR="006D1FBF" w:rsidRPr="006D1FBF">
              <w:rPr>
                <w:b w:val="0"/>
                <w:i w:val="0"/>
                <w:color w:val="auto"/>
                <w:lang w:val="de-DE"/>
              </w:rPr>
              <w:t>978-3-12-854273-7</w:t>
            </w:r>
            <w:r w:rsidRPr="001C2D9E">
              <w:rPr>
                <w:b w:val="0"/>
                <w:i w:val="0"/>
                <w:color w:val="auto"/>
                <w:lang w:val="de-DE"/>
              </w:rPr>
              <w:t>)</w:t>
            </w:r>
            <w:r w:rsidRPr="00376B96">
              <w:rPr>
                <w:b w:val="0"/>
                <w:i w:val="0"/>
                <w:color w:val="auto"/>
                <w:lang w:val="de-DE"/>
              </w:rPr>
              <w:t xml:space="preserve"> verwiesen wird.</w:t>
            </w:r>
          </w:p>
        </w:tc>
      </w:tr>
    </w:tbl>
    <w:p w:rsidR="007E2649" w:rsidRPr="00F806EB" w:rsidRDefault="007E2649" w:rsidP="00771CD9">
      <w:pPr>
        <w:pStyle w:val="gtexttabelle"/>
        <w:rPr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27"/>
        <w:gridCol w:w="805"/>
        <w:gridCol w:w="418"/>
        <w:gridCol w:w="6730"/>
      </w:tblGrid>
      <w:tr w:rsidR="00771CD9" w:rsidRPr="00376B96" w:rsidTr="00376B96">
        <w:trPr>
          <w:trHeight w:val="280"/>
        </w:trPr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Legende:</w:t>
            </w: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&lt; &gt;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fakultative Inhalte des Schülerbuchs</w:t>
            </w:r>
          </w:p>
        </w:tc>
      </w:tr>
      <w:tr w:rsidR="00771CD9" w:rsidRPr="00376B96" w:rsidTr="00376B96">
        <w:trPr>
          <w:trHeight w:val="300"/>
        </w:trPr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D9D9D9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rStyle w:val="gsymbolZchnZchn"/>
                <w:b/>
                <w:i/>
                <w:color w:val="auto"/>
                <w:lang w:val="de-DE"/>
              </w:rPr>
              <w:t>x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gekürzt</w:t>
            </w:r>
          </w:p>
        </w:tc>
      </w:tr>
      <w:tr w:rsidR="00771CD9" w:rsidRPr="00376B96" w:rsidTr="00376B96"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UW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Unterrichtswoche</w:t>
            </w:r>
          </w:p>
        </w:tc>
      </w:tr>
      <w:tr w:rsidR="00771CD9" w:rsidRPr="00376B96" w:rsidTr="00376B96">
        <w:tc>
          <w:tcPr>
            <w:tcW w:w="1227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</w:p>
        </w:tc>
        <w:tc>
          <w:tcPr>
            <w:tcW w:w="805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right"/>
              <w:rPr>
                <w:color w:val="auto"/>
                <w:lang w:val="de-DE"/>
              </w:rPr>
            </w:pPr>
            <w:r w:rsidRPr="00376B96">
              <w:rPr>
                <w:color w:val="auto"/>
                <w:lang w:val="de-DE"/>
              </w:rPr>
              <w:t>HV/LV</w:t>
            </w:r>
          </w:p>
        </w:tc>
        <w:tc>
          <w:tcPr>
            <w:tcW w:w="418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jc w:val="both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=</w:t>
            </w:r>
          </w:p>
        </w:tc>
        <w:tc>
          <w:tcPr>
            <w:tcW w:w="6730" w:type="dxa"/>
            <w:shd w:val="clear" w:color="auto" w:fill="auto"/>
          </w:tcPr>
          <w:p w:rsidR="00771CD9" w:rsidRPr="00376B96" w:rsidRDefault="00771CD9" w:rsidP="00376B96">
            <w:pPr>
              <w:pStyle w:val="gverweis"/>
              <w:ind w:left="0" w:firstLine="0"/>
              <w:rPr>
                <w:b w:val="0"/>
                <w:i w:val="0"/>
                <w:color w:val="auto"/>
                <w:lang w:val="de-DE"/>
              </w:rPr>
            </w:pPr>
            <w:r w:rsidRPr="00376B96">
              <w:rPr>
                <w:b w:val="0"/>
                <w:i w:val="0"/>
                <w:color w:val="auto"/>
                <w:lang w:val="de-DE"/>
              </w:rPr>
              <w:t>Hörverstehen/Leseverstehen</w:t>
            </w:r>
          </w:p>
        </w:tc>
      </w:tr>
    </w:tbl>
    <w:p w:rsidR="00BA70DC" w:rsidRDefault="00BA70DC" w:rsidP="00771CD9">
      <w:pPr>
        <w:pStyle w:val="gtexttabelle"/>
      </w:pPr>
    </w:p>
    <w:p w:rsidR="00557CFD" w:rsidRDefault="00557CFD" w:rsidP="00771CD9">
      <w:pPr>
        <w:pStyle w:val="gtexttabelle"/>
      </w:pPr>
    </w:p>
    <w:p w:rsidR="00D92725" w:rsidRDefault="00D92725" w:rsidP="00771CD9">
      <w:pPr>
        <w:pStyle w:val="gtexttabelle"/>
        <w:rPr>
          <w:b/>
          <w:sz w:val="23"/>
          <w:szCs w:val="23"/>
        </w:rPr>
      </w:pPr>
      <w:r w:rsidRPr="00F4699C">
        <w:rPr>
          <w:b/>
          <w:sz w:val="23"/>
          <w:szCs w:val="23"/>
        </w:rPr>
        <w:t xml:space="preserve">Green Line </w:t>
      </w:r>
      <w:r w:rsidR="00557CFD">
        <w:rPr>
          <w:b/>
          <w:sz w:val="23"/>
          <w:szCs w:val="23"/>
        </w:rPr>
        <w:t>2</w:t>
      </w:r>
      <w:r w:rsidRPr="00F4699C">
        <w:rPr>
          <w:b/>
          <w:sz w:val="23"/>
          <w:szCs w:val="23"/>
        </w:rPr>
        <w:t xml:space="preserve"> G</w:t>
      </w:r>
      <w:r w:rsidR="00A83D73" w:rsidRPr="00F4699C">
        <w:rPr>
          <w:b/>
          <w:sz w:val="23"/>
          <w:szCs w:val="23"/>
        </w:rPr>
        <w:t>9</w:t>
      </w:r>
    </w:p>
    <w:p w:rsidR="008172D7" w:rsidRPr="008172D7" w:rsidRDefault="008172D7" w:rsidP="008172D7">
      <w:pPr>
        <w:pStyle w:val="gtexttabelle"/>
        <w:spacing w:line="180" w:lineRule="exact"/>
        <w:rPr>
          <w:b/>
          <w:sz w:val="23"/>
          <w:szCs w:val="23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3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255483" w:rsidRDefault="00D67A48" w:rsidP="00771CD9">
            <w:pPr>
              <w:pStyle w:val="gtitelaufgabe"/>
              <w:rPr>
                <w:lang w:val="de-DE"/>
              </w:rPr>
            </w:pPr>
            <w:r w:rsidRPr="00255483">
              <w:rPr>
                <w:lang w:val="de-DE"/>
              </w:rPr>
              <w:t xml:space="preserve">Unit 2: </w:t>
            </w:r>
            <w:r w:rsidR="00496A2E">
              <w:rPr>
                <w:lang w:val="de-DE"/>
              </w:rPr>
              <w:t>Let’s discover TTS!</w:t>
            </w:r>
          </w:p>
          <w:p w:rsidR="00771CD9" w:rsidRPr="00771CD9" w:rsidRDefault="00771CD9" w:rsidP="00A96B73">
            <w:pPr>
              <w:pStyle w:val="gtext"/>
              <w:rPr>
                <w:b/>
                <w:lang w:val="de-DE"/>
              </w:rPr>
            </w:pPr>
            <w:r w:rsidRPr="005E265D">
              <w:rPr>
                <w:lang w:val="de"/>
              </w:rPr>
              <w:t xml:space="preserve">Die S lernen </w:t>
            </w:r>
            <w:r w:rsidR="008B67BA">
              <w:rPr>
                <w:lang w:val="de"/>
              </w:rPr>
              <w:t xml:space="preserve">die Schulaktivitäten der </w:t>
            </w:r>
            <w:r w:rsidRPr="005E265D">
              <w:rPr>
                <w:lang w:val="de"/>
              </w:rPr>
              <w:t xml:space="preserve">TTS </w:t>
            </w:r>
            <w:r w:rsidR="00554EC7">
              <w:rPr>
                <w:lang w:val="de"/>
              </w:rPr>
              <w:t xml:space="preserve">näher </w:t>
            </w:r>
            <w:r w:rsidRPr="005E265D">
              <w:rPr>
                <w:lang w:val="de"/>
              </w:rPr>
              <w:t xml:space="preserve">kennen. Sie lernen, </w:t>
            </w:r>
            <w:r w:rsidR="00554EC7">
              <w:rPr>
                <w:lang w:val="de"/>
              </w:rPr>
              <w:t>Personen und Dinge näher zu beschreiben</w:t>
            </w:r>
            <w:r w:rsidRPr="005E265D">
              <w:rPr>
                <w:lang w:val="de"/>
              </w:rPr>
              <w:t xml:space="preserve"> (</w:t>
            </w:r>
            <w:r w:rsidR="00554EC7" w:rsidRPr="00554EC7">
              <w:rPr>
                <w:i/>
                <w:lang w:val="de"/>
              </w:rPr>
              <w:t>defining</w:t>
            </w:r>
            <w:r w:rsidR="00554EC7">
              <w:rPr>
                <w:lang w:val="de"/>
              </w:rPr>
              <w:t xml:space="preserve"> </w:t>
            </w:r>
            <w:r w:rsidR="00554EC7">
              <w:rPr>
                <w:i/>
                <w:lang w:val="de"/>
              </w:rPr>
              <w:t>relative clauses, contact clauses</w:t>
            </w:r>
            <w:r w:rsidRPr="00771CD9">
              <w:rPr>
                <w:i/>
                <w:lang w:val="de-DE"/>
              </w:rPr>
              <w:t>)</w:t>
            </w:r>
            <w:r w:rsidR="00554EC7">
              <w:rPr>
                <w:lang w:val="de-DE"/>
              </w:rPr>
              <w:t>. Sie lernen, über Vorgänge und Handlungen in der Vergangenheit</w:t>
            </w:r>
            <w:r w:rsidR="00D018ED">
              <w:rPr>
                <w:lang w:val="de-DE"/>
              </w:rPr>
              <w:t xml:space="preserve"> zu</w:t>
            </w:r>
            <w:r w:rsidR="00554EC7">
              <w:rPr>
                <w:lang w:val="de-DE"/>
              </w:rPr>
              <w:t xml:space="preserve"> sprechen</w:t>
            </w:r>
            <w:r w:rsidRPr="00771CD9">
              <w:rPr>
                <w:lang w:val="de-DE"/>
              </w:rPr>
              <w:t xml:space="preserve"> (</w:t>
            </w:r>
            <w:r w:rsidR="008B67BA">
              <w:rPr>
                <w:i/>
                <w:lang w:val="de-DE"/>
              </w:rPr>
              <w:t>past progressive</w:t>
            </w:r>
            <w:r w:rsidRPr="00771CD9">
              <w:rPr>
                <w:i/>
                <w:lang w:val="de-DE"/>
              </w:rPr>
              <w:t>)</w:t>
            </w:r>
            <w:r w:rsidR="00D018ED">
              <w:rPr>
                <w:lang w:val="de-DE"/>
              </w:rPr>
              <w:t xml:space="preserve">. </w:t>
            </w:r>
            <w:r w:rsidR="008B67BA">
              <w:rPr>
                <w:lang w:val="de-DE"/>
              </w:rPr>
              <w:t>Die S lernen nützliche Phrasen für eine Präsentation.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D52010" w:rsidRPr="00376B96" w:rsidTr="00D52010">
        <w:trPr>
          <w:cantSplit/>
          <w:trHeight w:val="434"/>
          <w:tblHeader/>
        </w:trPr>
        <w:tc>
          <w:tcPr>
            <w:tcW w:w="475" w:type="dxa"/>
            <w:shd w:val="clear" w:color="auto" w:fill="E6E6E6"/>
            <w:vAlign w:val="center"/>
          </w:tcPr>
          <w:p w:rsidR="00BA70DC" w:rsidRPr="00777F07" w:rsidRDefault="00BA70DC" w:rsidP="00BA70DC">
            <w:pPr>
              <w:pStyle w:val="gtext"/>
              <w:rPr>
                <w:b/>
                <w:lang w:val="de-DE"/>
              </w:rPr>
            </w:pPr>
            <w:r w:rsidRPr="00777F07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shd w:val="clear" w:color="auto" w:fill="E6E6E6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shd w:val="clear" w:color="auto" w:fill="E6E6E6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496A2E" w:rsidRPr="00376B96" w:rsidTr="00C72B8B">
        <w:trPr>
          <w:cantSplit/>
        </w:trPr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</w:tcPr>
          <w:p w:rsidR="00496A2E" w:rsidRPr="00777F07" w:rsidRDefault="00C12D0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96A2E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96A2E" w:rsidRPr="005E265D" w:rsidRDefault="00D018E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28/29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6A2E" w:rsidRPr="005E265D" w:rsidRDefault="00D018E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96A2E" w:rsidRPr="005E265D" w:rsidRDefault="00496A2E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96A2E" w:rsidRPr="005046E8" w:rsidRDefault="00D018ED" w:rsidP="003F6E2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="00381295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496A2E" w:rsidRPr="005E265D" w:rsidRDefault="00D018ED" w:rsidP="00D018E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Wortschatz Schulalltag</w:t>
            </w:r>
            <w:r w:rsidR="00381295">
              <w:rPr>
                <w:lang w:val="de-DE"/>
              </w:rPr>
              <w:t>, HV</w:t>
            </w:r>
          </w:p>
        </w:tc>
      </w:tr>
      <w:tr w:rsidR="00C72B8B" w:rsidRPr="00AD66CF" w:rsidTr="00CE7372">
        <w:trPr>
          <w:cantSplit/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777F07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Default="00C72B8B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5E265D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5E265D" w:rsidRDefault="00C72B8B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“</w:t>
            </w:r>
            <w:r w:rsidRPr="003138D7">
              <w:rPr>
                <w:lang w:val="de-DE"/>
              </w:rPr>
              <w:t>The</w:t>
            </w:r>
            <w:r>
              <w:rPr>
                <w:lang w:val="de-DE"/>
              </w:rPr>
              <w:t xml:space="preserve"> queen who …”, </w:t>
            </w:r>
          </w:p>
          <w:p w:rsidR="00C72B8B" w:rsidRPr="00EB1D3F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AD66CF" w:rsidRDefault="00C72B8B" w:rsidP="00CE7372">
            <w:pPr>
              <w:pStyle w:val="gtext"/>
              <w:rPr>
                <w:lang w:val="en-US"/>
              </w:rPr>
            </w:pPr>
            <w:r w:rsidRPr="00AD66CF">
              <w:rPr>
                <w:lang w:val="en-US"/>
              </w:rPr>
              <w:t xml:space="preserve">Hör-/Lesetext; </w:t>
            </w:r>
            <w:r w:rsidRPr="00AD66CF">
              <w:rPr>
                <w:i/>
                <w:lang w:val="en-US"/>
              </w:rPr>
              <w:t>defining relative clauses</w:t>
            </w:r>
          </w:p>
        </w:tc>
      </w:tr>
      <w:tr w:rsidR="00C72B8B" w:rsidRPr="00AD66CF" w:rsidTr="00CE7372">
        <w:trPr>
          <w:cantSplit/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777F07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Default="00C72B8B" w:rsidP="00CE7372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Default="008F6E1A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5E265D" w:rsidRDefault="00C72B8B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2B8B" w:rsidRPr="005E265D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  <w:r w:rsidRPr="00C72B8B">
              <w:rPr>
                <w:lang w:val="en-US"/>
              </w:rPr>
              <w:t>H</w:t>
            </w:r>
            <w:r>
              <w:rPr>
                <w:lang w:val="en-US"/>
              </w:rPr>
              <w:t>A</w:t>
            </w:r>
            <w:r w:rsidRPr="00C72B8B">
              <w:rPr>
                <w:lang w:val="en-US"/>
              </w:rPr>
              <w:t xml:space="preserve">: ex. 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B8B" w:rsidRPr="00AD66CF" w:rsidRDefault="00C72B8B" w:rsidP="00CE7372">
            <w:pPr>
              <w:pStyle w:val="gtext"/>
              <w:rPr>
                <w:lang w:val="en-US"/>
              </w:rPr>
            </w:pPr>
          </w:p>
        </w:tc>
      </w:tr>
      <w:tr w:rsidR="00C72B8B" w:rsidRPr="00C72B8B" w:rsidTr="00CE7372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C72B8B" w:rsidRPr="00C72B8B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72B8B" w:rsidRPr="00C72B8B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  <w:r w:rsidRPr="00C72B8B">
              <w:rPr>
                <w:b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2B8B" w:rsidRPr="00C72B8B" w:rsidRDefault="00C72B8B" w:rsidP="00D432C5">
            <w:pPr>
              <w:pStyle w:val="gtext"/>
              <w:rPr>
                <w:lang w:val="en-US"/>
              </w:rPr>
            </w:pPr>
            <w:r w:rsidRPr="00C72B8B">
              <w:rPr>
                <w:lang w:val="en-US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  <w:r w:rsidRPr="00C72B8B">
              <w:rPr>
                <w:lang w:val="en-US"/>
              </w:rPr>
              <w:t>ex. 4</w:t>
            </w:r>
            <w:r w:rsidR="003F6E22">
              <w:rPr>
                <w:lang w:val="en-US"/>
              </w:rPr>
              <w:t>–</w:t>
            </w:r>
            <w:r w:rsidRPr="00C72B8B">
              <w:rPr>
                <w:lang w:val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  <w:r w:rsidRPr="00C72B8B">
              <w:rPr>
                <w:i/>
                <w:lang w:val="en-US"/>
              </w:rPr>
              <w:t>contact clauses</w:t>
            </w:r>
          </w:p>
        </w:tc>
      </w:tr>
      <w:tr w:rsidR="00C72B8B" w:rsidRPr="00C72B8B" w:rsidTr="00CE7372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C72B8B" w:rsidRPr="00C72B8B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72B8B" w:rsidRPr="00C72B8B" w:rsidRDefault="00C72B8B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72B8B" w:rsidRPr="00C72B8B" w:rsidRDefault="00D432C5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:rsidR="00C72B8B" w:rsidRPr="005E265D" w:rsidRDefault="00C72B8B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/>
          </w:tcPr>
          <w:p w:rsidR="00C72B8B" w:rsidRPr="00C72B8B" w:rsidRDefault="00C72B8B" w:rsidP="00CE7372">
            <w:pPr>
              <w:pStyle w:val="gtext"/>
              <w:rPr>
                <w:lang w:val="de-DE"/>
              </w:rPr>
            </w:pPr>
            <w:r w:rsidRPr="00C72B8B">
              <w:rPr>
                <w:lang w:val="de-DE"/>
              </w:rPr>
              <w:t>HA: ex. 6</w:t>
            </w:r>
          </w:p>
        </w:tc>
        <w:tc>
          <w:tcPr>
            <w:tcW w:w="3543" w:type="dxa"/>
            <w:shd w:val="clear" w:color="auto" w:fill="auto"/>
          </w:tcPr>
          <w:p w:rsidR="00C72B8B" w:rsidRPr="00C72B8B" w:rsidRDefault="00C72B8B" w:rsidP="00CE7372">
            <w:pPr>
              <w:pStyle w:val="gtext"/>
              <w:rPr>
                <w:lang w:val="de-DE"/>
              </w:rPr>
            </w:pPr>
            <w:r w:rsidRPr="00C72B8B">
              <w:rPr>
                <w:lang w:val="de-DE"/>
              </w:rPr>
              <w:t>Stichwortkarten s</w:t>
            </w:r>
            <w:r>
              <w:rPr>
                <w:lang w:val="de-DE"/>
              </w:rPr>
              <w:t>chreiben</w:t>
            </w:r>
          </w:p>
        </w:tc>
      </w:tr>
      <w:tr w:rsidR="00C2308C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C2308C" w:rsidRPr="00777F07" w:rsidRDefault="00C2308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C2308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7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C2308C" w:rsidRPr="00C2308C" w:rsidRDefault="00C2308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Wortschatz </w:t>
            </w:r>
            <w:r w:rsidRPr="00C2308C">
              <w:rPr>
                <w:lang w:val="de-DE"/>
              </w:rPr>
              <w:t>Stundenplan und Schulfächer</w:t>
            </w:r>
          </w:p>
        </w:tc>
      </w:tr>
      <w:tr w:rsidR="00C2308C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C2308C" w:rsidRPr="00777F07" w:rsidRDefault="00C12D0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2308C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2308C" w:rsidRDefault="003138D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C2308C" w:rsidRPr="005E265D" w:rsidRDefault="003138D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3138D7" w:rsidRPr="005E265D" w:rsidRDefault="007A3264" w:rsidP="007A326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“</w:t>
            </w:r>
            <w:r w:rsidR="001B098B">
              <w:rPr>
                <w:lang w:val="de-DE"/>
              </w:rPr>
              <w:t>Everyone</w:t>
            </w:r>
            <w:r w:rsidR="00D73FC1">
              <w:rPr>
                <w:lang w:val="de-DE"/>
              </w:rPr>
              <w:t xml:space="preserve"> </w:t>
            </w:r>
            <w:r w:rsidR="009324E0">
              <w:rPr>
                <w:lang w:val="de-DE"/>
              </w:rPr>
              <w:t>…</w:t>
            </w:r>
            <w:r>
              <w:rPr>
                <w:lang w:val="de-DE"/>
              </w:rPr>
              <w:t>”</w:t>
            </w:r>
            <w:r w:rsidR="003138D7">
              <w:rPr>
                <w:lang w:val="de-DE"/>
              </w:rPr>
              <w:t>, ex. 9</w:t>
            </w:r>
          </w:p>
        </w:tc>
        <w:tc>
          <w:tcPr>
            <w:tcW w:w="3543" w:type="dxa"/>
            <w:shd w:val="clear" w:color="auto" w:fill="auto"/>
          </w:tcPr>
          <w:p w:rsidR="00C2308C" w:rsidRPr="005E265D" w:rsidRDefault="003138D7" w:rsidP="000F76B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C2308C" w:rsidRPr="00AD66CF" w:rsidTr="00CD2104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C2308C" w:rsidRPr="00777F07" w:rsidRDefault="00C2308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C2308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2308C" w:rsidRPr="000F76BD" w:rsidRDefault="000F76BD" w:rsidP="00BA70DC">
            <w:pPr>
              <w:pStyle w:val="gtext"/>
              <w:rPr>
                <w:highlight w:val="yellow"/>
                <w:lang w:val="de-DE"/>
              </w:rPr>
            </w:pPr>
            <w:r w:rsidRPr="0026748D">
              <w:rPr>
                <w:lang w:val="de-DE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5E265D" w:rsidRDefault="000F76BD" w:rsidP="00AD144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10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11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0F76BD" w:rsidRDefault="000F76BD" w:rsidP="00BA70DC">
            <w:pPr>
              <w:pStyle w:val="gtext"/>
              <w:rPr>
                <w:lang w:val="en-US"/>
              </w:rPr>
            </w:pPr>
            <w:r w:rsidRPr="00AD66CF">
              <w:rPr>
                <w:i/>
                <w:lang w:val="en-US"/>
              </w:rPr>
              <w:t xml:space="preserve">past progressive </w:t>
            </w:r>
            <w:r w:rsidRPr="00AD66CF">
              <w:rPr>
                <w:lang w:val="en-US"/>
              </w:rPr>
              <w:t>und</w:t>
            </w:r>
            <w:r w:rsidRPr="00AD66CF">
              <w:rPr>
                <w:i/>
                <w:lang w:val="en-US"/>
              </w:rPr>
              <w:t xml:space="preserve"> simple past</w:t>
            </w:r>
          </w:p>
        </w:tc>
      </w:tr>
      <w:tr w:rsidR="00C2308C" w:rsidRPr="00376B96" w:rsidTr="00CD2104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C2308C" w:rsidRPr="00777F07" w:rsidRDefault="00C2308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C2308C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2308C" w:rsidRDefault="00A2225E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34/</w:t>
            </w:r>
            <w:r w:rsidR="00EC6C8C">
              <w:rPr>
                <w:lang w:val="de-D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C2308C" w:rsidRPr="005E265D" w:rsidRDefault="000F76BD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C2308C" w:rsidRPr="005E265D" w:rsidRDefault="00C2308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Sprachmittlung</w:t>
            </w:r>
            <w:r w:rsidR="000F76BD">
              <w:rPr>
                <w:lang w:val="en-US"/>
              </w:rPr>
              <w:t>, Flyer erstellen</w:t>
            </w:r>
          </w:p>
        </w:tc>
      </w:tr>
      <w:tr w:rsidR="000F76BD" w:rsidRPr="00AD66CF" w:rsidTr="000712E8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0F76BD" w:rsidRPr="00777F07" w:rsidRDefault="000F76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0F76BD" w:rsidRDefault="000F76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0F76BD" w:rsidRDefault="000F76B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C0C0C0"/>
          </w:tcPr>
          <w:p w:rsidR="000F76BD" w:rsidRPr="005E265D" w:rsidRDefault="00E45878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shd w:val="clear" w:color="auto" w:fill="C0C0C0"/>
          </w:tcPr>
          <w:p w:rsidR="000F76BD" w:rsidRDefault="002E689B" w:rsidP="000F76B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&lt;ex.14</w:t>
            </w:r>
            <w:r w:rsidR="000F76BD">
              <w:rPr>
                <w:lang w:val="en-US"/>
              </w:rPr>
              <w:t>&gt;</w:t>
            </w:r>
          </w:p>
        </w:tc>
        <w:tc>
          <w:tcPr>
            <w:tcW w:w="3543" w:type="dxa"/>
            <w:shd w:val="clear" w:color="auto" w:fill="auto"/>
          </w:tcPr>
          <w:p w:rsidR="000F76BD" w:rsidRPr="00EB65A1" w:rsidRDefault="00105069" w:rsidP="000F76BD">
            <w:pPr>
              <w:pStyle w:val="gtext"/>
              <w:rPr>
                <w:i/>
                <w:lang w:val="en-US"/>
              </w:rPr>
            </w:pPr>
            <w:r w:rsidRPr="00AD66CF">
              <w:rPr>
                <w:i/>
                <w:lang w:val="en-US"/>
              </w:rPr>
              <w:t>&lt;A song: What a wonderful world&gt;</w:t>
            </w:r>
          </w:p>
        </w:tc>
      </w:tr>
      <w:tr w:rsidR="000F76BD" w:rsidRPr="00376B96" w:rsidTr="000712E8">
        <w:trPr>
          <w:cantSplit/>
          <w:trHeight w:val="197"/>
        </w:trPr>
        <w:tc>
          <w:tcPr>
            <w:tcW w:w="475" w:type="dxa"/>
            <w:shd w:val="clear" w:color="auto" w:fill="auto"/>
          </w:tcPr>
          <w:p w:rsidR="000F76BD" w:rsidRPr="00777F07" w:rsidRDefault="000F76B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76B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76BD" w:rsidRDefault="002E689B" w:rsidP="00BA70DC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2E689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Default="007A3264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“</w:t>
            </w:r>
            <w:r w:rsidR="000C07F5">
              <w:rPr>
                <w:lang w:val="en-US"/>
              </w:rPr>
              <w:t xml:space="preserve">The film star”, </w:t>
            </w:r>
            <w:r w:rsidR="002E689B"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="002E689B">
              <w:rPr>
                <w:lang w:val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0F76BD" w:rsidRPr="00EB65A1" w:rsidRDefault="002E689B" w:rsidP="00BA70DC">
            <w:pPr>
              <w:pStyle w:val="gtext"/>
              <w:rPr>
                <w:i/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0F76BD" w:rsidRPr="00AD66CF" w:rsidTr="000712E8">
        <w:trPr>
          <w:cantSplit/>
        </w:trPr>
        <w:tc>
          <w:tcPr>
            <w:tcW w:w="475" w:type="dxa"/>
            <w:shd w:val="clear" w:color="auto" w:fill="auto"/>
          </w:tcPr>
          <w:p w:rsidR="000F76BD" w:rsidRPr="00777F07" w:rsidRDefault="00C12D0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76BD" w:rsidRPr="005E265D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F76BD" w:rsidRPr="005E265D" w:rsidRDefault="002E689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CD210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Pr="005E265D" w:rsidRDefault="000F76BD" w:rsidP="002E689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2E689B">
              <w:rPr>
                <w:lang w:val="en-US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 w:rsidR="002E689B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F76BD" w:rsidRPr="00AD66CF" w:rsidRDefault="002E689B" w:rsidP="002E689B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How to give a good presentation</w:t>
            </w:r>
          </w:p>
        </w:tc>
      </w:tr>
      <w:tr w:rsidR="000F76BD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0F76BD" w:rsidRPr="00777F07" w:rsidRDefault="000F76B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76BD" w:rsidRDefault="00FE4847" w:rsidP="00F806E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F76BD" w:rsidRDefault="002E689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="002C7DEB">
              <w:rPr>
                <w:lang w:val="en-US"/>
              </w:rPr>
              <w:t>/39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2E689B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Unit t</w:t>
            </w:r>
            <w:r w:rsidRPr="005E265D">
              <w:rPr>
                <w:lang w:val="de-DE"/>
              </w:rPr>
              <w:t>ask</w:t>
            </w: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Default="002E689B" w:rsidP="00AD1447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>Step</w:t>
            </w:r>
            <w:r>
              <w:rPr>
                <w:lang w:val="de-DE"/>
              </w:rPr>
              <w:t>s</w:t>
            </w:r>
            <w:r w:rsidRPr="005E265D">
              <w:rPr>
                <w:lang w:val="de-DE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F76BD" w:rsidRPr="0002318B" w:rsidRDefault="0002318B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Join our club!</w:t>
            </w:r>
          </w:p>
        </w:tc>
      </w:tr>
      <w:tr w:rsidR="000F76BD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0F76BD" w:rsidRPr="00777F07" w:rsidRDefault="000F76B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76BD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F76BD" w:rsidRDefault="002C7DE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Default="002E689B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>Step</w:t>
            </w:r>
            <w:r w:rsidR="003148A1">
              <w:rPr>
                <w:lang w:val="de-DE"/>
              </w:rPr>
              <w:t>s</w:t>
            </w:r>
            <w:r w:rsidRPr="005E265D">
              <w:rPr>
                <w:lang w:val="de-DE"/>
              </w:rPr>
              <w:t xml:space="preserve"> </w:t>
            </w:r>
            <w:r w:rsidR="002508BE">
              <w:rPr>
                <w:lang w:val="en-US"/>
              </w:rPr>
              <w:t>4</w:t>
            </w:r>
            <w:r w:rsidR="003F6E22">
              <w:rPr>
                <w:lang w:val="en-US"/>
              </w:rPr>
              <w:t>–</w:t>
            </w:r>
            <w:r w:rsidR="00CD2104">
              <w:rPr>
                <w:lang w:val="en-US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0F76BD" w:rsidRPr="00646C28" w:rsidRDefault="000F76BD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2508BE" w:rsidRPr="00376B96" w:rsidTr="00CD2104">
        <w:trPr>
          <w:cantSplit/>
        </w:trPr>
        <w:tc>
          <w:tcPr>
            <w:tcW w:w="475" w:type="dxa"/>
            <w:shd w:val="clear" w:color="auto" w:fill="auto"/>
          </w:tcPr>
          <w:p w:rsidR="002508BE" w:rsidRPr="00777F07" w:rsidRDefault="002508BE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508BE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508BE" w:rsidRDefault="002508B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508BE" w:rsidRPr="005E265D" w:rsidRDefault="002508BE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bottom w:val="single" w:sz="6" w:space="0" w:color="000000"/>
            </w:tcBorders>
            <w:shd w:val="clear" w:color="auto" w:fill="auto"/>
          </w:tcPr>
          <w:p w:rsidR="002508BE" w:rsidRPr="005E265D" w:rsidRDefault="002508BE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2508BE" w:rsidRPr="005E265D" w:rsidRDefault="00CD2104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</w:t>
            </w:r>
            <w:r w:rsidR="003148A1">
              <w:rPr>
                <w:lang w:val="de-DE"/>
              </w:rPr>
              <w:t>s</w:t>
            </w:r>
            <w:r>
              <w:rPr>
                <w:lang w:val="de-DE"/>
              </w:rPr>
              <w:t xml:space="preserve"> </w:t>
            </w:r>
            <w:r w:rsidR="002508BE">
              <w:rPr>
                <w:lang w:val="de-DE"/>
              </w:rPr>
              <w:t>6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508BE" w:rsidRPr="00646C28" w:rsidRDefault="002508BE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0F76BD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0F76BD" w:rsidRPr="00777F07" w:rsidRDefault="00C12D0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76BD" w:rsidRDefault="00FE4847" w:rsidP="0093751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0F76BD" w:rsidRDefault="000C07F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40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02318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Pr="005E265D" w:rsidRDefault="001B098B" w:rsidP="00E7174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“What a</w:t>
            </w:r>
            <w:r w:rsidR="00E7174E">
              <w:rPr>
                <w:lang w:val="en-US"/>
              </w:rPr>
              <w:t xml:space="preserve"> </w:t>
            </w:r>
            <w:r w:rsidR="009324E0">
              <w:rPr>
                <w:lang w:val="en-US"/>
              </w:rPr>
              <w:t>…</w:t>
            </w:r>
            <w:r w:rsidR="007A3264">
              <w:rPr>
                <w:lang w:val="de-DE"/>
              </w:rPr>
              <w:t>”</w:t>
            </w:r>
            <w:r w:rsidR="000C07F5">
              <w:rPr>
                <w:lang w:val="en-US"/>
              </w:rPr>
              <w:t>, ex. 1</w:t>
            </w:r>
          </w:p>
        </w:tc>
        <w:tc>
          <w:tcPr>
            <w:tcW w:w="3543" w:type="dxa"/>
            <w:shd w:val="clear" w:color="auto" w:fill="auto"/>
          </w:tcPr>
          <w:p w:rsidR="000F76BD" w:rsidRPr="009A05A3" w:rsidRDefault="00A87C58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0F76BD" w:rsidRPr="00376B96" w:rsidTr="000712E8">
        <w:trPr>
          <w:cantSplit/>
        </w:trPr>
        <w:tc>
          <w:tcPr>
            <w:tcW w:w="475" w:type="dxa"/>
            <w:shd w:val="clear" w:color="auto" w:fill="auto"/>
          </w:tcPr>
          <w:p w:rsidR="000F76BD" w:rsidRPr="00777F07" w:rsidRDefault="000F76B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0F76BD" w:rsidRPr="005E265D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0F76BD" w:rsidRPr="005E265D" w:rsidRDefault="000C07F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0F76BD" w:rsidRPr="005E265D" w:rsidRDefault="000F76BD" w:rsidP="00F806E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0F76BD" w:rsidRPr="005E265D" w:rsidRDefault="000F76B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0F76BD" w:rsidRPr="005E265D" w:rsidRDefault="000C07F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0F76BD" w:rsidRPr="000C07F5" w:rsidRDefault="0026748D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 Geschichte strukturieren, Gefühle beschreiben</w:t>
            </w:r>
          </w:p>
        </w:tc>
      </w:tr>
      <w:tr w:rsidR="006C0960" w:rsidRPr="00376B96" w:rsidTr="00981578">
        <w:trPr>
          <w:cantSplit/>
          <w:trHeight w:val="269"/>
        </w:trPr>
        <w:tc>
          <w:tcPr>
            <w:tcW w:w="475" w:type="dxa"/>
            <w:shd w:val="clear" w:color="auto" w:fill="auto"/>
          </w:tcPr>
          <w:p w:rsidR="006C0960" w:rsidRPr="00777F07" w:rsidRDefault="006C0960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6C0960" w:rsidRDefault="00FE4847" w:rsidP="00CD210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C0960" w:rsidRDefault="006C096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6C0960" w:rsidRPr="006C0960" w:rsidRDefault="006C0960" w:rsidP="00BA70DC">
            <w:pPr>
              <w:pStyle w:val="gtext"/>
              <w:rPr>
                <w:lang w:val="de-DE"/>
              </w:rPr>
            </w:pPr>
            <w:r w:rsidRPr="006C0960">
              <w:rPr>
                <w:lang w:val="de-DE"/>
              </w:rPr>
              <w:t>Check-out</w:t>
            </w:r>
          </w:p>
        </w:tc>
        <w:tc>
          <w:tcPr>
            <w:tcW w:w="284" w:type="dxa"/>
            <w:shd w:val="clear" w:color="auto" w:fill="auto"/>
          </w:tcPr>
          <w:p w:rsidR="006C0960" w:rsidRPr="006C0960" w:rsidRDefault="006C0960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6C0960" w:rsidRPr="006C0960" w:rsidRDefault="00EC6C8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</w:t>
            </w:r>
            <w:r w:rsidR="007A3264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…”, ex.1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C0960" w:rsidRPr="006C0960" w:rsidRDefault="006C0960" w:rsidP="00BA70DC">
            <w:pPr>
              <w:pStyle w:val="gtext"/>
              <w:rPr>
                <w:lang w:val="de-DE"/>
              </w:rPr>
            </w:pPr>
            <w:r w:rsidRPr="006C0960">
              <w:rPr>
                <w:lang w:val="de-DE"/>
              </w:rPr>
              <w:t>Wiederholung</w:t>
            </w:r>
          </w:p>
        </w:tc>
      </w:tr>
    </w:tbl>
    <w:p w:rsidR="00D67A48" w:rsidRDefault="00D67A48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5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AD66CF" w:rsidRDefault="00771CD9" w:rsidP="00771CD9">
            <w:pPr>
              <w:pStyle w:val="gtitelaufgabe"/>
              <w:rPr>
                <w:lang w:val="en-US"/>
              </w:rPr>
            </w:pPr>
            <w:r w:rsidRPr="00AD66CF">
              <w:rPr>
                <w:lang w:val="en-US"/>
              </w:rPr>
              <w:t>&lt;</w:t>
            </w:r>
            <w:r w:rsidR="0026748D" w:rsidRPr="00AD66CF">
              <w:rPr>
                <w:lang w:val="en-US"/>
              </w:rPr>
              <w:t>Story</w:t>
            </w:r>
            <w:r w:rsidR="00421B84" w:rsidRPr="00AD66CF">
              <w:rPr>
                <w:lang w:val="en-US"/>
              </w:rPr>
              <w:t xml:space="preserve"> 2</w:t>
            </w:r>
            <w:r w:rsidR="0026748D" w:rsidRPr="00AD66CF">
              <w:rPr>
                <w:lang w:val="en-US"/>
              </w:rPr>
              <w:t>: Horrid Henry’s Christmas play</w:t>
            </w:r>
            <w:r w:rsidRPr="00AD66CF">
              <w:rPr>
                <w:lang w:val="en-US"/>
              </w:rPr>
              <w:t>&gt;</w:t>
            </w:r>
          </w:p>
          <w:p w:rsidR="00771CD9" w:rsidRPr="008F73CB" w:rsidRDefault="0026748D" w:rsidP="00771CD9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CD2104">
        <w:trPr>
          <w:trHeight w:val="454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26748D" w:rsidRPr="00376B96" w:rsidTr="00CD210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48D" w:rsidRDefault="0026748D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48D" w:rsidRPr="005E265D" w:rsidRDefault="0026748D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48D" w:rsidRPr="005E265D" w:rsidRDefault="0026748D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44/45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48D" w:rsidRPr="005E265D" w:rsidRDefault="0026748D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6748D" w:rsidRPr="005E265D" w:rsidRDefault="0006326B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6748D" w:rsidRPr="005E265D" w:rsidRDefault="00CD2104" w:rsidP="0035230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</w:t>
            </w:r>
            <w:r w:rsidR="00352307"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748D" w:rsidRPr="005046E8" w:rsidRDefault="00EC6C8C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BA70DC" w:rsidRDefault="00BA70DC" w:rsidP="00DA0837">
      <w:pPr>
        <w:pStyle w:val="gtexttabelle"/>
        <w:spacing w:line="260" w:lineRule="exact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21B84" w:rsidRPr="00376B96" w:rsidTr="000277F0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5E265D" w:rsidRDefault="00421B84" w:rsidP="000277F0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A&gt;</w:t>
            </w:r>
          </w:p>
          <w:p w:rsidR="00421B84" w:rsidRPr="004053BE" w:rsidRDefault="00421B84" w:rsidP="00421B84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wiederholen und festigen auf der fakultativen Doppelseite die Inhalte der Units </w:t>
            </w:r>
            <w:r>
              <w:rPr>
                <w:lang w:val="de-DE"/>
              </w:rPr>
              <w:t>1 und 2</w:t>
            </w:r>
            <w:r w:rsidRPr="004053BE">
              <w:rPr>
                <w:lang w:val="de-DE"/>
              </w:rPr>
              <w:t>.</w:t>
            </w:r>
          </w:p>
        </w:tc>
      </w:tr>
    </w:tbl>
    <w:p w:rsidR="00421B84" w:rsidRPr="00D67A48" w:rsidRDefault="00421B84" w:rsidP="00421B84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421B84" w:rsidRPr="00376B96" w:rsidTr="00891D0F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21B84" w:rsidRPr="008F73CB" w:rsidRDefault="00421B84" w:rsidP="000277F0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421B84" w:rsidRPr="00376B96" w:rsidTr="00891D0F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B84" w:rsidRDefault="00421B84" w:rsidP="000277F0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B84" w:rsidRPr="005E265D" w:rsidRDefault="00421B84" w:rsidP="00216844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B84" w:rsidRPr="005E265D" w:rsidRDefault="000277F0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46</w:t>
            </w:r>
            <w:r w:rsidR="00D711E2">
              <w:rPr>
                <w:lang w:val="de-DE"/>
              </w:rPr>
              <w:t>/47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B84" w:rsidRPr="005E265D" w:rsidRDefault="00421B84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21B84" w:rsidRPr="005E265D" w:rsidRDefault="0006326B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421B84" w:rsidRPr="005E265D" w:rsidRDefault="00D563F2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="000277F0">
              <w:rPr>
                <w:lang w:val="en-US"/>
              </w:rPr>
              <w:t>ex.</w:t>
            </w:r>
            <w:r w:rsidR="00D711E2">
              <w:rPr>
                <w:lang w:val="en-US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 w:rsidR="00D711E2">
              <w:rPr>
                <w:lang w:val="en-US"/>
              </w:rPr>
              <w:t>4</w:t>
            </w:r>
            <w:r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1B84" w:rsidRPr="005E265D" w:rsidRDefault="00D711E2" w:rsidP="000277F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1+2</w:t>
            </w:r>
          </w:p>
        </w:tc>
      </w:tr>
    </w:tbl>
    <w:p w:rsidR="00421B84" w:rsidRDefault="00421B84" w:rsidP="00771CD9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97137E" w:rsidRPr="00376B96" w:rsidTr="00CD24BF">
        <w:trPr>
          <w:trHeight w:val="41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AD66CF" w:rsidRDefault="0097137E" w:rsidP="00CD24BF">
            <w:pPr>
              <w:pStyle w:val="gtitelaufgabe"/>
              <w:rPr>
                <w:lang w:val="en-US"/>
              </w:rPr>
            </w:pPr>
            <w:r w:rsidRPr="00AD66CF">
              <w:rPr>
                <w:lang w:val="en-US"/>
              </w:rPr>
              <w:t>Across cultures 1: London: A special city</w:t>
            </w:r>
          </w:p>
          <w:p w:rsidR="0097137E" w:rsidRPr="004053BE" w:rsidRDefault="0097137E" w:rsidP="0097137E">
            <w:pPr>
              <w:pStyle w:val="gtext"/>
              <w:rPr>
                <w:b/>
                <w:lang w:val="de-DE"/>
              </w:rPr>
            </w:pPr>
            <w:r w:rsidRPr="004053BE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 xml:space="preserve">lernen Sehenswürdigkeiten, besondere Orte und typische Gegebenheiten in London kennen. </w:t>
            </w:r>
          </w:p>
        </w:tc>
      </w:tr>
    </w:tbl>
    <w:p w:rsidR="0097137E" w:rsidRPr="00D67A48" w:rsidRDefault="0097137E" w:rsidP="0097137E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97137E" w:rsidRPr="00376B96" w:rsidTr="001B098B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97137E" w:rsidRPr="008F73CB" w:rsidRDefault="0097137E" w:rsidP="00CD24B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97137E" w:rsidRPr="00376B96" w:rsidTr="008E558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D63A9E" w:rsidRDefault="0097137E" w:rsidP="00CD24BF">
            <w:pPr>
              <w:pStyle w:val="gtext"/>
              <w:jc w:val="center"/>
              <w:rPr>
                <w:b/>
                <w:highlight w:val="lightGray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8C2F07" w:rsidP="00CD24BF">
            <w:pPr>
              <w:pStyle w:val="gtext"/>
              <w:rPr>
                <w:lang w:val="de-DE"/>
              </w:rPr>
            </w:pPr>
            <w:r w:rsidRPr="00891D0F">
              <w:rPr>
                <w:lang w:val="de-DE"/>
              </w:rPr>
              <w:t>48</w:t>
            </w:r>
            <w:r w:rsidR="00EC6C8C">
              <w:rPr>
                <w:lang w:val="de-DE"/>
              </w:rPr>
              <w:t>/49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97137E" w:rsidP="008C2F07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97137E" w:rsidP="00CD24BF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97137E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Pr="00891D0F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37E" w:rsidRPr="00891D0F" w:rsidRDefault="00FA0E87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 xml:space="preserve">Fakten über London, </w:t>
            </w:r>
            <w:r w:rsidR="009F6DAF" w:rsidRPr="00891D0F">
              <w:rPr>
                <w:lang w:val="en-US"/>
              </w:rPr>
              <w:t>Film</w:t>
            </w:r>
          </w:p>
        </w:tc>
      </w:tr>
      <w:tr w:rsidR="001B31D3" w:rsidRPr="00376B96" w:rsidTr="008E558D">
        <w:trPr>
          <w:trHeight w:val="120"/>
        </w:trPr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D63A9E" w:rsidRDefault="008E558D" w:rsidP="00CD24BF">
            <w:pPr>
              <w:pStyle w:val="gtext"/>
              <w:jc w:val="center"/>
              <w:rPr>
                <w:b/>
                <w:highlight w:val="lightGray"/>
                <w:lang w:val="en-US"/>
              </w:rPr>
            </w:pPr>
            <w:r w:rsidRPr="008E558D">
              <w:rPr>
                <w:b/>
                <w:lang w:val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de-DE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ex.</w:t>
            </w:r>
            <w:r>
              <w:rPr>
                <w:lang w:val="en-US"/>
              </w:rPr>
              <w:t xml:space="preserve"> 3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1B31D3">
            <w:pPr>
              <w:pStyle w:val="gtext"/>
              <w:rPr>
                <w:lang w:val="en-US"/>
              </w:rPr>
            </w:pPr>
            <w:r w:rsidRPr="00891D0F">
              <w:rPr>
                <w:lang w:val="en-US"/>
              </w:rPr>
              <w:t>HV</w:t>
            </w:r>
            <w:r>
              <w:rPr>
                <w:lang w:val="en-US"/>
              </w:rPr>
              <w:t>, Londons Sonderstellung</w:t>
            </w:r>
          </w:p>
        </w:tc>
      </w:tr>
      <w:tr w:rsidR="001B31D3" w:rsidRPr="00376B96" w:rsidTr="00981578">
        <w:trPr>
          <w:trHeight w:val="120"/>
        </w:trPr>
        <w:tc>
          <w:tcPr>
            <w:tcW w:w="4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D63A9E" w:rsidRDefault="001B31D3" w:rsidP="00CD24BF">
            <w:pPr>
              <w:pStyle w:val="gtext"/>
              <w:jc w:val="center"/>
              <w:rPr>
                <w:b/>
                <w:highlight w:val="lightGray"/>
                <w:lang w:val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216844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891D0F" w:rsidRDefault="001B31D3" w:rsidP="00CD24BF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31D3" w:rsidRPr="00891D0F" w:rsidRDefault="00D52010" w:rsidP="00CD24BF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1B31D3" w:rsidRPr="00B10A19" w:rsidRDefault="001B31D3" w:rsidP="00CD24BF">
            <w:pPr>
              <w:pStyle w:val="gtext"/>
              <w:rPr>
                <w:lang w:val="de-DE"/>
              </w:rPr>
            </w:pPr>
            <w:r w:rsidRPr="00B10A19">
              <w:rPr>
                <w:lang w:val="de-DE"/>
              </w:rPr>
              <w:t>ex.</w:t>
            </w:r>
            <w:r w:rsidR="00B10A19" w:rsidRPr="00B10A19">
              <w:rPr>
                <w:lang w:val="de-DE"/>
              </w:rPr>
              <w:t xml:space="preserve">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31D3" w:rsidRPr="00B10A19" w:rsidRDefault="00D52010" w:rsidP="001B31D3">
            <w:pPr>
              <w:pStyle w:val="gtext"/>
              <w:rPr>
                <w:lang w:val="de-DE"/>
              </w:rPr>
            </w:pPr>
            <w:r w:rsidRPr="00B10A19">
              <w:rPr>
                <w:lang w:val="de-DE"/>
              </w:rPr>
              <w:t>Städte in Deutschland</w:t>
            </w:r>
          </w:p>
        </w:tc>
      </w:tr>
    </w:tbl>
    <w:p w:rsidR="0097137E" w:rsidRPr="00B10A19" w:rsidRDefault="0097137E" w:rsidP="00771CD9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771CD9" w:rsidRPr="00376B96" w:rsidTr="00376B96">
        <w:trPr>
          <w:trHeight w:val="44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771CD9" w:rsidRPr="00AD66CF" w:rsidRDefault="00771CD9" w:rsidP="00771CD9">
            <w:pPr>
              <w:pStyle w:val="gtitelaufgabe"/>
              <w:rPr>
                <w:lang w:val="de-DE"/>
              </w:rPr>
            </w:pPr>
            <w:r w:rsidRPr="00AD66CF">
              <w:rPr>
                <w:lang w:val="de-DE"/>
              </w:rPr>
              <w:t xml:space="preserve">Unit 3: </w:t>
            </w:r>
            <w:r w:rsidR="009461D6" w:rsidRPr="00AD66CF">
              <w:rPr>
                <w:lang w:val="de-DE"/>
              </w:rPr>
              <w:t>London is amazing!</w:t>
            </w:r>
          </w:p>
          <w:p w:rsidR="00771CD9" w:rsidRPr="009461D6" w:rsidRDefault="00771CD9" w:rsidP="009461D6">
            <w:pPr>
              <w:pStyle w:val="gtext"/>
              <w:rPr>
                <w:b/>
                <w:i/>
                <w:lang w:val="de-DE"/>
              </w:rPr>
            </w:pPr>
            <w:r>
              <w:rPr>
                <w:lang w:val="de"/>
              </w:rPr>
              <w:t xml:space="preserve">Die </w:t>
            </w:r>
            <w:r w:rsidR="009461D6">
              <w:rPr>
                <w:lang w:val="de"/>
              </w:rPr>
              <w:t>S erfahren, was man in London unternehmen kann. Sie lernen, über geplante Aktivitäten zu sprechen (</w:t>
            </w:r>
            <w:r w:rsidR="009461D6" w:rsidRPr="009461D6">
              <w:rPr>
                <w:i/>
                <w:lang w:val="de"/>
              </w:rPr>
              <w:t>future with ‚going to’</w:t>
            </w:r>
            <w:r w:rsidR="008B67BA">
              <w:rPr>
                <w:lang w:val="de"/>
              </w:rPr>
              <w:t xml:space="preserve">). Sie lernen Wortkonstruktionen mit </w:t>
            </w:r>
            <w:r w:rsidR="008B67BA">
              <w:rPr>
                <w:i/>
                <w:lang w:val="de"/>
              </w:rPr>
              <w:t xml:space="preserve">some, any, </w:t>
            </w:r>
            <w:r w:rsidR="008B67BA" w:rsidRPr="00FC1B96">
              <w:rPr>
                <w:i/>
                <w:lang w:val="de"/>
              </w:rPr>
              <w:t>every</w:t>
            </w:r>
            <w:r w:rsidR="008B67BA">
              <w:rPr>
                <w:lang w:val="de"/>
              </w:rPr>
              <w:t xml:space="preserve"> und </w:t>
            </w:r>
            <w:r w:rsidR="008B67BA" w:rsidRPr="00FC1B96">
              <w:rPr>
                <w:i/>
                <w:lang w:val="de"/>
              </w:rPr>
              <w:t>no</w:t>
            </w:r>
            <w:r w:rsidR="008B67BA">
              <w:rPr>
                <w:lang w:val="de"/>
              </w:rPr>
              <w:t xml:space="preserve">. Die S lernen, </w:t>
            </w:r>
            <w:r w:rsidR="009461D6" w:rsidRPr="008B67BA">
              <w:rPr>
                <w:lang w:val="de"/>
              </w:rPr>
              <w:t>Handlungen</w:t>
            </w:r>
            <w:r w:rsidR="009461D6">
              <w:rPr>
                <w:lang w:val="de"/>
              </w:rPr>
              <w:t xml:space="preserve"> zu beschreiben </w:t>
            </w:r>
            <w:r w:rsidR="009461D6" w:rsidRPr="008B67BA">
              <w:rPr>
                <w:lang w:val="de"/>
              </w:rPr>
              <w:t>(</w:t>
            </w:r>
            <w:r w:rsidR="009461D6" w:rsidRPr="008B67BA">
              <w:rPr>
                <w:i/>
                <w:lang w:val="de"/>
              </w:rPr>
              <w:t>adverbs</w:t>
            </w:r>
            <w:r w:rsidR="009461D6" w:rsidRPr="008B67BA">
              <w:rPr>
                <w:lang w:val="de"/>
              </w:rPr>
              <w:t>).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C33298">
        <w:trPr>
          <w:cantSplit/>
          <w:trHeight w:val="441"/>
          <w:tblHeader/>
        </w:trPr>
        <w:tc>
          <w:tcPr>
            <w:tcW w:w="475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Default="0026748D" w:rsidP="000816FE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5038CA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50/51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5038CA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6E0A94" w:rsidRDefault="0026748D" w:rsidP="005038CA">
            <w:pPr>
              <w:pStyle w:val="gtext"/>
              <w:rPr>
                <w:lang w:val="en-US"/>
              </w:rPr>
            </w:pPr>
            <w:r w:rsidRPr="006E0A94">
              <w:rPr>
                <w:lang w:val="en-US"/>
              </w:rPr>
              <w:t>“</w:t>
            </w:r>
            <w:r w:rsidR="005038CA">
              <w:rPr>
                <w:lang w:val="en-US"/>
              </w:rPr>
              <w:t>London is amazing!”, ex.1</w:t>
            </w:r>
            <w:r w:rsidR="003F6E22">
              <w:rPr>
                <w:lang w:val="en-US"/>
              </w:rPr>
              <w:t>–</w:t>
            </w:r>
            <w:r w:rsidR="005038CA"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748D" w:rsidRPr="006E0A94" w:rsidRDefault="005038CA" w:rsidP="005038C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Sehenswürdigkeiten in London, </w:t>
            </w:r>
            <w:r w:rsidR="00B40297">
              <w:rPr>
                <w:lang w:val="en-US"/>
              </w:rPr>
              <w:t>HV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Pr="005E265D" w:rsidRDefault="0026748D" w:rsidP="000277F0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0277F0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5038CA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26748D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0277F0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5038CA" w:rsidP="000277F0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6748D" w:rsidRPr="005E265D" w:rsidRDefault="005038CA" w:rsidP="000277F0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Wortschatz London</w:t>
            </w:r>
          </w:p>
        </w:tc>
      </w:tr>
      <w:tr w:rsidR="0050066D" w:rsidRPr="00AD66CF" w:rsidTr="00CE7372">
        <w:trPr>
          <w:cantSplit/>
          <w:trHeight w:val="360"/>
        </w:trPr>
        <w:tc>
          <w:tcPr>
            <w:tcW w:w="475" w:type="dxa"/>
          </w:tcPr>
          <w:p w:rsidR="0050066D" w:rsidRPr="005E265D" w:rsidRDefault="0050066D" w:rsidP="00CE7372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50066D" w:rsidRPr="005E265D" w:rsidRDefault="0050066D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0066D" w:rsidRPr="005E265D" w:rsidRDefault="0050066D" w:rsidP="00B779B4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50066D" w:rsidRPr="005E265D" w:rsidRDefault="0050066D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:rsidR="0050066D" w:rsidRPr="005E265D" w:rsidRDefault="0050066D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50066D" w:rsidRPr="005E265D" w:rsidRDefault="0050066D" w:rsidP="00CE7372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>It’s going to …”, ex. 1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0066D" w:rsidRPr="00AD66CF" w:rsidRDefault="0050066D" w:rsidP="00CE7372">
            <w:pPr>
              <w:pStyle w:val="gtext"/>
              <w:rPr>
                <w:lang w:val="en-US"/>
              </w:rPr>
            </w:pPr>
            <w:r w:rsidRPr="00AD66CF">
              <w:rPr>
                <w:lang w:val="en-US"/>
              </w:rPr>
              <w:t xml:space="preserve">Hör-/Lesetext, </w:t>
            </w:r>
            <w:r w:rsidRPr="00AD66CF">
              <w:rPr>
                <w:i/>
                <w:lang w:val="en-US"/>
              </w:rPr>
              <w:t>future with ‚going to’</w:t>
            </w:r>
          </w:p>
        </w:tc>
      </w:tr>
      <w:tr w:rsidR="0050066D" w:rsidRPr="00AD66CF" w:rsidTr="00CE7372">
        <w:trPr>
          <w:cantSplit/>
          <w:trHeight w:val="360"/>
        </w:trPr>
        <w:tc>
          <w:tcPr>
            <w:tcW w:w="475" w:type="dxa"/>
          </w:tcPr>
          <w:p w:rsidR="0050066D" w:rsidRPr="0050066D" w:rsidRDefault="0050066D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0066D" w:rsidRPr="005E265D" w:rsidRDefault="0050066D" w:rsidP="00CE7372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50066D" w:rsidRPr="005E265D" w:rsidRDefault="00B779B4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50066D" w:rsidRPr="005E265D" w:rsidRDefault="0050066D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/>
          </w:tcPr>
          <w:p w:rsidR="0050066D" w:rsidRPr="005E265D" w:rsidRDefault="0050066D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/>
          </w:tcPr>
          <w:p w:rsidR="0050066D" w:rsidRDefault="0050066D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4</w:t>
            </w:r>
          </w:p>
        </w:tc>
        <w:tc>
          <w:tcPr>
            <w:tcW w:w="3543" w:type="dxa"/>
            <w:shd w:val="clear" w:color="auto" w:fill="auto"/>
          </w:tcPr>
          <w:p w:rsidR="0050066D" w:rsidRDefault="0050066D" w:rsidP="00CE7372">
            <w:pPr>
              <w:pStyle w:val="gtext"/>
              <w:rPr>
                <w:lang w:val="de-DE"/>
              </w:rPr>
            </w:pPr>
            <w:r w:rsidRPr="009461D6">
              <w:rPr>
                <w:i/>
                <w:lang w:val="de"/>
              </w:rPr>
              <w:t>future with ‚going to’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Pr="00646C28" w:rsidRDefault="008E558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6748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6748D" w:rsidRDefault="00553C3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553C3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5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6748D" w:rsidRPr="005E265D" w:rsidRDefault="00B4029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</w:t>
            </w:r>
            <w:r w:rsidR="00553C37">
              <w:rPr>
                <w:lang w:val="de-DE"/>
              </w:rPr>
              <w:t xml:space="preserve">, unterwegs sein mit der </w:t>
            </w:r>
            <w:r w:rsidR="00553C37" w:rsidRPr="00553C37">
              <w:rPr>
                <w:i/>
                <w:lang w:val="de-DE"/>
              </w:rPr>
              <w:t>Tube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Default="0026748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95601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54/55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553C3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D35844" w:rsidRDefault="00D35844" w:rsidP="00BA70DC">
            <w:pPr>
              <w:pStyle w:val="gtext"/>
              <w:rPr>
                <w:lang w:val="de-DE"/>
              </w:rPr>
            </w:pPr>
            <w:r w:rsidRPr="00D35844">
              <w:rPr>
                <w:lang w:val="de-DE"/>
              </w:rPr>
              <w:t xml:space="preserve">“Good idea!”, ex. </w:t>
            </w:r>
            <w:r w:rsidR="00956015" w:rsidRPr="00D35844">
              <w:rPr>
                <w:lang w:val="de-DE"/>
              </w:rPr>
              <w:t>7</w:t>
            </w:r>
            <w:r w:rsidR="003F6E22">
              <w:rPr>
                <w:lang w:val="en-US"/>
              </w:rPr>
              <w:t>–</w:t>
            </w:r>
            <w:r w:rsidR="00956015" w:rsidRPr="00D35844">
              <w:rPr>
                <w:lang w:val="de-DE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6748D" w:rsidRPr="00AD66CF" w:rsidRDefault="00956015" w:rsidP="00A87C58">
            <w:pPr>
              <w:pStyle w:val="gtext"/>
              <w:rPr>
                <w:lang w:val="de-DE"/>
              </w:rPr>
            </w:pPr>
            <w:r w:rsidRPr="00956015">
              <w:rPr>
                <w:lang w:val="de-DE"/>
              </w:rPr>
              <w:t>Hör-/Lesetext</w:t>
            </w:r>
            <w:r w:rsidR="00A87C58">
              <w:rPr>
                <w:lang w:val="de-DE"/>
              </w:rPr>
              <w:t xml:space="preserve">, </w:t>
            </w:r>
            <w:r>
              <w:rPr>
                <w:lang w:val="de-DE"/>
              </w:rPr>
              <w:t>Wiederholung: Vergleiche von Adjektiven (</w:t>
            </w:r>
            <w:r>
              <w:rPr>
                <w:i/>
                <w:lang w:val="de-DE"/>
              </w:rPr>
              <w:t>than, as</w:t>
            </w:r>
            <w:r>
              <w:rPr>
                <w:lang w:val="de-DE"/>
              </w:rPr>
              <w:t>)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Pr="00D35844" w:rsidRDefault="0026748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6748D" w:rsidRDefault="00F35FA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D35844" w:rsidRDefault="0026748D" w:rsidP="00F35FA0">
            <w:pPr>
              <w:pStyle w:val="gtext"/>
              <w:rPr>
                <w:lang w:val="de-DE"/>
              </w:rPr>
            </w:pPr>
            <w:r w:rsidRPr="00D35844">
              <w:rPr>
                <w:lang w:val="de-DE"/>
              </w:rPr>
              <w:t>ex.</w:t>
            </w:r>
            <w:r w:rsidR="00F35FA0" w:rsidRPr="00D35844">
              <w:rPr>
                <w:lang w:val="de-DE"/>
              </w:rPr>
              <w:t xml:space="preserve"> 9</w:t>
            </w:r>
            <w:r w:rsidR="00AD1447">
              <w:rPr>
                <w:lang w:val="de-DE"/>
              </w:rPr>
              <w:t>-</w:t>
            </w:r>
            <w:r w:rsidR="00F35FA0" w:rsidRPr="00D35844">
              <w:rPr>
                <w:lang w:val="de-DE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26748D" w:rsidRPr="00AD66CF" w:rsidRDefault="00F35FA0" w:rsidP="00F35FA0">
            <w:pPr>
              <w:pStyle w:val="gtext"/>
              <w:rPr>
                <w:i/>
                <w:lang w:val="de-DE"/>
              </w:rPr>
            </w:pPr>
            <w:r w:rsidRPr="00AD66CF">
              <w:rPr>
                <w:lang w:val="de-DE"/>
              </w:rPr>
              <w:t xml:space="preserve">Zusammensetzungen mit </w:t>
            </w:r>
            <w:r w:rsidRPr="00AD66CF">
              <w:rPr>
                <w:i/>
                <w:lang w:val="de-DE"/>
              </w:rPr>
              <w:t>some</w:t>
            </w:r>
            <w:r w:rsidRPr="00AD66CF">
              <w:rPr>
                <w:lang w:val="de-DE"/>
              </w:rPr>
              <w:t xml:space="preserve"> und </w:t>
            </w:r>
            <w:r w:rsidRPr="00AD66CF">
              <w:rPr>
                <w:i/>
                <w:lang w:val="de-DE"/>
              </w:rPr>
              <w:t>any</w:t>
            </w:r>
            <w:r w:rsidRPr="00AD66CF">
              <w:rPr>
                <w:lang w:val="de-DE"/>
              </w:rPr>
              <w:t xml:space="preserve">, </w:t>
            </w:r>
            <w:r w:rsidRPr="00AD66CF">
              <w:rPr>
                <w:i/>
                <w:lang w:val="de-DE"/>
              </w:rPr>
              <w:t>every</w:t>
            </w:r>
            <w:r w:rsidRPr="00AD66CF">
              <w:rPr>
                <w:lang w:val="de-DE"/>
              </w:rPr>
              <w:t xml:space="preserve"> und </w:t>
            </w:r>
            <w:r w:rsidRPr="00AD66CF">
              <w:rPr>
                <w:i/>
                <w:lang w:val="de-DE"/>
              </w:rPr>
              <w:t>no</w:t>
            </w:r>
          </w:p>
        </w:tc>
      </w:tr>
      <w:tr w:rsidR="0026748D" w:rsidRPr="00376B96" w:rsidTr="00C33298">
        <w:trPr>
          <w:cantSplit/>
          <w:trHeight w:val="215"/>
        </w:trPr>
        <w:tc>
          <w:tcPr>
            <w:tcW w:w="475" w:type="dxa"/>
          </w:tcPr>
          <w:p w:rsidR="0026748D" w:rsidRPr="00AD66CF" w:rsidRDefault="0026748D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646C28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6748D" w:rsidRPr="00646C28" w:rsidRDefault="00F35FA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6748D" w:rsidRPr="00646C28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646C28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9A05A3" w:rsidRDefault="0026748D" w:rsidP="00963D56">
            <w:pPr>
              <w:pStyle w:val="gtext"/>
              <w:rPr>
                <w:lang w:val="en-US"/>
              </w:rPr>
            </w:pPr>
            <w:r w:rsidRPr="009A05A3">
              <w:rPr>
                <w:lang w:val="en-US"/>
              </w:rPr>
              <w:t>ex.</w:t>
            </w:r>
            <w:r w:rsidR="00F35FA0">
              <w:rPr>
                <w:lang w:val="en-US"/>
              </w:rPr>
              <w:t xml:space="preserve"> 11</w:t>
            </w:r>
          </w:p>
        </w:tc>
        <w:tc>
          <w:tcPr>
            <w:tcW w:w="3543" w:type="dxa"/>
            <w:shd w:val="clear" w:color="auto" w:fill="auto"/>
          </w:tcPr>
          <w:p w:rsidR="0026748D" w:rsidRPr="009A05A3" w:rsidRDefault="00F35FA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Präsentation</w:t>
            </w:r>
            <w:r w:rsidR="00B70E1A">
              <w:rPr>
                <w:lang w:val="en-US"/>
              </w:rPr>
              <w:t xml:space="preserve"> des eigenen Wohnortes</w:t>
            </w:r>
          </w:p>
        </w:tc>
      </w:tr>
      <w:tr w:rsidR="0026748D" w:rsidRPr="00376B96" w:rsidTr="00C33298">
        <w:trPr>
          <w:cantSplit/>
          <w:trHeight w:val="215"/>
        </w:trPr>
        <w:tc>
          <w:tcPr>
            <w:tcW w:w="475" w:type="dxa"/>
          </w:tcPr>
          <w:p w:rsidR="0026748D" w:rsidRDefault="008E558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6748D" w:rsidRPr="00646C28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6748D" w:rsidRPr="00646C28" w:rsidRDefault="001A207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6748D" w:rsidRPr="00646C28" w:rsidRDefault="004D49D6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:rsidR="0026748D" w:rsidRPr="00646C28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4D49D6" w:rsidRDefault="00981578" w:rsidP="00AD144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“They can</w:t>
            </w:r>
            <w:r w:rsidR="00E7174E">
              <w:rPr>
                <w:lang w:val="en-US"/>
              </w:rPr>
              <w:t xml:space="preserve"> </w:t>
            </w:r>
            <w:r w:rsidR="009324E0">
              <w:rPr>
                <w:lang w:val="en-US"/>
              </w:rPr>
              <w:t>…</w:t>
            </w:r>
            <w:r w:rsidR="004D49D6">
              <w:rPr>
                <w:lang w:val="en-US"/>
              </w:rPr>
              <w:t xml:space="preserve">”, ex. </w:t>
            </w:r>
            <w:r w:rsidR="001A207C">
              <w:rPr>
                <w:lang w:val="en-US"/>
              </w:rPr>
              <w:t>12</w:t>
            </w:r>
            <w:r w:rsidR="003F6E22">
              <w:rPr>
                <w:lang w:val="en-US"/>
              </w:rPr>
              <w:t>–</w:t>
            </w:r>
            <w:r w:rsidR="001A207C">
              <w:rPr>
                <w:lang w:val="en-US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26748D" w:rsidRPr="009A05A3" w:rsidRDefault="004D49D6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  <w:r w:rsidR="001A207C">
              <w:rPr>
                <w:lang w:val="de-DE"/>
              </w:rPr>
              <w:t xml:space="preserve"> </w:t>
            </w:r>
          </w:p>
        </w:tc>
      </w:tr>
      <w:tr w:rsidR="0026748D" w:rsidRPr="00376B96" w:rsidTr="00C33298">
        <w:trPr>
          <w:cantSplit/>
          <w:trHeight w:val="215"/>
        </w:trPr>
        <w:tc>
          <w:tcPr>
            <w:tcW w:w="475" w:type="dxa"/>
          </w:tcPr>
          <w:p w:rsidR="0026748D" w:rsidRDefault="0026748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646C28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26748D" w:rsidRPr="00646C28" w:rsidRDefault="001A207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6748D" w:rsidRPr="00646C28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646C28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Default="0026748D" w:rsidP="00AD144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</w:t>
            </w:r>
            <w:r w:rsidR="001A207C">
              <w:rPr>
                <w:lang w:val="en-US"/>
              </w:rPr>
              <w:t xml:space="preserve"> 14</w:t>
            </w:r>
            <w:r w:rsidR="003F6E22">
              <w:rPr>
                <w:lang w:val="en-US"/>
              </w:rPr>
              <w:t>–</w:t>
            </w:r>
            <w:r w:rsidR="001A207C">
              <w:rPr>
                <w:lang w:val="en-US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6748D" w:rsidRPr="001A207C" w:rsidRDefault="001A207C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adverbs</w:t>
            </w: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Default="0026748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9A05A3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6748D" w:rsidRPr="009A05A3" w:rsidRDefault="001A207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26748D" w:rsidRPr="009A05A3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9A05A3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1A207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16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26748D" w:rsidRPr="00AD66CF" w:rsidRDefault="001A207C" w:rsidP="00ED5056">
            <w:pPr>
              <w:pStyle w:val="gtext"/>
              <w:rPr>
                <w:lang w:val="de-DE"/>
              </w:rPr>
            </w:pPr>
            <w:r w:rsidRPr="00AD66CF">
              <w:rPr>
                <w:i/>
                <w:lang w:val="de-DE"/>
              </w:rPr>
              <w:t xml:space="preserve">adjective </w:t>
            </w:r>
            <w:r w:rsidRPr="00AD66CF">
              <w:rPr>
                <w:lang w:val="de-DE"/>
              </w:rPr>
              <w:t>/</w:t>
            </w:r>
            <w:r w:rsidRPr="00AD66CF">
              <w:rPr>
                <w:i/>
                <w:lang w:val="de-DE"/>
              </w:rPr>
              <w:t xml:space="preserve"> adverb</w:t>
            </w:r>
            <w:r w:rsidRPr="00AD66CF">
              <w:rPr>
                <w:lang w:val="de-DE"/>
              </w:rPr>
              <w:t>, über London</w:t>
            </w:r>
            <w:r w:rsidR="00344FDB" w:rsidRPr="00AD66CF">
              <w:rPr>
                <w:lang w:val="de-DE"/>
              </w:rPr>
              <w:t xml:space="preserve"> schreiben</w:t>
            </w:r>
          </w:p>
        </w:tc>
      </w:tr>
      <w:tr w:rsidR="00F91615" w:rsidRPr="00E7174E" w:rsidTr="00C33298">
        <w:trPr>
          <w:cantSplit/>
          <w:trHeight w:val="240"/>
        </w:trPr>
        <w:tc>
          <w:tcPr>
            <w:tcW w:w="475" w:type="dxa"/>
            <w:vMerge w:val="restart"/>
          </w:tcPr>
          <w:p w:rsidR="00F91615" w:rsidRPr="00AD66CF" w:rsidRDefault="00F91615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F91615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1615" w:rsidRDefault="00F9161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91615" w:rsidRPr="009A05A3" w:rsidRDefault="00F9161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84" w:type="dxa"/>
            <w:shd w:val="clear" w:color="auto" w:fill="auto"/>
          </w:tcPr>
          <w:p w:rsidR="00F91615" w:rsidRPr="009A05A3" w:rsidRDefault="00F91615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F91615" w:rsidRPr="005E265D" w:rsidRDefault="00F91615" w:rsidP="00E7174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day out</w:t>
            </w:r>
            <w:r w:rsidR="00E7174E">
              <w:rPr>
                <w:lang w:val="en-US"/>
              </w:rPr>
              <w:t xml:space="preserve"> …”, 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91615" w:rsidRPr="00910ADE" w:rsidRDefault="00F9161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F91615" w:rsidRPr="00E7174E" w:rsidTr="00C33298">
        <w:trPr>
          <w:cantSplit/>
          <w:trHeight w:val="240"/>
        </w:trPr>
        <w:tc>
          <w:tcPr>
            <w:tcW w:w="475" w:type="dxa"/>
            <w:vMerge/>
          </w:tcPr>
          <w:p w:rsidR="00F91615" w:rsidRDefault="00F91615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F91615" w:rsidRDefault="00F91615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1615" w:rsidRDefault="00F91615" w:rsidP="00BA70DC">
            <w:pPr>
              <w:pStyle w:val="gtext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91615" w:rsidRDefault="00F91615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C0C0C0"/>
          </w:tcPr>
          <w:p w:rsidR="00F91615" w:rsidRPr="009A05A3" w:rsidRDefault="00D5201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shd w:val="clear" w:color="auto" w:fill="C0C0C0"/>
          </w:tcPr>
          <w:p w:rsidR="00F91615" w:rsidRDefault="00CC6C4C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shd w:val="clear" w:color="auto" w:fill="auto"/>
          </w:tcPr>
          <w:p w:rsidR="00F91615" w:rsidRDefault="00F91615" w:rsidP="00BA70DC">
            <w:pPr>
              <w:pStyle w:val="gtext"/>
              <w:rPr>
                <w:lang w:val="en-US"/>
              </w:rPr>
            </w:pPr>
          </w:p>
        </w:tc>
      </w:tr>
      <w:tr w:rsidR="0026748D" w:rsidRPr="00AD66CF" w:rsidTr="00C33298">
        <w:trPr>
          <w:cantSplit/>
        </w:trPr>
        <w:tc>
          <w:tcPr>
            <w:tcW w:w="475" w:type="dxa"/>
          </w:tcPr>
          <w:p w:rsidR="0026748D" w:rsidRDefault="008E558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6748D" w:rsidRDefault="00FE4847" w:rsidP="00A87C58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6748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6748D" w:rsidRPr="009A05A3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:rsidR="0026748D" w:rsidRPr="009A05A3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748D" w:rsidRPr="00D91BE4" w:rsidRDefault="00534235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to find information on the internet</w:t>
            </w:r>
          </w:p>
        </w:tc>
      </w:tr>
      <w:tr w:rsidR="0026748D" w:rsidRPr="00376B96" w:rsidTr="00C33298">
        <w:trPr>
          <w:cantSplit/>
          <w:trHeight w:val="197"/>
        </w:trPr>
        <w:tc>
          <w:tcPr>
            <w:tcW w:w="475" w:type="dxa"/>
          </w:tcPr>
          <w:p w:rsidR="0026748D" w:rsidRDefault="0026748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6748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="00EC6C8C">
              <w:rPr>
                <w:lang w:val="en-US"/>
              </w:rPr>
              <w:t>/61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Unit task</w:t>
            </w: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EB65A1" w:rsidRDefault="00534235" w:rsidP="0053423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="00BB6E15">
              <w:rPr>
                <w:lang w:val="en-US"/>
              </w:rPr>
              <w:t>s</w:t>
            </w:r>
            <w:r>
              <w:rPr>
                <w:lang w:val="en-US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6748D" w:rsidRPr="00534235" w:rsidRDefault="00534235" w:rsidP="00BA70DC">
            <w:pPr>
              <w:pStyle w:val="gtext"/>
              <w:rPr>
                <w:i/>
                <w:highlight w:val="red"/>
                <w:lang w:val="en-US"/>
              </w:rPr>
            </w:pPr>
            <w:r w:rsidRPr="00534235">
              <w:rPr>
                <w:i/>
                <w:lang w:val="en-US"/>
              </w:rPr>
              <w:t>Our London tour</w:t>
            </w:r>
          </w:p>
        </w:tc>
      </w:tr>
      <w:tr w:rsidR="0026748D" w:rsidRPr="004D0461" w:rsidTr="00C33298">
        <w:trPr>
          <w:cantSplit/>
        </w:trPr>
        <w:tc>
          <w:tcPr>
            <w:tcW w:w="475" w:type="dxa"/>
          </w:tcPr>
          <w:p w:rsidR="0026748D" w:rsidRPr="005E265D" w:rsidRDefault="0026748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2508B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shd w:val="clear" w:color="auto" w:fill="auto"/>
          </w:tcPr>
          <w:p w:rsidR="0026748D" w:rsidRPr="00D91BE4" w:rsidRDefault="0026748D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2508BE" w:rsidRPr="004D0461" w:rsidTr="00C33298">
        <w:trPr>
          <w:cantSplit/>
        </w:trPr>
        <w:tc>
          <w:tcPr>
            <w:tcW w:w="475" w:type="dxa"/>
          </w:tcPr>
          <w:p w:rsidR="002508BE" w:rsidRPr="005E265D" w:rsidRDefault="002508BE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508BE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2508BE" w:rsidRDefault="002508B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508BE" w:rsidRPr="005E265D" w:rsidRDefault="002508BE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508BE" w:rsidRPr="005E265D" w:rsidRDefault="002508BE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508BE" w:rsidRDefault="002508B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shd w:val="clear" w:color="auto" w:fill="auto"/>
          </w:tcPr>
          <w:p w:rsidR="002508BE" w:rsidRPr="00D91BE4" w:rsidRDefault="002508BE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26748D" w:rsidRPr="004D0461" w:rsidTr="00C33298">
        <w:trPr>
          <w:cantSplit/>
        </w:trPr>
        <w:tc>
          <w:tcPr>
            <w:tcW w:w="475" w:type="dxa"/>
          </w:tcPr>
          <w:p w:rsidR="0026748D" w:rsidRPr="005E265D" w:rsidRDefault="008E558D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26748D" w:rsidP="00F806E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534235" w:rsidP="00F806E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shd w:val="clear" w:color="auto" w:fill="auto"/>
          </w:tcPr>
          <w:p w:rsidR="0026748D" w:rsidRPr="00D91BE4" w:rsidRDefault="0026748D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26748D" w:rsidRPr="00376B96" w:rsidTr="00C33298">
        <w:trPr>
          <w:cantSplit/>
        </w:trPr>
        <w:tc>
          <w:tcPr>
            <w:tcW w:w="475" w:type="dxa"/>
          </w:tcPr>
          <w:p w:rsidR="0026748D" w:rsidRDefault="0026748D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534235" w:rsidP="00AD717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62</w:t>
            </w:r>
            <w:r w:rsidR="00C07545">
              <w:rPr>
                <w:lang w:val="en-US"/>
              </w:rPr>
              <w:t>-</w:t>
            </w:r>
            <w:r w:rsidR="00EC6C8C">
              <w:rPr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53423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“I’m a mudlark”, ex. </w:t>
            </w:r>
            <w:r w:rsidR="00344FDB">
              <w:rPr>
                <w:lang w:val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6748D" w:rsidRPr="005E265D" w:rsidRDefault="00344FDB" w:rsidP="00A87C58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 xml:space="preserve">Hör-/Lesetext </w:t>
            </w:r>
          </w:p>
        </w:tc>
      </w:tr>
      <w:tr w:rsidR="00BC6FAA" w:rsidRPr="00376B96" w:rsidTr="00CE7372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BC6FAA" w:rsidRPr="005E265D" w:rsidRDefault="00BC6FAA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C6FAA" w:rsidRDefault="00BC6FAA" w:rsidP="00CE7372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BC6FAA" w:rsidRDefault="00BC6FAA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C6FAA" w:rsidRPr="005E265D" w:rsidRDefault="00BC6FAA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BC6FAA" w:rsidRPr="005E265D" w:rsidRDefault="00BC6FAA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C6FAA" w:rsidRDefault="00BC6FAA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BC6FAA" w:rsidRPr="005E265D" w:rsidRDefault="00BC6FAA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</w:t>
            </w:r>
          </w:p>
        </w:tc>
      </w:tr>
      <w:tr w:rsidR="00BC6FAA" w:rsidRPr="00152570" w:rsidTr="00CE7372">
        <w:trPr>
          <w:cantSplit/>
          <w:trHeight w:val="240"/>
        </w:trPr>
        <w:tc>
          <w:tcPr>
            <w:tcW w:w="475" w:type="dxa"/>
            <w:shd w:val="clear" w:color="auto" w:fill="auto"/>
          </w:tcPr>
          <w:p w:rsidR="00BC6FAA" w:rsidRPr="005E265D" w:rsidRDefault="00BC6FAA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BC6FAA" w:rsidRDefault="00BC6FAA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C6FAA" w:rsidRDefault="008F6E1A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C6FAA" w:rsidRPr="005E265D" w:rsidRDefault="00BC6FAA" w:rsidP="00CE7372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shd w:val="clear" w:color="auto" w:fill="BFBFBF"/>
          </w:tcPr>
          <w:p w:rsidR="00BC6FAA" w:rsidRPr="005E265D" w:rsidRDefault="00BC6FAA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shd w:val="clear" w:color="auto" w:fill="BFBFBF"/>
          </w:tcPr>
          <w:p w:rsidR="00BC6FAA" w:rsidRDefault="00BC6FAA" w:rsidP="00BC6FAA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4</w:t>
            </w:r>
          </w:p>
        </w:tc>
        <w:tc>
          <w:tcPr>
            <w:tcW w:w="3543" w:type="dxa"/>
            <w:shd w:val="clear" w:color="auto" w:fill="auto"/>
          </w:tcPr>
          <w:p w:rsidR="00BC6FAA" w:rsidRPr="00152570" w:rsidRDefault="00BB7654" w:rsidP="00CE7372">
            <w:pPr>
              <w:pStyle w:val="gtext"/>
              <w:rPr>
                <w:lang w:val="de-DE"/>
              </w:rPr>
            </w:pPr>
            <w:r w:rsidRPr="00152570">
              <w:rPr>
                <w:lang w:val="de-DE"/>
              </w:rPr>
              <w:t>eine Geschichte über einen Gegenstand schreiben</w:t>
            </w:r>
          </w:p>
        </w:tc>
      </w:tr>
      <w:tr w:rsidR="0026748D" w:rsidRPr="00BC6FAA" w:rsidTr="00C33298">
        <w:trPr>
          <w:cantSplit/>
        </w:trPr>
        <w:tc>
          <w:tcPr>
            <w:tcW w:w="475" w:type="dxa"/>
          </w:tcPr>
          <w:p w:rsidR="0026748D" w:rsidRPr="00152570" w:rsidRDefault="0026748D" w:rsidP="004D49D6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26748D" w:rsidRPr="005E265D" w:rsidRDefault="00FE4847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26748D" w:rsidRPr="005E265D" w:rsidRDefault="00DC3DA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26748D" w:rsidRPr="005E265D" w:rsidRDefault="00DC3DA2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Check-out</w:t>
            </w:r>
          </w:p>
        </w:tc>
        <w:tc>
          <w:tcPr>
            <w:tcW w:w="284" w:type="dxa"/>
            <w:shd w:val="clear" w:color="auto" w:fill="auto"/>
          </w:tcPr>
          <w:p w:rsidR="0026748D" w:rsidRPr="005E265D" w:rsidRDefault="0026748D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6748D" w:rsidRPr="005E265D" w:rsidRDefault="00DC3DA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“Can you</w:t>
            </w:r>
            <w:r w:rsidR="0032659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…”, 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6748D" w:rsidRPr="005E265D" w:rsidRDefault="00DC3DA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2B4502" w:rsidRPr="009F09B2" w:rsidRDefault="002B4502" w:rsidP="004053BE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0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BC6FAA" w:rsidRDefault="00257605" w:rsidP="004053BE">
            <w:pPr>
              <w:pStyle w:val="gtitelaufgabe"/>
              <w:rPr>
                <w:lang w:val="en-US"/>
              </w:rPr>
            </w:pPr>
            <w:r w:rsidRPr="00BC6FAA">
              <w:rPr>
                <w:lang w:val="en-US"/>
              </w:rPr>
              <w:t>&lt;Story</w:t>
            </w:r>
            <w:r w:rsidR="003E17D2" w:rsidRPr="00BC6FAA">
              <w:rPr>
                <w:lang w:val="en-US"/>
              </w:rPr>
              <w:t xml:space="preserve"> 3</w:t>
            </w:r>
            <w:r w:rsidR="004053BE" w:rsidRPr="00BC6FAA">
              <w:rPr>
                <w:lang w:val="en-US"/>
              </w:rPr>
              <w:t>:</w:t>
            </w:r>
            <w:r w:rsidRPr="00BC6FAA">
              <w:rPr>
                <w:lang w:val="en-US"/>
              </w:rPr>
              <w:t xml:space="preserve"> The copper treasure&gt;</w:t>
            </w:r>
          </w:p>
          <w:p w:rsidR="004053BE" w:rsidRPr="004053BE" w:rsidRDefault="003E17D2" w:rsidP="004053BE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93751E">
        <w:trPr>
          <w:trHeight w:val="40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BA70DC" w:rsidRPr="004D0461" w:rsidTr="0093751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DC" w:rsidRDefault="00BA70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66/67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70DC" w:rsidRPr="005E265D" w:rsidRDefault="00EC6C8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70DC" w:rsidRPr="005E265D" w:rsidRDefault="003E17D2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EC6C8C" w:rsidRDefault="00EC6C8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Hör-/Lesetext</w:t>
            </w:r>
          </w:p>
        </w:tc>
      </w:tr>
    </w:tbl>
    <w:p w:rsidR="00BA70DC" w:rsidRPr="005E265D" w:rsidRDefault="00BA70DC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4053BE" w:rsidRPr="00376B96" w:rsidTr="00376B96">
        <w:trPr>
          <w:trHeight w:val="43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4053BE" w:rsidRPr="006E0A94" w:rsidRDefault="004053BE" w:rsidP="004053BE">
            <w:pPr>
              <w:pStyle w:val="gtitelaufgabe"/>
              <w:rPr>
                <w:lang w:val="en-US"/>
              </w:rPr>
            </w:pPr>
            <w:r w:rsidRPr="006E0A94">
              <w:rPr>
                <w:lang w:val="en-US"/>
              </w:rPr>
              <w:t xml:space="preserve">Unit 4: </w:t>
            </w:r>
            <w:r w:rsidR="00FC1B96">
              <w:rPr>
                <w:lang w:val="en-US"/>
              </w:rPr>
              <w:t>Sport is good for you!</w:t>
            </w:r>
          </w:p>
          <w:p w:rsidR="004053BE" w:rsidRPr="008F73CB" w:rsidRDefault="004053BE" w:rsidP="007149BE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 xml:space="preserve">Die </w:t>
            </w:r>
            <w:r w:rsidRPr="005E265D">
              <w:rPr>
                <w:lang w:val="de"/>
              </w:rPr>
              <w:t>S lernen</w:t>
            </w:r>
            <w:r w:rsidR="00FC1B96">
              <w:rPr>
                <w:lang w:val="de"/>
              </w:rPr>
              <w:t xml:space="preserve">, über Sport, Gesundheit und Unfälle zu sprechen. </w:t>
            </w:r>
            <w:r w:rsidR="007149BE">
              <w:rPr>
                <w:lang w:val="de"/>
              </w:rPr>
              <w:t>Dabei</w:t>
            </w:r>
            <w:r w:rsidR="00FC1B96">
              <w:rPr>
                <w:lang w:val="de"/>
              </w:rPr>
              <w:t xml:space="preserve"> lernen </w:t>
            </w:r>
            <w:r w:rsidR="007149BE">
              <w:rPr>
                <w:lang w:val="de"/>
              </w:rPr>
              <w:t xml:space="preserve">sie </w:t>
            </w:r>
            <w:r w:rsidR="00FC1B96">
              <w:rPr>
                <w:lang w:val="de"/>
              </w:rPr>
              <w:t xml:space="preserve">die Sprache der </w:t>
            </w:r>
            <w:r w:rsidR="007149BE">
              <w:rPr>
                <w:lang w:val="de"/>
              </w:rPr>
              <w:t>Berichterstattung kennen. Sie lernen über Dinge zu sprechen, die schon stattgefunden haben und aktuell noch von Bedeutung sind (</w:t>
            </w:r>
            <w:r w:rsidR="007149BE">
              <w:rPr>
                <w:i/>
                <w:lang w:val="de"/>
              </w:rPr>
              <w:t>present perfect</w:t>
            </w:r>
            <w:r w:rsidR="007149BE">
              <w:rPr>
                <w:lang w:val="de"/>
              </w:rPr>
              <w:t xml:space="preserve">). 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E152AE">
        <w:trPr>
          <w:cantSplit/>
          <w:trHeight w:val="437"/>
          <w:tblHeader/>
        </w:trPr>
        <w:tc>
          <w:tcPr>
            <w:tcW w:w="475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A70DC" w:rsidRPr="00376B96" w:rsidTr="00E152AE">
        <w:trPr>
          <w:cantSplit/>
        </w:trPr>
        <w:tc>
          <w:tcPr>
            <w:tcW w:w="475" w:type="dxa"/>
          </w:tcPr>
          <w:p w:rsidR="00BA70DC" w:rsidRDefault="008E558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A70DC" w:rsidRPr="005E265D" w:rsidRDefault="00FE4847" w:rsidP="00BC3E58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BA70DC" w:rsidRPr="005E265D" w:rsidRDefault="00963D5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68/69</w:t>
            </w:r>
          </w:p>
        </w:tc>
        <w:tc>
          <w:tcPr>
            <w:tcW w:w="1276" w:type="dxa"/>
            <w:shd w:val="clear" w:color="auto" w:fill="auto"/>
          </w:tcPr>
          <w:p w:rsidR="00BA70DC" w:rsidRPr="005E265D" w:rsidRDefault="00EB65A1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Check-in</w:t>
            </w:r>
          </w:p>
        </w:tc>
        <w:tc>
          <w:tcPr>
            <w:tcW w:w="284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A70DC" w:rsidRPr="00326596" w:rsidRDefault="00D30C9B" w:rsidP="009324E0">
            <w:pPr>
              <w:pStyle w:val="gtext"/>
              <w:rPr>
                <w:lang w:val="de-DE"/>
              </w:rPr>
            </w:pPr>
            <w:r w:rsidRPr="00326596">
              <w:rPr>
                <w:lang w:val="de-DE"/>
              </w:rPr>
              <w:t>“</w:t>
            </w:r>
            <w:r w:rsidR="009324E0" w:rsidRPr="00326596">
              <w:rPr>
                <w:lang w:val="de-DE"/>
              </w:rPr>
              <w:t>Sport is</w:t>
            </w:r>
            <w:r w:rsidR="00326596" w:rsidRPr="00326596">
              <w:rPr>
                <w:lang w:val="de-DE"/>
              </w:rPr>
              <w:t xml:space="preserve"> </w:t>
            </w:r>
            <w:r w:rsidR="009324E0" w:rsidRPr="00326596">
              <w:rPr>
                <w:lang w:val="de-DE"/>
              </w:rPr>
              <w:t>…</w:t>
            </w:r>
            <w:r w:rsidR="00D464B2" w:rsidRPr="00326596">
              <w:rPr>
                <w:lang w:val="de-DE"/>
              </w:rPr>
              <w:t>”</w:t>
            </w:r>
            <w:r w:rsidRPr="00326596">
              <w:rPr>
                <w:lang w:val="de-DE"/>
              </w:rPr>
              <w:t xml:space="preserve">, </w:t>
            </w:r>
            <w:r w:rsidR="00326596" w:rsidRPr="00326596">
              <w:rPr>
                <w:lang w:val="de-DE"/>
              </w:rPr>
              <w:t xml:space="preserve">ex. </w:t>
            </w:r>
            <w:r w:rsidR="00BA70DC" w:rsidRPr="00326596">
              <w:rPr>
                <w:lang w:val="de-DE"/>
              </w:rPr>
              <w:t>1</w:t>
            </w:r>
            <w:r w:rsidR="003F6E22">
              <w:rPr>
                <w:lang w:val="en-US"/>
              </w:rPr>
              <w:t>–</w:t>
            </w:r>
            <w:r w:rsidR="00963D56" w:rsidRPr="00326596">
              <w:rPr>
                <w:lang w:val="de-DE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A70DC" w:rsidRPr="005E265D" w:rsidRDefault="00D30C9B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  <w:r w:rsidR="00C546DE">
              <w:rPr>
                <w:lang w:val="de-DE"/>
              </w:rPr>
              <w:t xml:space="preserve"> </w:t>
            </w:r>
          </w:p>
        </w:tc>
      </w:tr>
      <w:tr w:rsidR="003E17D2" w:rsidRPr="00376B96" w:rsidTr="00E152AE">
        <w:trPr>
          <w:cantSplit/>
        </w:trPr>
        <w:tc>
          <w:tcPr>
            <w:tcW w:w="475" w:type="dxa"/>
          </w:tcPr>
          <w:p w:rsidR="003E17D2" w:rsidRDefault="003E17D2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3E17D2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3E17D2" w:rsidRDefault="00166B6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3E17D2" w:rsidRPr="005E265D" w:rsidRDefault="003E17D2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3E17D2" w:rsidRPr="005E265D" w:rsidRDefault="003E17D2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3E17D2" w:rsidRPr="00326596" w:rsidRDefault="00C546DE" w:rsidP="00963D5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  <w:r w:rsidR="00AD1447">
              <w:rPr>
                <w:lang w:val="de-DE"/>
              </w:rPr>
              <w:t>-</w:t>
            </w:r>
            <w:r>
              <w:rPr>
                <w:lang w:val="de-DE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E17D2" w:rsidRDefault="00B40297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</w:t>
            </w:r>
            <w:r w:rsidR="00162C0C">
              <w:rPr>
                <w:lang w:val="de-DE"/>
              </w:rPr>
              <w:t xml:space="preserve">, </w:t>
            </w:r>
            <w:r w:rsidR="00C546DE">
              <w:rPr>
                <w:lang w:val="de-DE"/>
              </w:rPr>
              <w:t>Wortschatz zum Thema Sport</w:t>
            </w:r>
          </w:p>
        </w:tc>
      </w:tr>
      <w:tr w:rsidR="00963D56" w:rsidRPr="00AD66CF" w:rsidTr="00E152AE">
        <w:trPr>
          <w:cantSplit/>
        </w:trPr>
        <w:tc>
          <w:tcPr>
            <w:tcW w:w="475" w:type="dxa"/>
          </w:tcPr>
          <w:p w:rsidR="00963D56" w:rsidRPr="005E265D" w:rsidRDefault="00963D56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963D56" w:rsidRPr="005E265D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963D56" w:rsidRPr="005E265D" w:rsidRDefault="00166B6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70</w:t>
            </w:r>
            <w:r w:rsidR="004F5C1D">
              <w:rPr>
                <w:lang w:val="de-DE"/>
              </w:rPr>
              <w:t>/71</w:t>
            </w:r>
          </w:p>
        </w:tc>
        <w:tc>
          <w:tcPr>
            <w:tcW w:w="1276" w:type="dxa"/>
            <w:shd w:val="clear" w:color="auto" w:fill="auto"/>
          </w:tcPr>
          <w:p w:rsidR="00963D56" w:rsidRPr="005E265D" w:rsidRDefault="00C546DE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1</w:t>
            </w:r>
          </w:p>
        </w:tc>
        <w:tc>
          <w:tcPr>
            <w:tcW w:w="284" w:type="dxa"/>
            <w:shd w:val="clear" w:color="auto" w:fill="auto"/>
          </w:tcPr>
          <w:p w:rsidR="00963D56" w:rsidRPr="005E265D" w:rsidRDefault="00963D5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963D56" w:rsidRPr="005E265D" w:rsidRDefault="00981578" w:rsidP="00981578">
            <w:pPr>
              <w:pStyle w:val="gtext"/>
              <w:rPr>
                <w:lang w:val="de-DE"/>
              </w:rPr>
            </w:pPr>
            <w:r w:rsidRPr="00326596">
              <w:rPr>
                <w:lang w:val="de-DE"/>
              </w:rPr>
              <w:t xml:space="preserve">“Have you </w:t>
            </w:r>
            <w:r w:rsidR="009324E0" w:rsidRPr="00326596">
              <w:rPr>
                <w:lang w:val="de-DE"/>
              </w:rPr>
              <w:t>…</w:t>
            </w:r>
            <w:r w:rsidR="00C546DE" w:rsidRPr="00326596">
              <w:rPr>
                <w:lang w:val="de-DE"/>
              </w:rPr>
              <w:t xml:space="preserve">”, ex. </w:t>
            </w:r>
            <w:r w:rsidR="00EE731A" w:rsidRPr="00326596">
              <w:rPr>
                <w:lang w:val="de-DE"/>
              </w:rPr>
              <w:t>1</w:t>
            </w:r>
            <w:r w:rsidR="003F6E22">
              <w:rPr>
                <w:lang w:val="en-US"/>
              </w:rPr>
              <w:t>–</w:t>
            </w:r>
            <w:r w:rsidR="004F5C1D" w:rsidRPr="00326596">
              <w:rPr>
                <w:lang w:val="de-DE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963D56" w:rsidRPr="00AD66CF" w:rsidRDefault="00C546DE" w:rsidP="00A87C58">
            <w:pPr>
              <w:pStyle w:val="gtext"/>
              <w:rPr>
                <w:lang w:val="en-US"/>
              </w:rPr>
            </w:pPr>
            <w:r w:rsidRPr="00326596">
              <w:rPr>
                <w:lang w:val="de-DE"/>
              </w:rPr>
              <w:t xml:space="preserve">Hör-/Lesetext, </w:t>
            </w:r>
            <w:r w:rsidR="00EE731A" w:rsidRPr="00326596">
              <w:rPr>
                <w:lang w:val="de-DE"/>
              </w:rPr>
              <w:t>HV</w:t>
            </w:r>
            <w:r w:rsidR="004F5C1D" w:rsidRPr="00326596">
              <w:rPr>
                <w:lang w:val="de-DE"/>
              </w:rPr>
              <w:t xml:space="preserve">, </w:t>
            </w:r>
            <w:r w:rsidR="00981578" w:rsidRPr="00AD66CF">
              <w:rPr>
                <w:i/>
                <w:lang w:val="en-US"/>
              </w:rPr>
              <w:t xml:space="preserve">present perfect </w:t>
            </w:r>
          </w:p>
        </w:tc>
      </w:tr>
      <w:tr w:rsidR="00F559A6" w:rsidRPr="00376B96" w:rsidTr="00E152AE">
        <w:trPr>
          <w:cantSplit/>
        </w:trPr>
        <w:tc>
          <w:tcPr>
            <w:tcW w:w="475" w:type="dxa"/>
          </w:tcPr>
          <w:p w:rsidR="00F559A6" w:rsidRPr="00AD66CF" w:rsidRDefault="00F559A6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Pr="005E265D" w:rsidRDefault="00FE4847" w:rsidP="002168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Pr="005E265D" w:rsidRDefault="00166B6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4F5C1D">
              <w:rPr>
                <w:lang w:val="en-US"/>
              </w:rPr>
              <w:t>3</w:t>
            </w:r>
            <w:r w:rsidR="00AD1447">
              <w:rPr>
                <w:lang w:val="en-US"/>
              </w:rPr>
              <w:t>-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F559A6" w:rsidRPr="000B48E6" w:rsidRDefault="004F5C1D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de-DE"/>
              </w:rPr>
              <w:t>present perfect simple</w:t>
            </w:r>
          </w:p>
        </w:tc>
      </w:tr>
      <w:tr w:rsidR="00F559A6" w:rsidRPr="00376B96" w:rsidTr="00E152AE">
        <w:trPr>
          <w:cantSplit/>
        </w:trPr>
        <w:tc>
          <w:tcPr>
            <w:tcW w:w="475" w:type="dxa"/>
          </w:tcPr>
          <w:p w:rsidR="00F559A6" w:rsidRPr="005E265D" w:rsidRDefault="008E558D" w:rsidP="00841F3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559A6" w:rsidRDefault="00FE4847" w:rsidP="006C0D9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F559A6" w:rsidRPr="005E265D" w:rsidRDefault="00166B6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166B60" w:rsidP="00BA70DC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Station 2</w:t>
            </w: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Default="001B098B" w:rsidP="009324E0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“Have you</w:t>
            </w:r>
            <w:r w:rsidR="009324E0">
              <w:rPr>
                <w:lang w:val="en-US"/>
              </w:rPr>
              <w:t>…</w:t>
            </w:r>
            <w:r w:rsidR="00D62096">
              <w:rPr>
                <w:lang w:val="en-US"/>
              </w:rPr>
              <w:t>”, ex. 5</w:t>
            </w:r>
            <w:r w:rsidR="003F6E22">
              <w:rPr>
                <w:lang w:val="en-US"/>
              </w:rPr>
              <w:t>–</w:t>
            </w:r>
            <w:r w:rsidR="00D62096">
              <w:rPr>
                <w:lang w:val="en-US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F559A6" w:rsidRPr="000B48E6" w:rsidRDefault="00E8616B" w:rsidP="00A87C5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  <w:r w:rsidR="00D62096">
              <w:rPr>
                <w:lang w:val="de-DE"/>
              </w:rPr>
              <w:t xml:space="preserve">, </w:t>
            </w:r>
            <w:r w:rsidR="00981578">
              <w:rPr>
                <w:i/>
                <w:lang w:val="de-DE"/>
              </w:rPr>
              <w:t>present perfect</w:t>
            </w:r>
          </w:p>
        </w:tc>
      </w:tr>
      <w:tr w:rsidR="00F559A6" w:rsidRPr="00376B96" w:rsidTr="00E152AE">
        <w:trPr>
          <w:cantSplit/>
          <w:trHeight w:val="814"/>
        </w:trPr>
        <w:tc>
          <w:tcPr>
            <w:tcW w:w="475" w:type="dxa"/>
          </w:tcPr>
          <w:p w:rsidR="00F559A6" w:rsidRDefault="00F559A6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Pr="005E265D" w:rsidRDefault="00FE4847" w:rsidP="006C0D9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F559A6" w:rsidRPr="005E265D" w:rsidRDefault="00D6209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Pr="005E265D" w:rsidRDefault="00D62096" w:rsidP="00D6209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7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62096" w:rsidRDefault="00D62096" w:rsidP="00BA70DC">
            <w:pPr>
              <w:pStyle w:val="gtext"/>
              <w:rPr>
                <w:lang w:val="de-DE"/>
              </w:rPr>
            </w:pPr>
            <w:r>
              <w:rPr>
                <w:i/>
                <w:lang w:val="de-DE"/>
              </w:rPr>
              <w:t>present perfect simple</w:t>
            </w:r>
          </w:p>
          <w:p w:rsidR="00F559A6" w:rsidRPr="000B48E6" w:rsidRDefault="00D6209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Wortschatz zum Thema körperliche Verletzung / Krankheit, Sprachmittlung</w:t>
            </w:r>
          </w:p>
        </w:tc>
      </w:tr>
      <w:tr w:rsidR="00F559A6" w:rsidRPr="00376B96" w:rsidTr="00E152AE">
        <w:trPr>
          <w:cantSplit/>
          <w:trHeight w:val="264"/>
        </w:trPr>
        <w:tc>
          <w:tcPr>
            <w:tcW w:w="475" w:type="dxa"/>
          </w:tcPr>
          <w:p w:rsidR="00F559A6" w:rsidRDefault="00F559A6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Default="00FE4847" w:rsidP="006C0D99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F559A6" w:rsidRDefault="00510F9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510F9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3</w:t>
            </w: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Pr="005E265D" w:rsidRDefault="003B4F1D" w:rsidP="00AD144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“An interview with…</w:t>
            </w:r>
            <w:r w:rsidR="00510F9B">
              <w:rPr>
                <w:lang w:val="en-US"/>
              </w:rPr>
              <w:t>”,</w:t>
            </w:r>
            <w:r w:rsidR="00326596">
              <w:rPr>
                <w:lang w:val="en-US"/>
              </w:rPr>
              <w:t xml:space="preserve"> </w:t>
            </w:r>
            <w:r w:rsidR="00510F9B">
              <w:rPr>
                <w:lang w:val="en-US"/>
              </w:rPr>
              <w:t xml:space="preserve">ex. </w:t>
            </w:r>
            <w:r w:rsidR="00162C0C">
              <w:rPr>
                <w:lang w:val="en-US"/>
              </w:rPr>
              <w:t>10</w:t>
            </w:r>
            <w:r w:rsidR="003F6E22">
              <w:rPr>
                <w:lang w:val="en-US"/>
              </w:rPr>
              <w:t>–</w:t>
            </w:r>
            <w:r w:rsidR="00162C0C">
              <w:rPr>
                <w:lang w:val="en-US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F559A6" w:rsidRPr="00162C0C" w:rsidRDefault="00510F9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  <w:r w:rsidR="00162C0C">
              <w:rPr>
                <w:lang w:val="de-DE"/>
              </w:rPr>
              <w:t xml:space="preserve">, Signalwörter für </w:t>
            </w:r>
            <w:r w:rsidR="00981578">
              <w:rPr>
                <w:i/>
                <w:lang w:val="de-DE"/>
              </w:rPr>
              <w:t>present perfect</w:t>
            </w:r>
          </w:p>
        </w:tc>
      </w:tr>
      <w:tr w:rsidR="00F559A6" w:rsidRPr="00376B96" w:rsidTr="00E152AE">
        <w:trPr>
          <w:cantSplit/>
          <w:trHeight w:val="264"/>
        </w:trPr>
        <w:tc>
          <w:tcPr>
            <w:tcW w:w="475" w:type="dxa"/>
          </w:tcPr>
          <w:p w:rsidR="00F559A6" w:rsidRDefault="00F559A6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F559A6" w:rsidRDefault="00162C0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Default="00162C0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12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F559A6" w:rsidRPr="005E265D" w:rsidRDefault="00162C0C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>present perfect / simple past</w:t>
            </w:r>
          </w:p>
        </w:tc>
      </w:tr>
      <w:tr w:rsidR="00BA70DC" w:rsidRPr="00376B96" w:rsidTr="00E152AE">
        <w:trPr>
          <w:cantSplit/>
        </w:trPr>
        <w:tc>
          <w:tcPr>
            <w:tcW w:w="475" w:type="dxa"/>
          </w:tcPr>
          <w:p w:rsidR="00BA70DC" w:rsidRDefault="008E558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BA70DC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BA70DC" w:rsidRPr="005E265D" w:rsidRDefault="00162C0C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A70DC" w:rsidRPr="005E265D" w:rsidRDefault="00162C0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14</w:t>
            </w:r>
          </w:p>
        </w:tc>
        <w:tc>
          <w:tcPr>
            <w:tcW w:w="3543" w:type="dxa"/>
            <w:shd w:val="clear" w:color="auto" w:fill="auto"/>
          </w:tcPr>
          <w:p w:rsidR="00BA70DC" w:rsidRPr="005E265D" w:rsidRDefault="00162C0C" w:rsidP="00BA70DC">
            <w:pPr>
              <w:pStyle w:val="gtext"/>
              <w:rPr>
                <w:lang w:val="en-US"/>
              </w:rPr>
            </w:pPr>
            <w:r w:rsidRPr="00592453">
              <w:rPr>
                <w:lang w:val="de-DE"/>
              </w:rPr>
              <w:t>ein Interview führen</w:t>
            </w:r>
          </w:p>
        </w:tc>
      </w:tr>
      <w:tr w:rsidR="00BA70DC" w:rsidRPr="00376B96" w:rsidTr="00E152AE">
        <w:trPr>
          <w:cantSplit/>
        </w:trPr>
        <w:tc>
          <w:tcPr>
            <w:tcW w:w="475" w:type="dxa"/>
          </w:tcPr>
          <w:p w:rsidR="00BA70DC" w:rsidRDefault="00BA70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BA70D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BA70DC" w:rsidRPr="005E265D" w:rsidRDefault="00A0369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BA70DC" w:rsidRPr="005E265D" w:rsidRDefault="00A0369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84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A70DC" w:rsidRPr="005E265D" w:rsidRDefault="003B4F1D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“A picnic</w:t>
            </w:r>
            <w:r w:rsidR="0032659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="00D159FE">
              <w:rPr>
                <w:lang w:val="en-US"/>
              </w:rPr>
              <w:t>”,</w:t>
            </w:r>
            <w:r>
              <w:rPr>
                <w:lang w:val="en-US"/>
              </w:rPr>
              <w:t xml:space="preserve"> </w:t>
            </w:r>
            <w:r w:rsidR="00D159FE"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="00D159FE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BA70DC" w:rsidRPr="005E265D" w:rsidRDefault="00D159F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  <w:tr w:rsidR="00BA70DC" w:rsidRPr="00AD66CF" w:rsidTr="00E152AE">
        <w:trPr>
          <w:cantSplit/>
        </w:trPr>
        <w:tc>
          <w:tcPr>
            <w:tcW w:w="475" w:type="dxa"/>
          </w:tcPr>
          <w:p w:rsidR="00BA70DC" w:rsidRDefault="00BA70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BA70D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BA70DC" w:rsidRPr="005E265D" w:rsidRDefault="00AC0729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BA70DC" w:rsidRPr="005E265D" w:rsidRDefault="00AC0729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A70DC" w:rsidRPr="005E265D" w:rsidRDefault="00AC072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A70DC" w:rsidRPr="00AC0729" w:rsidRDefault="00AC0729" w:rsidP="00BA70DC">
            <w:pPr>
              <w:pStyle w:val="gtext"/>
              <w:rPr>
                <w:i/>
                <w:lang w:val="en-US"/>
              </w:rPr>
            </w:pPr>
            <w:r w:rsidRPr="00AC0729">
              <w:rPr>
                <w:i/>
                <w:lang w:val="en-US"/>
              </w:rPr>
              <w:t>How to understand news reports and take notes</w:t>
            </w:r>
          </w:p>
        </w:tc>
      </w:tr>
      <w:tr w:rsidR="00F559A6" w:rsidRPr="00376B96" w:rsidTr="00E152AE">
        <w:trPr>
          <w:cantSplit/>
        </w:trPr>
        <w:tc>
          <w:tcPr>
            <w:tcW w:w="475" w:type="dxa"/>
          </w:tcPr>
          <w:p w:rsidR="00F559A6" w:rsidRPr="00AD66CF" w:rsidRDefault="00F559A6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F559A6" w:rsidRDefault="00F559A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78</w:t>
            </w:r>
            <w:r w:rsidR="00AC0729">
              <w:rPr>
                <w:lang w:val="de-DE"/>
              </w:rPr>
              <w:t>/79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AC0729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AC0729" w:rsidRPr="005E265D" w:rsidRDefault="00AC0729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</w:t>
            </w:r>
            <w:r w:rsidR="00BB6E15">
              <w:rPr>
                <w:lang w:val="en-US"/>
              </w:rPr>
              <w:t>s</w:t>
            </w:r>
            <w:r>
              <w:rPr>
                <w:lang w:val="en-US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559A6" w:rsidRPr="004F5C1D" w:rsidRDefault="004F5C1D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aliens have landed</w:t>
            </w:r>
          </w:p>
        </w:tc>
      </w:tr>
      <w:tr w:rsidR="00F559A6" w:rsidRPr="004D0461" w:rsidTr="00E152AE">
        <w:trPr>
          <w:cantSplit/>
          <w:trHeight w:val="355"/>
        </w:trPr>
        <w:tc>
          <w:tcPr>
            <w:tcW w:w="475" w:type="dxa"/>
          </w:tcPr>
          <w:p w:rsidR="00F559A6" w:rsidRDefault="008E558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F559A6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Pr="005E265D" w:rsidRDefault="00AC072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3</w:t>
            </w:r>
          </w:p>
        </w:tc>
        <w:tc>
          <w:tcPr>
            <w:tcW w:w="3543" w:type="dxa"/>
            <w:shd w:val="clear" w:color="auto" w:fill="auto"/>
          </w:tcPr>
          <w:p w:rsidR="00F559A6" w:rsidRPr="000B48E6" w:rsidRDefault="00F559A6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F559A6" w:rsidRPr="00376B96" w:rsidTr="00E152AE">
        <w:trPr>
          <w:cantSplit/>
          <w:trHeight w:val="231"/>
        </w:trPr>
        <w:tc>
          <w:tcPr>
            <w:tcW w:w="475" w:type="dxa"/>
          </w:tcPr>
          <w:p w:rsidR="00F559A6" w:rsidRPr="000B48E6" w:rsidRDefault="00F559A6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F559A6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559A6" w:rsidRDefault="00F559A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Default="00AC072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4</w:t>
            </w:r>
          </w:p>
        </w:tc>
        <w:tc>
          <w:tcPr>
            <w:tcW w:w="3543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en-US"/>
              </w:rPr>
            </w:pPr>
          </w:p>
        </w:tc>
      </w:tr>
      <w:tr w:rsidR="00BA70DC" w:rsidRPr="004D0461" w:rsidTr="00E152AE">
        <w:trPr>
          <w:cantSplit/>
        </w:trPr>
        <w:tc>
          <w:tcPr>
            <w:tcW w:w="475" w:type="dxa"/>
          </w:tcPr>
          <w:p w:rsidR="00BA70DC" w:rsidRPr="005E265D" w:rsidRDefault="00BA70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shd w:val="clear" w:color="auto" w:fill="auto"/>
          </w:tcPr>
          <w:p w:rsidR="00BA70D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BA70DC" w:rsidRPr="005E265D" w:rsidRDefault="00D711E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80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BA70DC" w:rsidRPr="005E265D" w:rsidRDefault="00AC0729" w:rsidP="00AD717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BA70DC" w:rsidRPr="005E265D" w:rsidRDefault="00AC0729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“Hey, don’t</w:t>
            </w:r>
            <w:r w:rsidR="00326596">
              <w:rPr>
                <w:lang w:val="en-US"/>
              </w:rPr>
              <w:t xml:space="preserve"> </w:t>
            </w:r>
            <w:r w:rsidR="003B4F1D">
              <w:rPr>
                <w:lang w:val="en-US"/>
              </w:rPr>
              <w:t>…</w:t>
            </w:r>
            <w:r>
              <w:rPr>
                <w:lang w:val="en-US"/>
              </w:rPr>
              <w:t>”, ex. 1</w:t>
            </w:r>
          </w:p>
        </w:tc>
        <w:tc>
          <w:tcPr>
            <w:tcW w:w="3543" w:type="dxa"/>
            <w:shd w:val="clear" w:color="auto" w:fill="auto"/>
          </w:tcPr>
          <w:p w:rsidR="00BA70DC" w:rsidRPr="00AC0729" w:rsidRDefault="00AC0729" w:rsidP="00AC0729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152570" w:rsidRPr="00376B96" w:rsidTr="00CE7372">
        <w:trPr>
          <w:cantSplit/>
          <w:trHeight w:val="240"/>
        </w:trPr>
        <w:tc>
          <w:tcPr>
            <w:tcW w:w="475" w:type="dxa"/>
          </w:tcPr>
          <w:p w:rsidR="00152570" w:rsidRPr="000B48E6" w:rsidRDefault="00152570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570" w:rsidRPr="005E265D" w:rsidRDefault="00152570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2-3</w:t>
            </w:r>
          </w:p>
        </w:tc>
        <w:tc>
          <w:tcPr>
            <w:tcW w:w="3543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LV, Verhalten bewerten</w:t>
            </w:r>
          </w:p>
        </w:tc>
      </w:tr>
      <w:tr w:rsidR="00152570" w:rsidRPr="00376B96" w:rsidTr="00CE7372">
        <w:trPr>
          <w:cantSplit/>
          <w:trHeight w:val="240"/>
        </w:trPr>
        <w:tc>
          <w:tcPr>
            <w:tcW w:w="475" w:type="dxa"/>
          </w:tcPr>
          <w:p w:rsidR="00152570" w:rsidRPr="000B48E6" w:rsidRDefault="00152570" w:rsidP="00CE7372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570" w:rsidRPr="005E265D" w:rsidRDefault="00152570" w:rsidP="00CE7372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shd w:val="clear" w:color="auto" w:fill="BFBFBF"/>
          </w:tcPr>
          <w:p w:rsidR="00152570" w:rsidRPr="005E265D" w:rsidRDefault="00152570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shd w:val="clear" w:color="auto" w:fill="BFBFBF"/>
          </w:tcPr>
          <w:p w:rsidR="00152570" w:rsidRPr="00152570" w:rsidRDefault="00152570" w:rsidP="00152570">
            <w:pPr>
              <w:pStyle w:val="gtext"/>
              <w:rPr>
                <w:lang w:val="de-DE"/>
              </w:rPr>
            </w:pPr>
            <w:r w:rsidRPr="00152570">
              <w:rPr>
                <w:lang w:val="de-DE"/>
              </w:rPr>
              <w:t xml:space="preserve">HA: ex. </w:t>
            </w:r>
            <w:r>
              <w:rPr>
                <w:lang w:val="de-DE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152570" w:rsidRPr="00152570" w:rsidRDefault="00152570" w:rsidP="00CE7372">
            <w:pPr>
              <w:pStyle w:val="gtext"/>
              <w:rPr>
                <w:lang w:val="de-DE"/>
              </w:rPr>
            </w:pPr>
            <w:r w:rsidRPr="00152570">
              <w:rPr>
                <w:lang w:val="de-DE"/>
              </w:rPr>
              <w:t>eine alternative Geschichte schreiben</w:t>
            </w:r>
          </w:p>
        </w:tc>
      </w:tr>
      <w:tr w:rsidR="00F559A6" w:rsidRPr="00376B96" w:rsidTr="00E152AE">
        <w:trPr>
          <w:cantSplit/>
        </w:trPr>
        <w:tc>
          <w:tcPr>
            <w:tcW w:w="475" w:type="dxa"/>
          </w:tcPr>
          <w:p w:rsidR="00F559A6" w:rsidRPr="005E265D" w:rsidRDefault="008E558D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559A6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F559A6" w:rsidRDefault="00F559A6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F559A6" w:rsidRPr="005E265D" w:rsidRDefault="00787B00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Check-out</w:t>
            </w:r>
          </w:p>
        </w:tc>
        <w:tc>
          <w:tcPr>
            <w:tcW w:w="284" w:type="dxa"/>
            <w:shd w:val="clear" w:color="auto" w:fill="auto"/>
          </w:tcPr>
          <w:p w:rsidR="00F559A6" w:rsidRPr="005E265D" w:rsidRDefault="00F559A6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:rsidR="00F559A6" w:rsidRPr="005E265D" w:rsidRDefault="00787B00" w:rsidP="00BA70DC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“Can you</w:t>
            </w:r>
            <w:r w:rsidR="00CF79A5">
              <w:rPr>
                <w:lang w:val="en-US"/>
              </w:rPr>
              <w:t xml:space="preserve"> </w:t>
            </w:r>
            <w:r w:rsidRPr="005E265D">
              <w:rPr>
                <w:lang w:val="en-US"/>
              </w:rPr>
              <w:t>…”, ex.1</w:t>
            </w:r>
            <w:r w:rsidR="003F6E22">
              <w:rPr>
                <w:lang w:val="en-US"/>
              </w:rPr>
              <w:t>–</w:t>
            </w:r>
            <w:r w:rsidRPr="005E265D">
              <w:rPr>
                <w:lang w:val="en-US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559A6" w:rsidRPr="005E265D" w:rsidRDefault="00787B00" w:rsidP="00AC072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</w:t>
            </w:r>
          </w:p>
        </w:tc>
      </w:tr>
    </w:tbl>
    <w:p w:rsidR="00981578" w:rsidRDefault="00981578" w:rsidP="004053BE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821193" w:rsidRPr="00376B96" w:rsidTr="00DC1D27">
        <w:trPr>
          <w:trHeight w:val="804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5E265D" w:rsidRDefault="00821193" w:rsidP="00DC1D27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&lt;Story 4: The summer table&gt;</w:t>
            </w:r>
          </w:p>
          <w:p w:rsidR="00821193" w:rsidRPr="004053BE" w:rsidRDefault="00821193" w:rsidP="00DC1D27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821193" w:rsidRPr="00D67A48" w:rsidRDefault="00821193" w:rsidP="0082119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821193" w:rsidRPr="00376B96" w:rsidTr="00DC1D27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821193" w:rsidRPr="008F73CB" w:rsidRDefault="00821193" w:rsidP="00DC1D27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821193" w:rsidRPr="00376B96" w:rsidTr="00DC1D27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193" w:rsidRDefault="00821193" w:rsidP="00DC1D27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193" w:rsidRDefault="00821193" w:rsidP="00DC1D27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193" w:rsidRDefault="00821193" w:rsidP="00DC1D2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84/85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193" w:rsidRPr="005E265D" w:rsidRDefault="00821193" w:rsidP="00DC1D27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1193" w:rsidRPr="005E265D" w:rsidRDefault="00821193" w:rsidP="00DC1D2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21193" w:rsidRDefault="00821193" w:rsidP="00DC1D2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1193" w:rsidRPr="005E265D" w:rsidRDefault="00821193" w:rsidP="00DC1D27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Hör-/Lesetext</w:t>
            </w:r>
          </w:p>
        </w:tc>
      </w:tr>
    </w:tbl>
    <w:p w:rsidR="00821193" w:rsidRPr="001A0F4B" w:rsidRDefault="00821193" w:rsidP="00821193">
      <w:pPr>
        <w:pStyle w:val="gtexttabelle"/>
      </w:pPr>
    </w:p>
    <w:p w:rsidR="00BA70DC" w:rsidRPr="005E265D" w:rsidRDefault="00BA70DC" w:rsidP="00DA0837">
      <w:pPr>
        <w:pStyle w:val="gtexttabelle"/>
        <w:spacing w:line="20" w:lineRule="exact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550870" w:rsidRPr="00376B96" w:rsidTr="00376B96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550870" w:rsidRPr="00AD66CF" w:rsidRDefault="00550870" w:rsidP="00550870">
            <w:pPr>
              <w:pStyle w:val="gtitelaufgabe"/>
              <w:rPr>
                <w:lang w:val="de-DE"/>
              </w:rPr>
            </w:pPr>
            <w:r w:rsidRPr="00AD66CF">
              <w:rPr>
                <w:lang w:val="de-DE"/>
              </w:rPr>
              <w:t>&lt;</w:t>
            </w:r>
            <w:r w:rsidR="00033809" w:rsidRPr="00AD66CF">
              <w:rPr>
                <w:lang w:val="de-DE"/>
              </w:rPr>
              <w:t>Revision B</w:t>
            </w:r>
            <w:r w:rsidRPr="00AD66CF">
              <w:rPr>
                <w:lang w:val="de-DE"/>
              </w:rPr>
              <w:t>&gt;</w:t>
            </w:r>
          </w:p>
          <w:p w:rsidR="00550870" w:rsidRPr="00550870" w:rsidRDefault="00FB761B" w:rsidP="00FB761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>Die S wiederholen und festigen auf der fakultativen Dop</w:t>
            </w:r>
            <w:r>
              <w:rPr>
                <w:lang w:val="de-DE"/>
              </w:rPr>
              <w:t>pelseite die Inhalte der Units 3</w:t>
            </w:r>
            <w:r w:rsidRPr="00D464B2">
              <w:rPr>
                <w:lang w:val="de-DE"/>
              </w:rPr>
              <w:t xml:space="preserve"> und </w:t>
            </w:r>
            <w:r>
              <w:rPr>
                <w:lang w:val="de-DE"/>
              </w:rPr>
              <w:t>4</w:t>
            </w:r>
            <w:r w:rsidRPr="00D464B2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D63A9E">
        <w:trPr>
          <w:trHeight w:val="44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F559A6" w:rsidRDefault="00BA70D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F559A6" w:rsidRDefault="00BA70D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F559A6" w:rsidRDefault="00BA70D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F559A6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F559A6" w:rsidRDefault="00BA70DC" w:rsidP="00BA70DC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033809" w:rsidRPr="00376B96" w:rsidTr="00D63A9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809" w:rsidRDefault="00033809" w:rsidP="00033809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809" w:rsidRPr="005E265D" w:rsidRDefault="00033809" w:rsidP="00033809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809" w:rsidRPr="005E265D" w:rsidRDefault="00FB761B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86</w:t>
            </w:r>
            <w:r w:rsidR="0093751E">
              <w:rPr>
                <w:lang w:val="de-DE"/>
              </w:rPr>
              <w:t>/87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809" w:rsidRPr="005E265D" w:rsidRDefault="00033809" w:rsidP="00033809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33809" w:rsidRPr="005E265D" w:rsidRDefault="00D63A9E" w:rsidP="00033809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33809" w:rsidRPr="005E265D" w:rsidRDefault="00D63A9E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  <w:r w:rsidR="00FB761B">
              <w:rPr>
                <w:lang w:val="en-US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3809" w:rsidRPr="005E265D" w:rsidRDefault="00D711E2" w:rsidP="00033809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Wiederholung Unit 3+4</w:t>
            </w:r>
          </w:p>
        </w:tc>
      </w:tr>
    </w:tbl>
    <w:p w:rsidR="00F85B24" w:rsidRPr="005E265D" w:rsidRDefault="00F85B24" w:rsidP="00D67A48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376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5E265D" w:rsidRDefault="00F85B24" w:rsidP="00D464B2">
            <w:pPr>
              <w:pStyle w:val="gtitelaufgabe"/>
            </w:pPr>
            <w:r>
              <w:t>Across cultures 2: English around the world</w:t>
            </w:r>
          </w:p>
          <w:p w:rsidR="00D464B2" w:rsidRPr="008F73CB" w:rsidRDefault="00D464B2" w:rsidP="00FC12E2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</w:t>
            </w:r>
            <w:r w:rsidRPr="005E265D">
              <w:rPr>
                <w:lang w:val="de"/>
              </w:rPr>
              <w:t xml:space="preserve">S </w:t>
            </w:r>
            <w:r w:rsidR="00F85B24">
              <w:rPr>
                <w:lang w:val="de"/>
              </w:rPr>
              <w:t>werden sich der weltweit großen Bedeutung von Englisch bewusst. Sie lernen geschichtliche Hintergründe der Sprache und lernen verschiedene Vari</w:t>
            </w:r>
            <w:r w:rsidR="00FC12E2">
              <w:rPr>
                <w:lang w:val="de"/>
              </w:rPr>
              <w:t>etäten kennen.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393E1B">
        <w:trPr>
          <w:trHeight w:val="376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E87C4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BA70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DC" w:rsidRDefault="00BA70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93751E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AD7179" w:rsidRDefault="002A63D0" w:rsidP="00F85B24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="00F85B24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AD7179" w:rsidRDefault="00F85B2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englischsprachige Länder, </w:t>
            </w:r>
            <w:r w:rsidR="00C97807">
              <w:rPr>
                <w:lang w:val="en-US"/>
              </w:rPr>
              <w:t>Film</w:t>
            </w:r>
          </w:p>
        </w:tc>
      </w:tr>
      <w:tr w:rsidR="00FB761B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761B" w:rsidRDefault="00FB761B" w:rsidP="00B070BA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Default="0093751E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Pr="005E265D" w:rsidRDefault="00FB76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Pr="005E265D" w:rsidRDefault="00FB76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Pr="00AD7179" w:rsidRDefault="00C97807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761B" w:rsidRPr="00AD66CF" w:rsidRDefault="00C97807" w:rsidP="00BA70DC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 xml:space="preserve">Englisch als Weltsprache, </w:t>
            </w:r>
            <w:r w:rsidR="006C5F20">
              <w:rPr>
                <w:lang w:val="de-DE"/>
              </w:rPr>
              <w:t>HV</w:t>
            </w:r>
            <w:r w:rsidRPr="00AD66CF">
              <w:rPr>
                <w:lang w:val="de-DE"/>
              </w:rPr>
              <w:t>, Ähnlichkeiten Englisch und Deutsch</w:t>
            </w:r>
          </w:p>
        </w:tc>
      </w:tr>
    </w:tbl>
    <w:p w:rsidR="00592453" w:rsidRDefault="00592453"/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393E1B" w:rsidRPr="00376B96" w:rsidTr="00393E1B">
        <w:trPr>
          <w:trHeight w:val="447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AD66CF" w:rsidRDefault="00393E1B" w:rsidP="00393E1B">
            <w:pPr>
              <w:pStyle w:val="gtitelaufgabe"/>
              <w:rPr>
                <w:lang w:val="de-DE"/>
              </w:rPr>
            </w:pPr>
            <w:r w:rsidRPr="00AD66CF">
              <w:rPr>
                <w:lang w:val="de-DE"/>
              </w:rPr>
              <w:t>Unit 5: Stay in touch</w:t>
            </w:r>
          </w:p>
          <w:p w:rsidR="00393E1B" w:rsidRPr="00550870" w:rsidRDefault="00393E1B" w:rsidP="00393E1B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 xml:space="preserve">Die S lernen über Kommunikation zu sprechen und </w:t>
            </w:r>
            <w:r w:rsidR="008450DB">
              <w:rPr>
                <w:lang w:val="de"/>
              </w:rPr>
              <w:t>machen sich mit medienrelevantem</w:t>
            </w:r>
            <w:r>
              <w:rPr>
                <w:lang w:val="de"/>
              </w:rPr>
              <w:t xml:space="preserve"> Wortschatz vertraut. Sie lernen, Ratschläge zu empfangen und zu geben, die Modalverben und deren Ersatzformen. Sie lernen die Struktur und Re</w:t>
            </w:r>
            <w:r w:rsidR="00950087">
              <w:rPr>
                <w:lang w:val="de"/>
              </w:rPr>
              <w:t>geln von Leserbriefen kennen.</w:t>
            </w:r>
          </w:p>
        </w:tc>
      </w:tr>
    </w:tbl>
    <w:p w:rsidR="00393E1B" w:rsidRPr="00D67A48" w:rsidRDefault="00393E1B" w:rsidP="00393E1B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4"/>
        <w:gridCol w:w="579"/>
        <w:gridCol w:w="829"/>
        <w:gridCol w:w="1276"/>
        <w:gridCol w:w="284"/>
        <w:gridCol w:w="2268"/>
        <w:gridCol w:w="3543"/>
      </w:tblGrid>
      <w:tr w:rsidR="00393E1B" w:rsidRPr="00376B96" w:rsidTr="00981578">
        <w:trPr>
          <w:trHeight w:val="447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559A6" w:rsidRDefault="00393E1B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UW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559A6" w:rsidRDefault="00393E1B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Std.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559A6" w:rsidRDefault="00393E1B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559A6" w:rsidRDefault="00393E1B" w:rsidP="00393E1B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F559A6" w:rsidRDefault="00393E1B" w:rsidP="00393E1B">
            <w:pPr>
              <w:pStyle w:val="gtext"/>
              <w:rPr>
                <w:b/>
                <w:lang w:val="de-DE"/>
              </w:rPr>
            </w:pPr>
            <w:r w:rsidRPr="00F559A6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8F73CB" w:rsidRDefault="00393E1B" w:rsidP="00393E1B">
            <w:pPr>
              <w:pStyle w:val="gtext"/>
              <w:rPr>
                <w:b/>
                <w:lang w:val="en-US"/>
              </w:rPr>
            </w:pPr>
            <w:r w:rsidRPr="00F559A6">
              <w:rPr>
                <w:b/>
                <w:lang w:val="de-DE"/>
              </w:rPr>
              <w:t>Au</w:t>
            </w:r>
            <w:r w:rsidRPr="008F73CB">
              <w:rPr>
                <w:b/>
                <w:lang w:val="en-US"/>
              </w:rPr>
              <w:t>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393E1B" w:rsidRPr="008F73CB" w:rsidRDefault="00393E1B" w:rsidP="00393E1B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AD7179" w:rsidRDefault="00393E1B" w:rsidP="00393E1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FE4847" w:rsidP="00393E1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393E1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90/91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393E1B">
            <w:pPr>
              <w:pStyle w:val="gtext"/>
              <w:rPr>
                <w:lang w:val="de-DE"/>
              </w:rPr>
            </w:pPr>
            <w:r w:rsidRPr="005E265D">
              <w:rPr>
                <w:lang w:val="de-DE"/>
              </w:rPr>
              <w:t>Check 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393E1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393E1B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66CF" w:rsidRDefault="00393E1B" w:rsidP="00393E1B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Lesetext und Wortschatz zum Thema Medien, HV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AD66CF" w:rsidRDefault="00DA083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15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92</w:t>
            </w:r>
            <w:r w:rsidR="00D711E2">
              <w:rPr>
                <w:lang w:val="de-DE"/>
              </w:rPr>
              <w:t>/93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9B7866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9B7866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393E1B" w:rsidP="009B786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“Dear Ruby”, 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9B7866" w:rsidRDefault="00393E1B" w:rsidP="009B7866">
            <w:pPr>
              <w:pStyle w:val="gtext"/>
              <w:rPr>
                <w:i/>
                <w:lang w:val="de-DE"/>
              </w:rPr>
            </w:pPr>
            <w:r>
              <w:rPr>
                <w:lang w:val="de-DE"/>
              </w:rPr>
              <w:t xml:space="preserve">Hör-/Lesetext, </w:t>
            </w:r>
            <w:r>
              <w:rPr>
                <w:i/>
                <w:lang w:val="de-DE"/>
              </w:rPr>
              <w:t>linking words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AD7179" w:rsidRDefault="00393E1B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FE484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58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393E1B" w:rsidP="00BA70DC">
            <w:pPr>
              <w:pStyle w:val="gtext"/>
              <w:rPr>
                <w:lang w:val="en-US"/>
              </w:rPr>
            </w:pPr>
            <w:r w:rsidRPr="00AD7179">
              <w:rPr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7179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AD66CF" w:rsidRDefault="00393E1B" w:rsidP="009B7866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Textproduktion, Wortschatz/Phrasen zum Thema Ratschläge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AD7179" w:rsidRDefault="00393E1B" w:rsidP="00B070BA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FE4847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59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0B48E6" w:rsidRDefault="00393E1B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Question tags</w:t>
            </w:r>
          </w:p>
        </w:tc>
      </w:tr>
      <w:tr w:rsidR="00393E1B" w:rsidRPr="004D0461" w:rsidTr="00981578">
        <w:trPr>
          <w:trHeight w:val="243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E1B" w:rsidRDefault="00393E1B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4F5C1D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3E1B" w:rsidRPr="005E265D" w:rsidRDefault="0093751E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93E1B" w:rsidRPr="00211335" w:rsidRDefault="00393E1B" w:rsidP="00F559A6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6&gt;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105069" w:rsidRDefault="00393E1B" w:rsidP="00BA70DC">
            <w:pPr>
              <w:pStyle w:val="gtext"/>
              <w:rPr>
                <w:i/>
                <w:lang w:val="en-US"/>
              </w:rPr>
            </w:pPr>
            <w:r w:rsidRPr="00105069">
              <w:rPr>
                <w:i/>
                <w:lang w:val="en-US"/>
              </w:rPr>
              <w:t>&lt;A song: Friends&gt;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211335" w:rsidRDefault="00393E1B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FE4847" w:rsidP="0093751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  <w:r w:rsidRPr="00211335">
              <w:rPr>
                <w:lang w:val="en-US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“Forum?</w:t>
            </w:r>
            <w:r w:rsidR="00CF79A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…”</w:t>
            </w:r>
            <w:r w:rsidRPr="00211335">
              <w:rPr>
                <w:lang w:val="en-US"/>
              </w:rPr>
              <w:t>, ex.</w:t>
            </w:r>
            <w:r>
              <w:rPr>
                <w:lang w:val="en-US"/>
              </w:rPr>
              <w:t xml:space="preserve"> 7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211335" w:rsidRDefault="00DA0837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FE4847" w:rsidP="00836C1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9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E1749F" w:rsidRDefault="00393E1B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can</w:t>
            </w:r>
            <w:r>
              <w:rPr>
                <w:lang w:val="en-US"/>
              </w:rPr>
              <w:t xml:space="preserve"> und seine Ersatzformen</w:t>
            </w:r>
          </w:p>
        </w:tc>
      </w:tr>
      <w:tr w:rsidR="003832C4" w:rsidRPr="00AD66CF" w:rsidTr="003832C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2C4" w:rsidRPr="00211335" w:rsidRDefault="003832C4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Default="003832C4" w:rsidP="006C0D9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Pr="008657C8" w:rsidRDefault="003832C4" w:rsidP="008657C8">
            <w:pPr>
              <w:pStyle w:val="gtext"/>
              <w:rPr>
                <w:i/>
                <w:lang w:val="en-US"/>
              </w:rPr>
            </w:pPr>
            <w:r w:rsidRPr="008657C8">
              <w:rPr>
                <w:i/>
                <w:lang w:val="en-US"/>
              </w:rPr>
              <w:t xml:space="preserve">should, shouldn’t, </w:t>
            </w:r>
            <w:r w:rsidRPr="008657C8">
              <w:rPr>
                <w:lang w:val="en-US"/>
              </w:rPr>
              <w:t>und</w:t>
            </w:r>
            <w:r>
              <w:rPr>
                <w:i/>
                <w:lang w:val="en-US"/>
              </w:rPr>
              <w:t xml:space="preserve"> could, </w:t>
            </w:r>
            <w:r>
              <w:rPr>
                <w:lang w:val="en-US"/>
              </w:rPr>
              <w:t>Sprachmittlung</w:t>
            </w:r>
          </w:p>
        </w:tc>
      </w:tr>
      <w:tr w:rsidR="003832C4" w:rsidRPr="00376B96" w:rsidTr="00CE7372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2C4" w:rsidRDefault="003832C4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Default="003832C4" w:rsidP="006C0D99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3832C4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HA: ex. 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832C4" w:rsidRPr="00211335" w:rsidRDefault="003832C4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Selbsttest Mediengebrauch</w:t>
            </w:r>
          </w:p>
        </w:tc>
      </w:tr>
      <w:tr w:rsidR="00393E1B" w:rsidRPr="004D0461" w:rsidTr="003832C4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211335" w:rsidRDefault="00393E1B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FE4847" w:rsidP="00AC5BD6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63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Action UK!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211335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CF79A5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“Where’s Maisie?”,</w:t>
            </w:r>
            <w:r w:rsidR="00CF79A5">
              <w:rPr>
                <w:lang w:val="en-US"/>
              </w:rPr>
              <w:t xml:space="preserve"> </w:t>
            </w:r>
            <w:r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8657C8" w:rsidRDefault="00393E1B" w:rsidP="00BA70DC">
            <w:pPr>
              <w:pStyle w:val="gtext"/>
              <w:rPr>
                <w:lang w:val="en-US"/>
              </w:rPr>
            </w:pPr>
            <w:r w:rsidRPr="008657C8">
              <w:rPr>
                <w:lang w:val="en-US"/>
              </w:rPr>
              <w:t>Film</w:t>
            </w:r>
          </w:p>
        </w:tc>
      </w:tr>
      <w:tr w:rsidR="00393E1B" w:rsidRPr="00AD66CF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Pr="00211335" w:rsidRDefault="00393E1B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FE4847" w:rsidP="006C0D99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64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04371E" w:rsidRDefault="00393E1B" w:rsidP="00BA70DC">
            <w:pPr>
              <w:pStyle w:val="gtext"/>
              <w:rPr>
                <w:lang w:val="en-US"/>
              </w:rPr>
            </w:pPr>
            <w:r w:rsidRPr="0004371E">
              <w:rPr>
                <w:lang w:val="en-US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04371E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04371E" w:rsidRDefault="00393E1B" w:rsidP="00BA70DC">
            <w:pPr>
              <w:pStyle w:val="gtext"/>
              <w:rPr>
                <w:lang w:val="en-US"/>
              </w:rPr>
            </w:pPr>
            <w:r w:rsidRPr="0004371E">
              <w:rPr>
                <w:lang w:val="en-US"/>
              </w:rPr>
              <w:t>ex. 1</w:t>
            </w:r>
            <w:r w:rsidR="003F6E22">
              <w:rPr>
                <w:lang w:val="en-US"/>
              </w:rPr>
              <w:t>–</w:t>
            </w:r>
            <w:r w:rsidRPr="0004371E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8657C8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 xml:space="preserve">How to write a letter </w:t>
            </w:r>
            <w:r w:rsidRPr="00C20E13">
              <w:rPr>
                <w:i/>
                <w:lang w:val="en-US"/>
              </w:rPr>
              <w:t>and a reply</w:t>
            </w:r>
          </w:p>
        </w:tc>
      </w:tr>
      <w:tr w:rsidR="00393E1B" w:rsidRPr="00AD66CF" w:rsidTr="00DA0837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DA0837" w:rsidP="00393E1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FE4847" w:rsidP="00393E1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393E1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393E1B">
            <w:pPr>
              <w:pStyle w:val="gtext"/>
              <w:rPr>
                <w:lang w:val="en-US"/>
              </w:rPr>
            </w:pPr>
            <w:r w:rsidRPr="005E265D">
              <w:rPr>
                <w:lang w:val="de-DE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393E1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393E1B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Step</w:t>
            </w:r>
            <w:r w:rsidR="00BB6E15">
              <w:rPr>
                <w:lang w:val="de-DE"/>
              </w:rPr>
              <w:t>s</w:t>
            </w:r>
            <w:r>
              <w:rPr>
                <w:lang w:val="de-DE"/>
              </w:rPr>
              <w:t xml:space="preserve"> 1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15E67" w:rsidRDefault="00393E1B" w:rsidP="00393E1B">
            <w:pPr>
              <w:pStyle w:val="gtext"/>
              <w:rPr>
                <w:i/>
                <w:lang w:val="en-US"/>
              </w:rPr>
            </w:pPr>
            <w:r w:rsidRPr="00615E67">
              <w:rPr>
                <w:i/>
                <w:lang w:val="en-US"/>
              </w:rPr>
              <w:t>Advice letters and replies: Our collection</w:t>
            </w:r>
          </w:p>
        </w:tc>
      </w:tr>
      <w:tr w:rsidR="00393E1B" w:rsidRPr="00376B96" w:rsidTr="00981578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48535B" w:rsidP="002168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66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6E515C" w:rsidRDefault="00393E1B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615E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578" w:rsidRPr="00615E67" w:rsidRDefault="00981578" w:rsidP="00BA70DC">
            <w:pPr>
              <w:pStyle w:val="gtext"/>
              <w:rPr>
                <w:i/>
                <w:lang w:val="en-US"/>
              </w:rPr>
            </w:pPr>
          </w:p>
        </w:tc>
      </w:tr>
    </w:tbl>
    <w:p w:rsidR="00DC1D27" w:rsidRPr="00DC1D27" w:rsidRDefault="00DC1D27" w:rsidP="00DC1D27">
      <w:pPr>
        <w:spacing w:after="0"/>
        <w:rPr>
          <w:vanish/>
        </w:rPr>
      </w:pPr>
    </w:p>
    <w:tbl>
      <w:tblPr>
        <w:tblpPr w:leftFromText="141" w:rightFromText="141" w:vertAnchor="page" w:horzAnchor="page" w:tblpX="1295" w:tblpY="1598"/>
        <w:tblW w:w="926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D3667F" w:rsidRPr="008F73CB" w:rsidTr="00D3667F">
        <w:trPr>
          <w:trHeight w:val="41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3667F" w:rsidRPr="008F73CB" w:rsidRDefault="00D3667F" w:rsidP="00D3667F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</w:tbl>
    <w:p w:rsidR="00DC1D27" w:rsidRPr="00DC1D27" w:rsidRDefault="00DC1D27" w:rsidP="00DC1D27">
      <w:pPr>
        <w:spacing w:after="0"/>
        <w:rPr>
          <w:vanish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0"/>
        <w:gridCol w:w="567"/>
        <w:gridCol w:w="850"/>
        <w:gridCol w:w="1275"/>
        <w:gridCol w:w="280"/>
        <w:gridCol w:w="2270"/>
        <w:gridCol w:w="3541"/>
      </w:tblGrid>
      <w:tr w:rsidR="00393E1B" w:rsidRPr="004D0461" w:rsidTr="00B83E7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Default="00393E1B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 4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B045A4" w:rsidRDefault="00393E1B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393E1B" w:rsidRPr="00376B96" w:rsidTr="00B83E7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Default="00393E1B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</w:t>
            </w:r>
            <w:r w:rsidR="00BB6E15">
              <w:rPr>
                <w:lang w:val="de-DE"/>
              </w:rPr>
              <w:t>s</w:t>
            </w:r>
            <w:r>
              <w:rPr>
                <w:lang w:val="de-DE"/>
              </w:rPr>
              <w:t xml:space="preserve"> 5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6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</w:tr>
      <w:tr w:rsidR="0003770C" w:rsidRPr="00376B96" w:rsidTr="00B83E7A">
        <w:trPr>
          <w:trHeight w:val="2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770C" w:rsidRDefault="0003770C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Default="0003770C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Default="0003770C" w:rsidP="009563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102</w:t>
            </w:r>
            <w:r w:rsidR="0095632A">
              <w:rPr>
                <w:lang w:val="de-DE"/>
              </w:rPr>
              <w:t>–</w:t>
            </w:r>
            <w:r>
              <w:rPr>
                <w:lang w:val="de-DE"/>
              </w:rPr>
              <w:t>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Pr="005E265D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Pr="005E265D" w:rsidRDefault="0003770C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3770C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>It’s a disaster</w:t>
            </w:r>
            <w:r>
              <w:rPr>
                <w:lang w:val="en-US"/>
              </w:rPr>
              <w:t>”</w:t>
            </w:r>
            <w:r>
              <w:rPr>
                <w:lang w:val="de-DE"/>
              </w:rPr>
              <w:t>, ex. 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0C" w:rsidRPr="005E265D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</w:t>
            </w:r>
          </w:p>
        </w:tc>
      </w:tr>
      <w:tr w:rsidR="0003770C" w:rsidRPr="00376B96" w:rsidTr="00B83E7A">
        <w:trPr>
          <w:trHeight w:val="24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770C" w:rsidRDefault="0003770C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Default="0003770C" w:rsidP="00CE7372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3770C" w:rsidRPr="005E265D" w:rsidRDefault="0003770C" w:rsidP="00CE7372">
            <w:pPr>
              <w:pStyle w:val="gtext"/>
              <w:rPr>
                <w:lang w:val="de-DE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:rsidR="0003770C" w:rsidRPr="005E265D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</w:tcPr>
          <w:p w:rsidR="0003770C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HA: ex. 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70C" w:rsidRDefault="0003770C" w:rsidP="00CE7372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Vor- und Nachteile schreiben</w:t>
            </w:r>
          </w:p>
        </w:tc>
      </w:tr>
      <w:tr w:rsidR="00393E1B" w:rsidRPr="00376B96" w:rsidTr="00B83E7A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E1B" w:rsidRDefault="00393E1B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48535B" w:rsidP="007F6B2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 out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393E1B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Default="00393E1B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  <w:r w:rsidR="003F6E22"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93E1B" w:rsidRPr="005E265D" w:rsidRDefault="00F35221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Wiederholung</w:t>
            </w:r>
          </w:p>
        </w:tc>
      </w:tr>
    </w:tbl>
    <w:p w:rsidR="00F85B24" w:rsidRDefault="00F85B24" w:rsidP="00D464B2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438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AD66CF" w:rsidRDefault="00D464B2" w:rsidP="00D464B2">
            <w:pPr>
              <w:pStyle w:val="gtitelaufgabe"/>
              <w:rPr>
                <w:lang w:val="de-DE"/>
              </w:rPr>
            </w:pPr>
            <w:r w:rsidRPr="00AD66CF">
              <w:rPr>
                <w:lang w:val="de-DE"/>
              </w:rPr>
              <w:t xml:space="preserve">&lt;Story: </w:t>
            </w:r>
            <w:r w:rsidR="008658DC" w:rsidRPr="00AD66CF">
              <w:rPr>
                <w:lang w:val="de-DE"/>
              </w:rPr>
              <w:t>Ten-tonne truck</w:t>
            </w:r>
            <w:r w:rsidRPr="00AD66CF">
              <w:rPr>
                <w:lang w:val="de-DE"/>
              </w:rPr>
              <w:t>&gt;</w:t>
            </w:r>
          </w:p>
          <w:p w:rsidR="00D464B2" w:rsidRPr="00D464B2" w:rsidRDefault="008658DC" w:rsidP="00D464B2">
            <w:pPr>
              <w:pStyle w:val="gtext"/>
              <w:rPr>
                <w:b/>
                <w:lang w:val="de-DE"/>
              </w:rPr>
            </w:pPr>
            <w:r w:rsidRPr="00550870">
              <w:rPr>
                <w:lang w:val="de-DE"/>
              </w:rPr>
              <w:t xml:space="preserve">Die S lesen </w:t>
            </w:r>
            <w:r>
              <w:rPr>
                <w:lang w:val="de-DE"/>
              </w:rPr>
              <w:t xml:space="preserve">und verstehen </w:t>
            </w:r>
            <w:r w:rsidRPr="00550870">
              <w:rPr>
                <w:lang w:val="de-DE"/>
              </w:rPr>
              <w:t>eine</w:t>
            </w:r>
            <w:r>
              <w:rPr>
                <w:lang w:val="de-DE"/>
              </w:rPr>
              <w:t>n Auszug aus einem Jugendroman</w:t>
            </w:r>
            <w:r w:rsidRPr="00550870">
              <w:rPr>
                <w:lang w:val="de-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93751E">
        <w:trPr>
          <w:trHeight w:val="438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BA70DC" w:rsidRPr="00376B96" w:rsidTr="0093751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8658D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106/107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70DC" w:rsidRPr="005E265D" w:rsidRDefault="0093751E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BA70DC" w:rsidRPr="005E265D" w:rsidRDefault="008658DC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&lt;Story&gt;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D711E2" w:rsidP="00BA70DC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Hör-/Lesetext</w:t>
            </w:r>
          </w:p>
        </w:tc>
      </w:tr>
    </w:tbl>
    <w:p w:rsidR="00BA70DC" w:rsidRDefault="00BA70DC" w:rsidP="00D464B2">
      <w:pPr>
        <w:pStyle w:val="gtexttabelle"/>
      </w:pPr>
    </w:p>
    <w:p w:rsidR="00D70334" w:rsidRDefault="00D70334" w:rsidP="00D464B2">
      <w:pPr>
        <w:pStyle w:val="gtexttabelle"/>
      </w:pPr>
    </w:p>
    <w:p w:rsidR="00D70334" w:rsidRPr="00D70334" w:rsidRDefault="00D70334" w:rsidP="00D70334">
      <w:pPr>
        <w:pStyle w:val="gtexttabelle"/>
        <w:rPr>
          <w:b/>
          <w:sz w:val="23"/>
          <w:szCs w:val="23"/>
        </w:rPr>
      </w:pPr>
      <w:r w:rsidRPr="00D70334">
        <w:rPr>
          <w:b/>
          <w:sz w:val="23"/>
          <w:szCs w:val="23"/>
        </w:rPr>
        <w:t>Green Line 3 G9</w:t>
      </w:r>
    </w:p>
    <w:p w:rsidR="00D70334" w:rsidRPr="005E265D" w:rsidRDefault="00D70334" w:rsidP="008172D7">
      <w:pPr>
        <w:pStyle w:val="gtexttabelle"/>
        <w:spacing w:line="180" w:lineRule="exact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383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F806EB" w:rsidRDefault="00D464B2" w:rsidP="00D464B2">
            <w:pPr>
              <w:pStyle w:val="gtitelaufgabe"/>
              <w:rPr>
                <w:lang w:val="de-DE"/>
              </w:rPr>
            </w:pPr>
            <w:r w:rsidRPr="00F806EB">
              <w:rPr>
                <w:lang w:val="de-DE"/>
              </w:rPr>
              <w:t xml:space="preserve">Unit </w:t>
            </w:r>
            <w:r w:rsidR="00D70334">
              <w:rPr>
                <w:lang w:val="de-DE"/>
              </w:rPr>
              <w:t>1</w:t>
            </w:r>
            <w:r w:rsidRPr="00F806EB">
              <w:rPr>
                <w:lang w:val="de-DE"/>
              </w:rPr>
              <w:t>:</w:t>
            </w:r>
            <w:r w:rsidR="00614046">
              <w:rPr>
                <w:lang w:val="de-DE"/>
              </w:rPr>
              <w:t xml:space="preserve"> Goodbye Greenwich</w:t>
            </w:r>
          </w:p>
          <w:p w:rsidR="00D464B2" w:rsidRPr="00D464B2" w:rsidRDefault="00D464B2" w:rsidP="00C53709">
            <w:pPr>
              <w:pStyle w:val="gtext"/>
              <w:rPr>
                <w:b/>
                <w:lang w:val="de-DE"/>
              </w:rPr>
            </w:pPr>
            <w:r w:rsidRPr="005E265D">
              <w:rPr>
                <w:lang w:val="de"/>
              </w:rPr>
              <w:t xml:space="preserve">Die S </w:t>
            </w:r>
            <w:r w:rsidR="00614046">
              <w:rPr>
                <w:lang w:val="de"/>
              </w:rPr>
              <w:t>lernen die Britischen Inseln kennen</w:t>
            </w:r>
            <w:r w:rsidRPr="005E265D">
              <w:rPr>
                <w:lang w:val="de"/>
              </w:rPr>
              <w:t>. Sie lernen</w:t>
            </w:r>
            <w:r w:rsidR="00614046">
              <w:rPr>
                <w:lang w:val="de"/>
              </w:rPr>
              <w:t>, Orte zu beschreiben und über ihre Reisepläne zu sprechen. Sie lernen über die Zukunft zu sprechen (</w:t>
            </w:r>
            <w:r w:rsidR="00C53709" w:rsidRPr="00C53709">
              <w:rPr>
                <w:i/>
                <w:lang w:val="de"/>
              </w:rPr>
              <w:t xml:space="preserve">future with </w:t>
            </w:r>
            <w:r w:rsidR="00614046" w:rsidRPr="00C53709">
              <w:rPr>
                <w:i/>
                <w:lang w:val="de"/>
              </w:rPr>
              <w:t>will/won’t</w:t>
            </w:r>
            <w:r w:rsidR="00614046">
              <w:rPr>
                <w:lang w:val="de"/>
              </w:rPr>
              <w:t>) und Beding</w:t>
            </w:r>
            <w:r w:rsidR="00C53709">
              <w:rPr>
                <w:lang w:val="de"/>
              </w:rPr>
              <w:t xml:space="preserve">ssätze zu bilden </w:t>
            </w:r>
            <w:r w:rsidR="00614046">
              <w:rPr>
                <w:lang w:val="de"/>
              </w:rPr>
              <w:t>(</w:t>
            </w:r>
            <w:r w:rsidR="00C53709" w:rsidRPr="00C53709">
              <w:rPr>
                <w:i/>
                <w:lang w:val="de"/>
              </w:rPr>
              <w:t>conditional clauses type</w:t>
            </w:r>
            <w:r w:rsidR="00C53709" w:rsidRPr="003F2B4D">
              <w:rPr>
                <w:lang w:val="de"/>
              </w:rPr>
              <w:t xml:space="preserve"> 1+2</w:t>
            </w:r>
            <w:r w:rsidR="003F2B4D">
              <w:rPr>
                <w:lang w:val="de"/>
              </w:rPr>
              <w:t>).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BA70DC" w:rsidRPr="00376B96" w:rsidTr="00393E1B">
        <w:trPr>
          <w:trHeight w:val="3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7D6B4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8/9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C53709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Check-in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3B4F1D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“Goodbye</w:t>
            </w:r>
            <w:r w:rsidR="00BB6E1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</w:t>
            </w:r>
            <w:r w:rsidR="00C53709">
              <w:rPr>
                <w:lang w:val="en-US"/>
              </w:rPr>
              <w:t>”, ex. 1</w:t>
            </w:r>
            <w:r w:rsidR="00E63512">
              <w:rPr>
                <w:lang w:val="en-US"/>
              </w:rPr>
              <w:t>–</w:t>
            </w:r>
            <w:r w:rsidR="00C53709"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AD66CF" w:rsidRDefault="00C53709" w:rsidP="00BA70DC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 xml:space="preserve">Bilder von den Britischen Inseln auf einer Landkarte verorten, </w:t>
            </w:r>
            <w:r w:rsidR="00B40297" w:rsidRPr="00AD66CF">
              <w:rPr>
                <w:lang w:val="de-DE"/>
              </w:rPr>
              <w:t>HV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48535B" w:rsidP="0061404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C5370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B045A4" w:rsidRDefault="00C5370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Wortschatz zum Thema Orte</w:t>
            </w:r>
          </w:p>
        </w:tc>
      </w:tr>
      <w:tr w:rsidR="008658DC" w:rsidRPr="00AD66CF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225D8F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614046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C53709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C53709" w:rsidP="003B4F1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“Moving to</w:t>
            </w:r>
            <w:r w:rsidR="00BB6E15">
              <w:rPr>
                <w:lang w:val="en-US"/>
              </w:rPr>
              <w:t xml:space="preserve"> </w:t>
            </w:r>
            <w:r w:rsidR="003B4F1D">
              <w:rPr>
                <w:lang w:val="en-US"/>
              </w:rPr>
              <w:t>…</w:t>
            </w:r>
            <w:r>
              <w:rPr>
                <w:lang w:val="en-US"/>
              </w:rPr>
              <w:t>”, ex. 1</w:t>
            </w:r>
            <w:r w:rsidR="00E6351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C53709" w:rsidRDefault="00C53709" w:rsidP="00BA70DC">
            <w:pPr>
              <w:pStyle w:val="gtext"/>
              <w:rPr>
                <w:i/>
                <w:lang w:val="en-US"/>
              </w:rPr>
            </w:pPr>
            <w:r w:rsidRPr="00AD66CF">
              <w:rPr>
                <w:lang w:val="en-US"/>
              </w:rPr>
              <w:t xml:space="preserve">Hör-/Lesetext, LV, </w:t>
            </w:r>
            <w:r w:rsidRPr="00AD66CF">
              <w:rPr>
                <w:i/>
                <w:lang w:val="en-US"/>
              </w:rPr>
              <w:t>will future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AD66CF" w:rsidRDefault="008658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C5370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  <w:r w:rsidR="00E63512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B045A4" w:rsidRDefault="00C53709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 xml:space="preserve">will future, </w:t>
            </w:r>
            <w:r>
              <w:rPr>
                <w:lang w:val="en-US"/>
              </w:rPr>
              <w:t>HV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C53709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  <w:r w:rsidR="00E63512">
              <w:rPr>
                <w:lang w:val="en-US"/>
              </w:rPr>
              <w:t>–</w:t>
            </w:r>
            <w:r w:rsidR="003108E5">
              <w:rPr>
                <w:lang w:val="en-US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AD66CF" w:rsidRDefault="00BE3B86" w:rsidP="00BA70DC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Wortschatz zum Thema Reisen</w:t>
            </w:r>
            <w:r w:rsidR="003108E5" w:rsidRPr="00AD66CF">
              <w:rPr>
                <w:lang w:val="de-DE"/>
              </w:rPr>
              <w:t>, Sprachmittlung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3108E5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E1749F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E63512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108E5" w:rsidRDefault="003108E5" w:rsidP="00BA70DC">
            <w:pPr>
              <w:pStyle w:val="gtext"/>
              <w:rPr>
                <w:i/>
                <w:lang w:val="en-US"/>
              </w:rPr>
            </w:pPr>
            <w:r>
              <w:rPr>
                <w:i/>
                <w:lang w:val="en-US"/>
              </w:rPr>
              <w:t>How to get information</w:t>
            </w:r>
          </w:p>
        </w:tc>
      </w:tr>
      <w:tr w:rsidR="00E1749F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49F" w:rsidRPr="005E265D" w:rsidRDefault="00225D8F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Default="0048535B" w:rsidP="00BA70DC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Pr="00E63512" w:rsidRDefault="00E63512" w:rsidP="00BA70DC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Default="00E1749F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Pr="005E265D" w:rsidRDefault="00E1749F" w:rsidP="00BA70DC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Default="00E1749F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49F" w:rsidRDefault="00E1749F" w:rsidP="00BA70DC">
            <w:pPr>
              <w:pStyle w:val="gtext"/>
              <w:rPr>
                <w:i/>
                <w:lang w:val="en-US"/>
              </w:rPr>
            </w:pPr>
          </w:p>
        </w:tc>
      </w:tr>
      <w:tr w:rsidR="008658DC" w:rsidRPr="00AD66CF" w:rsidTr="00393E1B">
        <w:trPr>
          <w:trHeight w:val="28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FF3A4A" w:rsidRDefault="008658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FF3A4A" w:rsidRDefault="0048535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FF3A4A" w:rsidRDefault="00146400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FF3A4A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FF3A4A" w:rsidRDefault="003108E5" w:rsidP="00E63512">
            <w:pPr>
              <w:pStyle w:val="gtext"/>
              <w:rPr>
                <w:lang w:val="en-US"/>
              </w:rPr>
            </w:pPr>
            <w:r w:rsidRPr="00FF3A4A">
              <w:rPr>
                <w:lang w:val="en-US"/>
              </w:rPr>
              <w:t>“Visit Cornwall</w:t>
            </w:r>
            <w:r w:rsidR="00BB6E15">
              <w:rPr>
                <w:lang w:val="en-US"/>
              </w:rPr>
              <w:t xml:space="preserve"> </w:t>
            </w:r>
            <w:r w:rsidR="003B4F1D" w:rsidRPr="00FF3A4A">
              <w:rPr>
                <w:lang w:val="en-US"/>
              </w:rPr>
              <w:t>…</w:t>
            </w:r>
            <w:r w:rsidRPr="00FF3A4A">
              <w:rPr>
                <w:lang w:val="en-US"/>
              </w:rPr>
              <w:t>”,</w:t>
            </w:r>
            <w:r w:rsidR="000C1BC0">
              <w:rPr>
                <w:lang w:val="en-US"/>
              </w:rPr>
              <w:t xml:space="preserve"> </w:t>
            </w:r>
            <w:r w:rsidR="008658DC" w:rsidRPr="00FF3A4A">
              <w:rPr>
                <w:lang w:val="en-US"/>
              </w:rPr>
              <w:t>ex</w:t>
            </w:r>
            <w:r w:rsidRPr="00FF3A4A">
              <w:rPr>
                <w:lang w:val="en-US"/>
              </w:rPr>
              <w:t>. 7</w:t>
            </w:r>
            <w:r w:rsidR="00E63512">
              <w:rPr>
                <w:lang w:val="en-US"/>
              </w:rPr>
              <w:t>–</w:t>
            </w:r>
            <w:r w:rsidRPr="00FF3A4A">
              <w:rPr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FF3A4A" w:rsidRDefault="00A87C58" w:rsidP="00BA70DC">
            <w:pPr>
              <w:pStyle w:val="gtext"/>
              <w:rPr>
                <w:i/>
                <w:lang w:val="en-US"/>
              </w:rPr>
            </w:pPr>
            <w:r w:rsidRPr="00AD66CF">
              <w:rPr>
                <w:lang w:val="en-US"/>
              </w:rPr>
              <w:t xml:space="preserve">Hör-/Lesetext, </w:t>
            </w:r>
            <w:r w:rsidR="003108E5" w:rsidRPr="00AD66CF">
              <w:rPr>
                <w:i/>
                <w:lang w:val="en-US"/>
              </w:rPr>
              <w:t>conditional clauses type 1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48535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108E5" w:rsidRDefault="003108E5" w:rsidP="00BA70DC">
            <w:pPr>
              <w:pStyle w:val="gtext"/>
              <w:rPr>
                <w:lang w:val="en-US"/>
              </w:rPr>
            </w:pPr>
            <w:r w:rsidRPr="003108E5">
              <w:rPr>
                <w:lang w:val="en-US"/>
              </w:rPr>
              <w:t>ex. 9</w:t>
            </w:r>
            <w:r w:rsidR="00E63512">
              <w:rPr>
                <w:lang w:val="en-US"/>
              </w:rPr>
              <w:t>–</w:t>
            </w:r>
            <w:r>
              <w:rPr>
                <w:lang w:val="en-US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108E5" w:rsidRDefault="003108E5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de-DE"/>
              </w:rPr>
              <w:t>conditional clauses type 1</w:t>
            </w:r>
          </w:p>
        </w:tc>
      </w:tr>
      <w:tr w:rsidR="008658DC" w:rsidRPr="00376B96" w:rsidTr="00393E1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5E265D" w:rsidRDefault="008658DC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48535B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5E265D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Default="003108E5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11</w:t>
            </w:r>
            <w:r w:rsidR="00E63512">
              <w:rPr>
                <w:lang w:val="en-US"/>
              </w:rPr>
              <w:t>–</w:t>
            </w:r>
            <w:r>
              <w:rPr>
                <w:lang w:val="en-US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108E5" w:rsidRDefault="003108E5" w:rsidP="00BA70DC">
            <w:pPr>
              <w:pStyle w:val="gtext"/>
              <w:rPr>
                <w:lang w:val="en-US"/>
              </w:rPr>
            </w:pPr>
            <w:r>
              <w:rPr>
                <w:i/>
                <w:lang w:val="en-US"/>
              </w:rPr>
              <w:t>Cornish</w:t>
            </w:r>
            <w:r>
              <w:rPr>
                <w:lang w:val="en-US"/>
              </w:rPr>
              <w:t>, HV</w:t>
            </w:r>
          </w:p>
        </w:tc>
      </w:tr>
      <w:tr w:rsidR="008658DC" w:rsidRPr="00376B96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8DC" w:rsidRPr="00381295" w:rsidRDefault="00225D8F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81295" w:rsidRDefault="0048535B" w:rsidP="007D6B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E63512" w:rsidRDefault="00E63512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81295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81295" w:rsidRDefault="008658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381295" w:rsidRDefault="003108E5" w:rsidP="00BA70DC">
            <w:pPr>
              <w:pStyle w:val="gtext"/>
              <w:rPr>
                <w:lang w:val="en-US"/>
              </w:rPr>
            </w:pPr>
            <w:r w:rsidRPr="00381295">
              <w:rPr>
                <w:lang w:val="en-US"/>
              </w:rPr>
              <w:t>ex. 13</w:t>
            </w:r>
            <w:r w:rsidR="00E63512">
              <w:rPr>
                <w:lang w:val="en-US"/>
              </w:rPr>
              <w:t>–</w:t>
            </w:r>
            <w:r w:rsidRPr="00381295">
              <w:rPr>
                <w:lang w:val="en-US"/>
              </w:rPr>
              <w:t>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8DC" w:rsidRPr="00AD66CF" w:rsidRDefault="00ED76DA" w:rsidP="00ED76DA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Reise</w:t>
            </w:r>
            <w:r w:rsidR="003108E5" w:rsidRPr="00AD66CF">
              <w:rPr>
                <w:lang w:val="de-DE"/>
              </w:rPr>
              <w:t>informationen einholen</w:t>
            </w:r>
            <w:r w:rsidRPr="00AD66CF">
              <w:rPr>
                <w:lang w:val="de-DE"/>
              </w:rPr>
              <w:t xml:space="preserve"> und geben, ein Gedicht über die Römer verstehen</w:t>
            </w:r>
          </w:p>
        </w:tc>
      </w:tr>
      <w:tr w:rsidR="0095632A" w:rsidRPr="0095632A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32A" w:rsidRDefault="0095632A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Default="0095632A" w:rsidP="007D6B44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E63512" w:rsidRDefault="0095632A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F91615" w:rsidRDefault="0095632A" w:rsidP="00F2767D">
            <w:pPr>
              <w:pStyle w:val="gtext"/>
              <w:rPr>
                <w:lang w:val="en-US"/>
              </w:rPr>
            </w:pPr>
            <w:r w:rsidRPr="00F91615">
              <w:rPr>
                <w:lang w:val="en-US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F91615" w:rsidRDefault="0095632A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F91615" w:rsidRDefault="0095632A" w:rsidP="00F2767D">
            <w:pPr>
              <w:pStyle w:val="gtext"/>
              <w:rPr>
                <w:lang w:val="en-US"/>
              </w:rPr>
            </w:pPr>
            <w:r w:rsidRPr="00F91615">
              <w:rPr>
                <w:lang w:val="de-DE"/>
              </w:rPr>
              <w:t>Step</w:t>
            </w:r>
            <w:r>
              <w:rPr>
                <w:lang w:val="de-DE"/>
              </w:rPr>
              <w:t>s</w:t>
            </w:r>
            <w:r w:rsidRPr="00F91615">
              <w:rPr>
                <w:lang w:val="de-DE"/>
              </w:rPr>
              <w:t xml:space="preserve"> 1</w:t>
            </w:r>
            <w:r>
              <w:rPr>
                <w:lang w:val="en-US"/>
              </w:rPr>
              <w:t>–</w:t>
            </w:r>
            <w:r w:rsidRPr="00F91615">
              <w:rPr>
                <w:lang w:val="de-DE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F91615" w:rsidRDefault="0095632A" w:rsidP="00F2767D">
            <w:pPr>
              <w:pStyle w:val="gtext"/>
              <w:rPr>
                <w:i/>
                <w:lang w:val="en-US"/>
              </w:rPr>
            </w:pPr>
            <w:r w:rsidRPr="00F91615">
              <w:rPr>
                <w:i/>
                <w:lang w:val="en-US"/>
              </w:rPr>
              <w:t>Our big British Isles quiz</w:t>
            </w:r>
          </w:p>
        </w:tc>
      </w:tr>
      <w:tr w:rsidR="0095632A" w:rsidRPr="0095632A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32A" w:rsidRDefault="0095632A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4F5C1D" w:rsidRDefault="0095632A" w:rsidP="00F2767D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E63512" w:rsidRDefault="0095632A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4F5C1D" w:rsidRDefault="0095632A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4F5C1D" w:rsidRDefault="0095632A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4F5C1D" w:rsidRDefault="0095632A" w:rsidP="00F2767D">
            <w:pPr>
              <w:pStyle w:val="gtext"/>
              <w:rPr>
                <w:lang w:val="en-US"/>
              </w:rPr>
            </w:pPr>
            <w:r w:rsidRPr="004F5C1D">
              <w:rPr>
                <w:lang w:val="en-US"/>
              </w:rPr>
              <w:t>Step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95632A" w:rsidRDefault="0095632A" w:rsidP="00ED76DA">
            <w:pPr>
              <w:pStyle w:val="gtext"/>
              <w:rPr>
                <w:lang w:val="en-US"/>
              </w:rPr>
            </w:pPr>
          </w:p>
        </w:tc>
      </w:tr>
      <w:tr w:rsidR="008172D7" w:rsidRPr="0095632A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D7" w:rsidRPr="00CD2104" w:rsidRDefault="008172D7" w:rsidP="00F2767D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Default="008172D7" w:rsidP="00F2767D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63512" w:rsidRDefault="008172D7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7F6B2C" w:rsidRDefault="008172D7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7F6B2C" w:rsidRDefault="008172D7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7F6B2C" w:rsidRDefault="008172D7" w:rsidP="00F2767D">
            <w:pPr>
              <w:pStyle w:val="gtext"/>
              <w:rPr>
                <w:lang w:val="en-US"/>
              </w:rPr>
            </w:pPr>
            <w:r w:rsidRPr="007F6B2C">
              <w:rPr>
                <w:lang w:val="en-US"/>
              </w:rPr>
              <w:t>Step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F91615" w:rsidRDefault="008172D7" w:rsidP="00F2767D">
            <w:pPr>
              <w:pStyle w:val="gtext"/>
              <w:rPr>
                <w:lang w:val="en-US"/>
              </w:rPr>
            </w:pPr>
          </w:p>
        </w:tc>
      </w:tr>
      <w:tr w:rsidR="008172D7" w:rsidRPr="0095632A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2D7" w:rsidRPr="00CD2104" w:rsidRDefault="008172D7" w:rsidP="00F2767D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52849" w:rsidRDefault="008172D7" w:rsidP="00F2767D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63512" w:rsidRDefault="008172D7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52849" w:rsidRDefault="008172D7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52849" w:rsidRDefault="008172D7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E52849" w:rsidRDefault="008172D7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Step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72D7" w:rsidRPr="00F91615" w:rsidRDefault="008172D7" w:rsidP="00F2767D">
            <w:pPr>
              <w:pStyle w:val="gtext"/>
              <w:rPr>
                <w:lang w:val="en-US"/>
              </w:rPr>
            </w:pPr>
          </w:p>
        </w:tc>
      </w:tr>
      <w:tr w:rsidR="00661116" w:rsidRPr="008F73CB" w:rsidTr="00DC1D27">
        <w:trPr>
          <w:trHeight w:val="383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E63512" w:rsidRDefault="00661116" w:rsidP="00DC1D27">
            <w:pPr>
              <w:pStyle w:val="gtext"/>
              <w:rPr>
                <w:b/>
                <w:lang w:val="de-DE"/>
              </w:rPr>
            </w:pPr>
            <w:r w:rsidRPr="00E63512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661116" w:rsidRPr="008F73CB" w:rsidRDefault="00661116" w:rsidP="00DC1D27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95632A" w:rsidRPr="00376B96" w:rsidTr="00CD210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32A" w:rsidRPr="00CD2104" w:rsidRDefault="0095632A" w:rsidP="003110B3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95632A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E63512" w:rsidRDefault="0095632A" w:rsidP="0095632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18–20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>Things will get …</w:t>
            </w:r>
            <w:r>
              <w:rPr>
                <w:lang w:val="en-US"/>
              </w:rPr>
              <w:t>”</w:t>
            </w:r>
            <w:r>
              <w:rPr>
                <w:lang w:val="de-DE"/>
              </w:rPr>
              <w:t>, 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C20E13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Hör-/Lesetext, LV</w:t>
            </w:r>
          </w:p>
        </w:tc>
      </w:tr>
      <w:tr w:rsidR="0095632A" w:rsidRPr="00376B96" w:rsidTr="00CD2104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32A" w:rsidRPr="00CD2104" w:rsidRDefault="0095632A" w:rsidP="003110B3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Default="0095632A" w:rsidP="00F2767D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87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E63512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  <w:r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632A" w:rsidRPr="005E265D" w:rsidRDefault="0095632A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einen Tagebucheintrag schreiben</w:t>
            </w:r>
          </w:p>
        </w:tc>
      </w:tr>
      <w:tr w:rsidR="005D4F2E" w:rsidRPr="00376B96" w:rsidTr="005D4F2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2E" w:rsidRPr="00CD2104" w:rsidRDefault="005D4F2E" w:rsidP="003110B3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CD2104" w:rsidRDefault="005D4F2E" w:rsidP="005D4F2E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E63512" w:rsidRDefault="005D4F2E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F91615" w:rsidRDefault="005D4F2E" w:rsidP="00F2767D">
            <w:pPr>
              <w:pStyle w:val="gtext"/>
              <w:rPr>
                <w:lang w:val="en-US"/>
              </w:rPr>
            </w:pPr>
            <w:r w:rsidRPr="00F91615">
              <w:rPr>
                <w:lang w:val="en-US"/>
              </w:rPr>
              <w:t>Action UK!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F91615" w:rsidRDefault="005D4F2E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F91615" w:rsidRDefault="005D4F2E" w:rsidP="005D4F2E">
            <w:pPr>
              <w:pStyle w:val="gtext"/>
              <w:rPr>
                <w:lang w:val="en-US"/>
              </w:rPr>
            </w:pPr>
            <w:r w:rsidRPr="00F91615">
              <w:rPr>
                <w:lang w:val="en-US"/>
              </w:rPr>
              <w:t>“The caves”, ex. 1</w:t>
            </w:r>
            <w:r>
              <w:rPr>
                <w:lang w:val="en-US"/>
              </w:rPr>
              <w:t>–</w:t>
            </w:r>
            <w:r w:rsidRPr="00F91615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F91615" w:rsidRDefault="005D4F2E" w:rsidP="00F2767D">
            <w:pPr>
              <w:pStyle w:val="gtext"/>
              <w:rPr>
                <w:lang w:val="en-US"/>
              </w:rPr>
            </w:pPr>
            <w:r w:rsidRPr="00F91615">
              <w:rPr>
                <w:lang w:val="en-US"/>
              </w:rPr>
              <w:t>Film</w:t>
            </w:r>
          </w:p>
        </w:tc>
      </w:tr>
      <w:tr w:rsidR="005D4F2E" w:rsidRPr="00376B96" w:rsidTr="00F2767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F2E" w:rsidRPr="00CD2104" w:rsidRDefault="005D4F2E" w:rsidP="003110B3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Default="005D4F2E" w:rsidP="00BA70DC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E63512" w:rsidRDefault="005D4F2E" w:rsidP="005D4F2E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5E265D" w:rsidRDefault="005D4F2E" w:rsidP="00F2767D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4F2E" w:rsidRPr="005E265D" w:rsidRDefault="005D4F2E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5D4F2E" w:rsidRPr="00E52849" w:rsidRDefault="005D4F2E" w:rsidP="00F2767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F2E" w:rsidRPr="00AD66CF" w:rsidRDefault="005D4F2E" w:rsidP="00F2767D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eine Filmszene schreiben und filmen</w:t>
            </w:r>
          </w:p>
        </w:tc>
      </w:tr>
    </w:tbl>
    <w:p w:rsidR="00AB706F" w:rsidRPr="00564042" w:rsidRDefault="00AB706F" w:rsidP="00AB706F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20E13" w:rsidRPr="00376B96" w:rsidTr="00C20E13">
        <w:trPr>
          <w:trHeight w:val="412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615DA9" w:rsidRDefault="00C20E13" w:rsidP="00C20E13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</w:t>
            </w:r>
            <w:r w:rsidR="00C64976">
              <w:rPr>
                <w:lang w:val="de-DE"/>
              </w:rPr>
              <w:t>Revision A</w:t>
            </w:r>
            <w:r>
              <w:rPr>
                <w:lang w:val="de-DE"/>
              </w:rPr>
              <w:t>&gt;</w:t>
            </w:r>
          </w:p>
          <w:p w:rsidR="00C20E13" w:rsidRPr="00D464B2" w:rsidRDefault="00C20E13" w:rsidP="005D4F2E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>Die S wiederholen und festigen auf der fakultativen D</w:t>
            </w:r>
            <w:r w:rsidR="005D4F2E">
              <w:rPr>
                <w:lang w:val="de-DE"/>
              </w:rPr>
              <w:t xml:space="preserve">oppelseite die Inhalte der Unit </w:t>
            </w:r>
            <w:r w:rsidR="005D4F2E" w:rsidRPr="005D4F2E">
              <w:rPr>
                <w:lang w:val="de-DE"/>
              </w:rPr>
              <w:t>1</w:t>
            </w:r>
            <w:r w:rsidRPr="005D4F2E">
              <w:rPr>
                <w:lang w:val="de-DE"/>
              </w:rPr>
              <w:t>.</w:t>
            </w:r>
          </w:p>
        </w:tc>
      </w:tr>
    </w:tbl>
    <w:p w:rsidR="00C20E13" w:rsidRPr="00D67A48" w:rsidRDefault="00C20E13" w:rsidP="00C20E13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20E13" w:rsidRPr="00376B96" w:rsidTr="000C77E8">
        <w:trPr>
          <w:trHeight w:val="412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20E13" w:rsidRPr="008F73CB" w:rsidRDefault="00C20E13" w:rsidP="00C20E13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C20E13" w:rsidRPr="00376B96" w:rsidTr="000C77E8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E13" w:rsidRPr="005E265D" w:rsidRDefault="00C20E13" w:rsidP="00C20E1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E13" w:rsidRPr="005E265D" w:rsidRDefault="00C20E13" w:rsidP="00C20E1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E13" w:rsidRPr="005D4F2E" w:rsidRDefault="005D4F2E" w:rsidP="00164B67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22/23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E13" w:rsidRPr="005E265D" w:rsidRDefault="00C20E13" w:rsidP="00C20E13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0E13" w:rsidRPr="005E265D" w:rsidRDefault="000C77E8" w:rsidP="00C20E13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20E13" w:rsidRPr="005E265D" w:rsidRDefault="00FF0568" w:rsidP="005D4F2E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1</w:t>
            </w:r>
            <w:r w:rsidR="005D4F2E">
              <w:rPr>
                <w:lang w:val="en-US"/>
              </w:rPr>
              <w:t>–</w:t>
            </w:r>
            <w:r w:rsidR="00D711E2">
              <w:rPr>
                <w:lang w:val="de-DE"/>
              </w:rPr>
              <w:t>4</w:t>
            </w:r>
            <w:r w:rsidR="00C20E13">
              <w:rPr>
                <w:lang w:val="de-DE"/>
              </w:rPr>
              <w:t>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20E13" w:rsidRPr="005E265D" w:rsidRDefault="00D711E2" w:rsidP="005D4F2E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Wiederholung Unit</w:t>
            </w:r>
            <w:r w:rsidRPr="005D4F2E">
              <w:rPr>
                <w:lang w:val="en-US"/>
              </w:rPr>
              <w:t xml:space="preserve"> </w:t>
            </w:r>
            <w:r w:rsidR="005D4F2E" w:rsidRPr="005D4F2E">
              <w:rPr>
                <w:lang w:val="en-US"/>
              </w:rPr>
              <w:t>1</w:t>
            </w:r>
          </w:p>
        </w:tc>
      </w:tr>
    </w:tbl>
    <w:p w:rsidR="00C20E13" w:rsidRPr="00564042" w:rsidRDefault="00C20E13" w:rsidP="00D464B2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D464B2" w:rsidRPr="00376B96" w:rsidTr="00376B96">
        <w:trPr>
          <w:trHeight w:val="379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D464B2" w:rsidRPr="005E265D" w:rsidRDefault="00D464B2" w:rsidP="00D464B2">
            <w:pPr>
              <w:pStyle w:val="gtitelaufgabe"/>
            </w:pPr>
            <w:r w:rsidRPr="005E265D">
              <w:t xml:space="preserve">Across </w:t>
            </w:r>
            <w:r w:rsidR="00F4551E">
              <w:t>c</w:t>
            </w:r>
            <w:r w:rsidR="009A48BB">
              <w:t>ultures 1</w:t>
            </w:r>
            <w:r w:rsidRPr="005E265D">
              <w:t xml:space="preserve">: </w:t>
            </w:r>
            <w:r w:rsidR="000E5836">
              <w:t>British stories and legends</w:t>
            </w:r>
          </w:p>
          <w:p w:rsidR="00D464B2" w:rsidRPr="00D464B2" w:rsidRDefault="00D464B2" w:rsidP="000E5836">
            <w:pPr>
              <w:pStyle w:val="gtext"/>
              <w:rPr>
                <w:b/>
                <w:lang w:val="de-DE"/>
              </w:rPr>
            </w:pPr>
            <w:r>
              <w:rPr>
                <w:lang w:val="de"/>
              </w:rPr>
              <w:t>Die S lernen w</w:t>
            </w:r>
            <w:r w:rsidRPr="005E265D">
              <w:rPr>
                <w:lang w:val="de"/>
              </w:rPr>
              <w:t>ichtige</w:t>
            </w:r>
            <w:r w:rsidR="000E5836">
              <w:rPr>
                <w:lang w:val="de"/>
              </w:rPr>
              <w:t xml:space="preserve"> britische</w:t>
            </w:r>
            <w:r w:rsidRPr="005E265D">
              <w:rPr>
                <w:lang w:val="de"/>
              </w:rPr>
              <w:t xml:space="preserve"> </w:t>
            </w:r>
            <w:r w:rsidR="000E5836">
              <w:rPr>
                <w:lang w:val="de"/>
              </w:rPr>
              <w:t>Heldinnen und Helden kennen</w:t>
            </w:r>
            <w:r>
              <w:rPr>
                <w:lang w:val="de"/>
              </w:rPr>
              <w:t>.</w:t>
            </w:r>
          </w:p>
        </w:tc>
      </w:tr>
    </w:tbl>
    <w:p w:rsidR="00D67A48" w:rsidRPr="00D67A48" w:rsidRDefault="00D67A48" w:rsidP="00D67A48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709"/>
        <w:gridCol w:w="1417"/>
        <w:gridCol w:w="284"/>
        <w:gridCol w:w="2268"/>
        <w:gridCol w:w="3543"/>
      </w:tblGrid>
      <w:tr w:rsidR="00BA70DC" w:rsidRPr="00376B96" w:rsidTr="00482EEF">
        <w:trPr>
          <w:trHeight w:val="3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Std.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Seite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6808DF" w:rsidP="00BA70DC">
            <w:pPr>
              <w:pStyle w:val="gtext"/>
              <w:rPr>
                <w:b/>
                <w:lang w:val="en-US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BA70DC" w:rsidRPr="008F73CB" w:rsidRDefault="00BA70DC" w:rsidP="00BA70DC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Inhalte</w:t>
            </w:r>
          </w:p>
        </w:tc>
      </w:tr>
      <w:tr w:rsidR="00BA70DC" w:rsidRPr="00376B96" w:rsidTr="001B31D3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0DC" w:rsidRPr="005E265D" w:rsidRDefault="00C4480F" w:rsidP="00BA70DC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C4480F" w:rsidP="00ED2063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D4F2E" w:rsidRDefault="005D4F2E" w:rsidP="00BA70DC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24/25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5E265D" w:rsidRDefault="00BA70DC" w:rsidP="005D4F2E">
            <w:pPr>
              <w:pStyle w:val="gtext"/>
              <w:rPr>
                <w:lang w:val="en-US"/>
              </w:rPr>
            </w:pPr>
            <w:r w:rsidRPr="005E265D">
              <w:rPr>
                <w:lang w:val="en-US"/>
              </w:rPr>
              <w:t>ex.</w:t>
            </w:r>
            <w:r w:rsidR="001B31D3">
              <w:rPr>
                <w:lang w:val="en-US"/>
              </w:rPr>
              <w:t>1</w:t>
            </w:r>
            <w:r w:rsidR="005D4F2E">
              <w:rPr>
                <w:lang w:val="en-US"/>
              </w:rPr>
              <w:t>–</w:t>
            </w:r>
            <w:r w:rsidR="001B31D3">
              <w:rPr>
                <w:lang w:val="en-US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70DC" w:rsidRPr="00AD66CF" w:rsidRDefault="00723512" w:rsidP="00BA70DC">
            <w:pPr>
              <w:pStyle w:val="gtext"/>
              <w:rPr>
                <w:lang w:val="de-DE"/>
              </w:rPr>
            </w:pPr>
            <w:r w:rsidRPr="00AD66CF">
              <w:rPr>
                <w:lang w:val="de-DE"/>
              </w:rPr>
              <w:t>typische Inhalte einer Legende kennenlernen</w:t>
            </w:r>
            <w:r w:rsidR="001B31D3" w:rsidRPr="00AD66CF">
              <w:rPr>
                <w:lang w:val="de-DE"/>
              </w:rPr>
              <w:t>; Film</w:t>
            </w:r>
          </w:p>
        </w:tc>
      </w:tr>
      <w:tr w:rsidR="00E80315" w:rsidRPr="00376B96" w:rsidTr="001B31D3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0315" w:rsidRPr="00AD66CF" w:rsidRDefault="00E80315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315" w:rsidRPr="00AD66CF" w:rsidRDefault="00E80315" w:rsidP="00BA70DC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315" w:rsidRPr="005D4F2E" w:rsidRDefault="005D4F2E" w:rsidP="00BA70DC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315" w:rsidRPr="005E265D" w:rsidRDefault="00E80315" w:rsidP="00BA70DC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0315" w:rsidRPr="005E265D" w:rsidRDefault="001B31D3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80315" w:rsidRPr="005E265D" w:rsidRDefault="001B31D3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 xml:space="preserve">ex. </w:t>
            </w:r>
            <w:r w:rsidR="00E80315"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0315" w:rsidRPr="005E265D" w:rsidRDefault="00DA2753" w:rsidP="00BA70D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Film</w:t>
            </w:r>
          </w:p>
        </w:tc>
      </w:tr>
    </w:tbl>
    <w:p w:rsidR="00BE4A49" w:rsidRDefault="00BE4A49" w:rsidP="00D464B2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51F30" w:rsidRPr="00376B96" w:rsidTr="00F2356B"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4A5A0C" w:rsidRDefault="00473E79" w:rsidP="00F2356B">
            <w:pPr>
              <w:pStyle w:val="gtitelaufgabe"/>
              <w:rPr>
                <w:i/>
                <w:lang w:val="de-DE"/>
              </w:rPr>
            </w:pPr>
            <w:r>
              <w:rPr>
                <w:lang w:val="de-DE"/>
              </w:rPr>
              <w:t>Unit 2</w:t>
            </w:r>
            <w:r w:rsidR="00C51F30" w:rsidRPr="004A5A0C">
              <w:rPr>
                <w:lang w:val="de-DE"/>
              </w:rPr>
              <w:t>: Find your place</w:t>
            </w:r>
          </w:p>
          <w:p w:rsidR="00C51F30" w:rsidRPr="00771CD9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Die </w:t>
            </w:r>
            <w:r w:rsidRPr="005E265D">
              <w:rPr>
                <w:lang w:val="de-DE"/>
              </w:rPr>
              <w:t xml:space="preserve">S </w:t>
            </w:r>
            <w:r>
              <w:rPr>
                <w:lang w:val="de-DE"/>
              </w:rPr>
              <w:t>lernen, darüber zu sprechen, was sie selbst und andere Personen in verschiedenen Situation</w:t>
            </w:r>
            <w:r w:rsidR="00AF0FAB">
              <w:rPr>
                <w:lang w:val="de-DE"/>
              </w:rPr>
              <w:t>en</w:t>
            </w:r>
            <w:r>
              <w:rPr>
                <w:lang w:val="de-DE"/>
              </w:rPr>
              <w:t xml:space="preserve"> machen würden (</w:t>
            </w:r>
            <w:r>
              <w:rPr>
                <w:i/>
                <w:lang w:val="de-DE"/>
              </w:rPr>
              <w:t xml:space="preserve">conditional clauses type 1 </w:t>
            </w:r>
            <w:r>
              <w:rPr>
                <w:lang w:val="de-DE"/>
              </w:rPr>
              <w:t xml:space="preserve">und </w:t>
            </w:r>
            <w:r>
              <w:rPr>
                <w:i/>
                <w:lang w:val="de-DE"/>
              </w:rPr>
              <w:t>2</w:t>
            </w:r>
            <w:r>
              <w:rPr>
                <w:lang w:val="de-DE"/>
              </w:rPr>
              <w:t>). Sie sprechen über verschiedene Interessen und Persönlichkeiten und erwerben die sprachlichen Mittel für Zustimmung, Widerspruch und Kompromiss</w:t>
            </w:r>
            <w:r w:rsidR="00AF0FAB">
              <w:rPr>
                <w:lang w:val="de-DE"/>
              </w:rPr>
              <w:softHyphen/>
            </w:r>
            <w:r>
              <w:rPr>
                <w:lang w:val="de-DE"/>
              </w:rPr>
              <w:t>findung.</w:t>
            </w:r>
          </w:p>
        </w:tc>
      </w:tr>
    </w:tbl>
    <w:p w:rsidR="00C51F30" w:rsidRDefault="00C51F30" w:rsidP="00C51F30">
      <w:pPr>
        <w:spacing w:after="0"/>
        <w:rPr>
          <w:sz w:val="6"/>
          <w:szCs w:val="6"/>
        </w:rPr>
      </w:pPr>
    </w:p>
    <w:p w:rsidR="00C51F30" w:rsidRPr="00D67A48" w:rsidRDefault="00C51F30" w:rsidP="00C51F30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51F30" w:rsidRPr="00376B96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C51F30" w:rsidRPr="005E265D" w:rsidRDefault="00C51F30" w:rsidP="00F2356B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C51F30" w:rsidRPr="00376B96" w:rsidTr="00F2356B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F30" w:rsidRPr="005E265D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4480F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771CD9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über persönliche Neigungen und Fähigkeiten sprechen, English sayings</w:t>
            </w:r>
          </w:p>
        </w:tc>
      </w:tr>
      <w:tr w:rsidR="00C51F30" w:rsidRPr="00376B96" w:rsidTr="00F2356B">
        <w:trPr>
          <w:trHeight w:val="29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7F610B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  <w:r w:rsidR="005D4F2E">
              <w:rPr>
                <w:lang w:val="en-US"/>
              </w:rPr>
              <w:t>–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HV: eine Radiosendung verstehen, Useful phrases: </w:t>
            </w:r>
            <w:r w:rsidRPr="00A83963">
              <w:rPr>
                <w:i/>
                <w:lang w:val="de-DE"/>
              </w:rPr>
              <w:t>different interests and personalities</w:t>
            </w:r>
          </w:p>
        </w:tc>
      </w:tr>
      <w:tr w:rsidR="00C51F30" w:rsidRPr="00AE6EC0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5E265D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7F610B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BB6E15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C51F30" w:rsidRPr="00AE6EC0">
              <w:rPr>
                <w:lang w:val="en-US"/>
              </w:rPr>
              <w:t>They wouldn’t</w:t>
            </w:r>
            <w:r w:rsidRPr="00AE6EC0">
              <w:rPr>
                <w:lang w:val="en-US"/>
              </w:rPr>
              <w:t xml:space="preserve"> </w:t>
            </w:r>
            <w:r w:rsidR="00C51F30" w:rsidRPr="00AE6EC0">
              <w:rPr>
                <w:lang w:val="en-US"/>
              </w:rPr>
              <w:t>…</w:t>
            </w:r>
            <w:r>
              <w:rPr>
                <w:lang w:val="en-US"/>
              </w:rPr>
              <w:t>”</w:t>
            </w:r>
            <w:r w:rsidR="00AE6EC0" w:rsidRPr="00AE6EC0">
              <w:rPr>
                <w:lang w:val="en-US"/>
              </w:rPr>
              <w:t>,</w:t>
            </w:r>
            <w:r w:rsidR="00AE6EC0" w:rsidRPr="00AE6EC0">
              <w:rPr>
                <w:lang w:val="en-US"/>
              </w:rPr>
              <w:br/>
            </w:r>
            <w:r w:rsidR="00C51F30" w:rsidRPr="00AE6EC0">
              <w:rPr>
                <w:lang w:val="en-US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  <w:r w:rsidRPr="00AE6EC0">
              <w:rPr>
                <w:lang w:val="en-US"/>
              </w:rPr>
              <w:t>LV</w:t>
            </w:r>
          </w:p>
        </w:tc>
      </w:tr>
      <w:tr w:rsidR="00C51F30" w:rsidRPr="00AE6EC0" w:rsidTr="00F2356B">
        <w:trPr>
          <w:trHeight w:val="255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1F30" w:rsidRPr="00AE6EC0" w:rsidRDefault="00FB5DBF" w:rsidP="00F2356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7F610B" w:rsidP="00F2356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  <w:r w:rsidRPr="00AE6EC0">
              <w:rPr>
                <w:lang w:val="en-US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i/>
                <w:color w:val="000000"/>
                <w:lang w:val="en-US"/>
              </w:rPr>
            </w:pPr>
            <w:r w:rsidRPr="00AE6EC0">
              <w:rPr>
                <w:color w:val="000000"/>
                <w:lang w:val="en-US"/>
              </w:rPr>
              <w:t xml:space="preserve">Revision: </w:t>
            </w:r>
            <w:r w:rsidRPr="00AE6EC0">
              <w:rPr>
                <w:i/>
                <w:color w:val="000000"/>
                <w:lang w:val="en-US"/>
              </w:rPr>
              <w:t>conditional clauses</w:t>
            </w:r>
            <w:r w:rsidRPr="00AE6EC0">
              <w:rPr>
                <w:color w:val="000000"/>
                <w:lang w:val="en-US"/>
              </w:rPr>
              <w:t xml:space="preserve"> </w:t>
            </w:r>
            <w:r w:rsidRPr="00AE6EC0">
              <w:rPr>
                <w:i/>
                <w:color w:val="000000"/>
                <w:lang w:val="en-US"/>
              </w:rPr>
              <w:t>type 1</w:t>
            </w:r>
          </w:p>
        </w:tc>
      </w:tr>
      <w:tr w:rsidR="00C51F30" w:rsidRPr="00AE6EC0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AE6EC0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7F610B" w:rsidP="00F2356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  <w:r w:rsidRPr="00AE6EC0">
              <w:rPr>
                <w:lang w:val="en-US"/>
              </w:rPr>
              <w:t>ex. 3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  <w:r w:rsidRPr="00AE6EC0">
              <w:rPr>
                <w:i/>
                <w:color w:val="000000"/>
                <w:lang w:val="en-US"/>
              </w:rPr>
              <w:t>conditional clauses</w:t>
            </w:r>
            <w:r w:rsidRPr="00AE6EC0">
              <w:rPr>
                <w:color w:val="000000"/>
                <w:lang w:val="en-US"/>
              </w:rPr>
              <w:t xml:space="preserve"> </w:t>
            </w:r>
            <w:r w:rsidRPr="00AE6EC0">
              <w:rPr>
                <w:i/>
                <w:color w:val="000000"/>
                <w:lang w:val="en-US"/>
              </w:rPr>
              <w:t>type 2</w:t>
            </w:r>
          </w:p>
        </w:tc>
      </w:tr>
      <w:tr w:rsidR="00C51F30" w:rsidRPr="00AE6EC0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AE6EC0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7F610B" w:rsidP="00F2356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  <w:r w:rsidRPr="00AE6EC0">
              <w:rPr>
                <w:lang w:val="en-US"/>
              </w:rPr>
              <w:t>ex. 4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</w:tr>
      <w:tr w:rsidR="00C51F30" w:rsidRPr="00376B96" w:rsidTr="00CE7372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AE6EC0" w:rsidRDefault="00C51F30" w:rsidP="00F2356B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en-US"/>
              </w:rPr>
            </w:pPr>
            <w:r w:rsidRPr="005D4F2E"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AE6EC0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51F30" w:rsidRPr="007F610B" w:rsidRDefault="008273B6" w:rsidP="00F2356B">
            <w:pPr>
              <w:pStyle w:val="gtext"/>
              <w:rPr>
                <w:lang w:val="en-US"/>
              </w:rPr>
            </w:pPr>
            <w:r w:rsidRPr="007F610B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 w:rsidRPr="00AE6EC0">
              <w:rPr>
                <w:lang w:val="en-US"/>
              </w:rPr>
              <w:t>HA</w:t>
            </w:r>
            <w:r>
              <w:rPr>
                <w:lang w:val="de-DE"/>
              </w:rPr>
              <w:t>: ex. 5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8426DA" w:rsidRDefault="00C51F30" w:rsidP="00F2356B">
            <w:pPr>
              <w:pStyle w:val="gtext"/>
              <w:rPr>
                <w:lang w:val="de-DE"/>
              </w:rPr>
            </w:pPr>
          </w:p>
        </w:tc>
      </w:tr>
      <w:tr w:rsidR="00C51F30" w:rsidRPr="00376B96" w:rsidTr="00FB5DB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7F610B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41541A" w:rsidRDefault="00C51F30" w:rsidP="00F2356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013FFC" w:rsidRDefault="00C51F30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6, ex. 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8426DA" w:rsidRDefault="00C51F30" w:rsidP="00F2356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 xml:space="preserve">Mediation: </w:t>
            </w:r>
            <w:r>
              <w:rPr>
                <w:color w:val="000000"/>
                <w:lang w:val="de"/>
              </w:rPr>
              <w:t>Informationen über einen Talentwettbewerb zusammenfassen, Wunschvorstellungen ausdrücken</w:t>
            </w:r>
          </w:p>
        </w:tc>
      </w:tr>
      <w:tr w:rsidR="00A267A3" w:rsidRPr="00376B96" w:rsidTr="00FB5DB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7A3" w:rsidRPr="008426DA" w:rsidRDefault="00A267A3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Default="00A267A3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E265D" w:rsidRDefault="00A267A3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267A3" w:rsidRPr="00F446CA" w:rsidRDefault="00A267A3" w:rsidP="00F2356B">
            <w:pPr>
              <w:pStyle w:val="gtext"/>
              <w:rPr>
                <w:lang w:val="de-DE"/>
              </w:rPr>
            </w:pPr>
            <w:r w:rsidRPr="00F446CA"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267A3" w:rsidRDefault="00A267A3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&lt;ex. 7&gt;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9E6D35" w:rsidRDefault="00A267A3" w:rsidP="00F2356B">
            <w:pPr>
              <w:pStyle w:val="gtext"/>
              <w:rPr>
                <w:i/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&lt;A song: Holiday&gt;</w:t>
            </w:r>
          </w:p>
        </w:tc>
      </w:tr>
      <w:tr w:rsidR="00A267A3" w:rsidRPr="00376B96" w:rsidTr="00F2356B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67A3" w:rsidRPr="00EB1D3F" w:rsidRDefault="00FB5DBF" w:rsidP="00F2356B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E265D" w:rsidRDefault="007F610B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E265D" w:rsidRDefault="00A267A3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5E265D" w:rsidRDefault="00A267A3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Pr="003138D7" w:rsidRDefault="00BB6E15" w:rsidP="00F2356B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 w:rsidR="00A267A3">
              <w:rPr>
                <w:lang w:val="de-DE"/>
              </w:rPr>
              <w:t>You have to …</w:t>
            </w:r>
            <w:r>
              <w:rPr>
                <w:lang w:val="en-US"/>
              </w:rPr>
              <w:t>”</w:t>
            </w:r>
            <w:r w:rsidR="00A267A3">
              <w:rPr>
                <w:lang w:val="de-DE"/>
              </w:rPr>
              <w:t>, ex. 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267A3" w:rsidRDefault="00A267A3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LV, Schlüsselbegriffe finden</w:t>
            </w:r>
          </w:p>
        </w:tc>
      </w:tr>
      <w:tr w:rsidR="00A267A3" w:rsidRPr="00376B96" w:rsidTr="003A3689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67A3" w:rsidRPr="00EB1D3F" w:rsidRDefault="00A267A3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Default="007F610B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Pr="005D4F2E" w:rsidRDefault="005D4F2E" w:rsidP="00F2356B">
            <w:pPr>
              <w:pStyle w:val="gtext"/>
              <w:rPr>
                <w:lang w:val="de-DE"/>
              </w:rPr>
            </w:pPr>
            <w:r w:rsidRPr="005D4F2E">
              <w:rPr>
                <w:lang w:val="de-DE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Pr="005E265D" w:rsidRDefault="00A267A3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Pr="005E265D" w:rsidRDefault="00A267A3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Pr="003A3689" w:rsidRDefault="00A267A3" w:rsidP="00F2356B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ex. 10</w:t>
            </w:r>
            <w:r w:rsidR="003A3689" w:rsidRPr="003A3689">
              <w:rPr>
                <w:lang w:val="de-DE"/>
              </w:rPr>
              <w:t xml:space="preserve">, ex. </w:t>
            </w:r>
            <w:r w:rsidR="003A3689">
              <w:rPr>
                <w:lang w:val="de-DE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67A3" w:rsidRPr="003A3689" w:rsidRDefault="00A267A3" w:rsidP="00F2356B">
            <w:pPr>
              <w:pStyle w:val="gtext"/>
              <w:rPr>
                <w:lang w:val="de-DE"/>
              </w:rPr>
            </w:pPr>
            <w:r>
              <w:rPr>
                <w:i/>
                <w:color w:val="000000"/>
                <w:lang w:val="de"/>
              </w:rPr>
              <w:t>reflexive pronouns</w:t>
            </w:r>
          </w:p>
        </w:tc>
      </w:tr>
      <w:tr w:rsidR="008172D7" w:rsidRPr="00376B96" w:rsidTr="003A3689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2D7" w:rsidRPr="00E816E5" w:rsidRDefault="008172D7" w:rsidP="00F2767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99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3A3689" w:rsidRDefault="008172D7" w:rsidP="00F2767D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Skills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  <w:r>
              <w:rPr>
                <w:color w:val="000000"/>
                <w:lang w:val="de"/>
              </w:rPr>
              <w:t>einen Kompromiss finden</w:t>
            </w:r>
          </w:p>
        </w:tc>
      </w:tr>
      <w:tr w:rsidR="008172D7" w:rsidRPr="00376B96" w:rsidTr="003A3689">
        <w:trPr>
          <w:cantSplit/>
          <w:trHeight w:val="21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72D7" w:rsidRPr="00E816E5" w:rsidRDefault="008172D7" w:rsidP="00F2767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3A3689" w:rsidRDefault="008172D7" w:rsidP="00F2767D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72D7" w:rsidRPr="00E816E5" w:rsidRDefault="008172D7" w:rsidP="00F2767D">
            <w:pPr>
              <w:pStyle w:val="gtext"/>
              <w:rPr>
                <w:lang w:val="de-DE"/>
              </w:rPr>
            </w:pPr>
            <w:r>
              <w:rPr>
                <w:color w:val="000000"/>
                <w:lang w:val="de"/>
              </w:rPr>
              <w:t>eine Familiendiskussion verstehen</w:t>
            </w:r>
          </w:p>
        </w:tc>
      </w:tr>
      <w:tr w:rsidR="003A3689" w:rsidRPr="00376B96" w:rsidTr="00F2767D">
        <w:trPr>
          <w:cantSplit/>
          <w:trHeight w:val="27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UW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jc w:val="center"/>
              <w:rPr>
                <w:b/>
                <w:vertAlign w:val="superscript"/>
                <w:lang w:val="de-DE"/>
              </w:rPr>
            </w:pPr>
            <w:r w:rsidRPr="005E265D">
              <w:rPr>
                <w:b/>
                <w:lang w:val="de-DE"/>
              </w:rPr>
              <w:t>Std.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Aufgaben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A3689" w:rsidRPr="005E265D" w:rsidRDefault="003A3689" w:rsidP="00F2767D">
            <w:pPr>
              <w:pStyle w:val="gtexttabelle"/>
              <w:rPr>
                <w:b/>
                <w:lang w:val="de-DE"/>
              </w:rPr>
            </w:pPr>
            <w:r w:rsidRPr="005E265D">
              <w:rPr>
                <w:b/>
                <w:lang w:val="de-DE"/>
              </w:rPr>
              <w:t>Inhalte</w:t>
            </w:r>
          </w:p>
        </w:tc>
      </w:tr>
      <w:tr w:rsidR="00C51F30" w:rsidRPr="00376B96" w:rsidTr="00FB5DBF">
        <w:trPr>
          <w:cantSplit/>
          <w:trHeight w:val="279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E816E5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F2356B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Pr="00F446CA" w:rsidRDefault="004F0ECE" w:rsidP="00F2356B">
            <w:pPr>
              <w:pStyle w:val="gtext"/>
              <w:rPr>
                <w:lang w:val="de-DE"/>
              </w:rPr>
            </w:pPr>
            <w:r w:rsidRPr="00F446CA"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i/>
                <w:lang w:val="de-DE"/>
              </w:rPr>
            </w:pPr>
            <w:r>
              <w:rPr>
                <w:i/>
                <w:color w:val="000000"/>
                <w:lang w:val="de"/>
              </w:rPr>
              <w:t xml:space="preserve">Role play: </w:t>
            </w:r>
            <w:r>
              <w:rPr>
                <w:color w:val="000000"/>
                <w:lang w:val="de"/>
              </w:rPr>
              <w:t>an einem Video-Chat teilnehmen</w:t>
            </w:r>
          </w:p>
        </w:tc>
      </w:tr>
      <w:tr w:rsidR="00C51F30" w:rsidRPr="00376B96" w:rsidTr="00F2356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E816E5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7F610B" w:rsidP="00A20334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F2356B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Unit task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1F30" w:rsidRPr="005B182F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</w:t>
            </w:r>
            <w:r w:rsidR="007F610B">
              <w:rPr>
                <w:lang w:val="de-DE"/>
              </w:rPr>
              <w:t>s</w:t>
            </w:r>
            <w:r>
              <w:rPr>
                <w:lang w:val="de-DE"/>
              </w:rPr>
              <w:t xml:space="preserve"> 1</w:t>
            </w:r>
            <w:r w:rsidR="007F610B">
              <w:rPr>
                <w:lang w:val="de-DE"/>
              </w:rPr>
              <w:t>–2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1F30" w:rsidRPr="004E2FE1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"/>
              </w:rPr>
              <w:t>e</w:t>
            </w:r>
            <w:r w:rsidRPr="005D3FE2">
              <w:rPr>
                <w:lang w:val="de"/>
              </w:rPr>
              <w:t>inen Persönlichkeitstest erstellen</w:t>
            </w:r>
          </w:p>
        </w:tc>
      </w:tr>
      <w:tr w:rsidR="00C51F30" w:rsidRPr="00376B96" w:rsidTr="00F2356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E816E5" w:rsidRDefault="00FB5DBF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7F610B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F2356B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816E5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1F30" w:rsidRPr="005B182F" w:rsidRDefault="00C51F30" w:rsidP="007F610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Step</w:t>
            </w:r>
            <w:r w:rsidR="007F610B">
              <w:rPr>
                <w:lang w:val="de-DE"/>
              </w:rPr>
              <w:t xml:space="preserve"> </w:t>
            </w:r>
            <w:r>
              <w:rPr>
                <w:lang w:val="de-DE"/>
              </w:rPr>
              <w:t>3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30" w:rsidRPr="004E2FE1" w:rsidRDefault="00C51F30" w:rsidP="00F2356B">
            <w:pPr>
              <w:pStyle w:val="gtext"/>
              <w:rPr>
                <w:lang w:val="de-DE"/>
              </w:rPr>
            </w:pPr>
          </w:p>
        </w:tc>
      </w:tr>
      <w:tr w:rsidR="00C51F30" w:rsidRPr="00376B96" w:rsidTr="00F2356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E816E5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53580" w:rsidRDefault="007F610B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38764D">
            <w:pPr>
              <w:pStyle w:val="gtext"/>
              <w:rPr>
                <w:lang w:val="en-US"/>
              </w:rPr>
            </w:pPr>
            <w:r w:rsidRPr="003A3689">
              <w:rPr>
                <w:lang w:val="en-US"/>
              </w:rPr>
              <w:t>36–38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1F30" w:rsidRPr="003138D7" w:rsidRDefault="00BB6E15" w:rsidP="00F2356B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>
              <w:rPr>
                <w:lang w:val="de-DE"/>
              </w:rPr>
              <w:t xml:space="preserve">Hang out </w:t>
            </w:r>
            <w:r w:rsidR="00C51F30">
              <w:rPr>
                <w:lang w:val="de-DE"/>
              </w:rPr>
              <w:t>…</w:t>
            </w:r>
            <w:r>
              <w:rPr>
                <w:lang w:val="en-US"/>
              </w:rPr>
              <w:t>”</w:t>
            </w:r>
            <w:r w:rsidR="00C51F30">
              <w:rPr>
                <w:lang w:val="de-DE"/>
              </w:rPr>
              <w:t>, ex.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LV</w:t>
            </w:r>
          </w:p>
        </w:tc>
      </w:tr>
      <w:tr w:rsidR="00C51F30" w:rsidRPr="00C51F30" w:rsidTr="00F2356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7F610B" w:rsidP="00225D8F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F2356B">
            <w:pPr>
              <w:pStyle w:val="gtext"/>
              <w:rPr>
                <w:lang w:val="en-US"/>
              </w:rPr>
            </w:pPr>
            <w:r w:rsidRPr="003A3689">
              <w:rPr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C12D0D" w:rsidRDefault="00C51F30" w:rsidP="007F610B">
            <w:pPr>
              <w:pStyle w:val="gtext"/>
              <w:tabs>
                <w:tab w:val="center" w:pos="1077"/>
              </w:tabs>
              <w:rPr>
                <w:lang w:val="de-DE"/>
              </w:rPr>
            </w:pPr>
            <w:r w:rsidRPr="00C12D0D">
              <w:rPr>
                <w:lang w:val="de-DE"/>
              </w:rPr>
              <w:t xml:space="preserve">ex. 2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Hauptthemen e</w:t>
            </w:r>
            <w:r w:rsidR="0038764D">
              <w:rPr>
                <w:color w:val="000000"/>
                <w:lang w:val="de"/>
              </w:rPr>
              <w:t>iner Geschichte identifizieren</w:t>
            </w:r>
          </w:p>
          <w:p w:rsidR="00C51F30" w:rsidRPr="008D3206" w:rsidRDefault="00C51F30" w:rsidP="00F2356B">
            <w:pPr>
              <w:pStyle w:val="gtext"/>
              <w:rPr>
                <w:color w:val="000000"/>
                <w:lang w:val="en-US"/>
              </w:rPr>
            </w:pPr>
            <w:r w:rsidRPr="008D3206">
              <w:rPr>
                <w:color w:val="000000"/>
                <w:lang w:val="en-US"/>
              </w:rPr>
              <w:t xml:space="preserve">Word bank: </w:t>
            </w:r>
            <w:r w:rsidRPr="008D3206">
              <w:rPr>
                <w:i/>
                <w:color w:val="000000"/>
                <w:lang w:val="en-US"/>
              </w:rPr>
              <w:t>Themes in a story</w:t>
            </w:r>
          </w:p>
        </w:tc>
      </w:tr>
      <w:tr w:rsidR="00C51F30" w:rsidRPr="00376B96" w:rsidTr="00FB5DBF">
        <w:trPr>
          <w:cantSplit/>
          <w:trHeight w:val="477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38764D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8764D" w:rsidRDefault="007F610B" w:rsidP="0038764D">
            <w:pPr>
              <w:pStyle w:val="g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3A3689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37A6C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C12D0D" w:rsidRDefault="00C51F30" w:rsidP="00F2356B">
            <w:pPr>
              <w:pStyle w:val="gtext"/>
              <w:tabs>
                <w:tab w:val="center" w:pos="1077"/>
              </w:tabs>
              <w:rPr>
                <w:lang w:val="de-DE"/>
              </w:rPr>
            </w:pPr>
            <w:r w:rsidRPr="00C12D0D">
              <w:rPr>
                <w:lang w:val="de-DE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D3FE2" w:rsidRDefault="00C51F30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i/>
                <w:color w:val="000000"/>
                <w:lang w:val="de"/>
              </w:rPr>
              <w:t>Role play</w:t>
            </w:r>
            <w:r>
              <w:rPr>
                <w:color w:val="000000"/>
                <w:lang w:val="de"/>
              </w:rPr>
              <w:t>: Wendepunkte in einer Geschichte</w:t>
            </w:r>
          </w:p>
        </w:tc>
      </w:tr>
      <w:tr w:rsidR="00C51F30" w:rsidRPr="00376B96" w:rsidTr="00F2767D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4A5A0C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4A5A0C" w:rsidRDefault="00C51F30" w:rsidP="00225D8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4A5A0C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Pr="00F446CA" w:rsidRDefault="00FB5DBF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Default="007F610B" w:rsidP="00F2356B">
            <w:pPr>
              <w:pStyle w:val="gtext"/>
              <w:rPr>
                <w:lang w:val="de-DE"/>
              </w:rPr>
            </w:pPr>
            <w:r w:rsidRPr="00B00F42">
              <w:rPr>
                <w:lang w:val="de-DE"/>
              </w:rPr>
              <w:t>HA: ex. 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>das Ende einer Geschichte schreiben</w:t>
            </w:r>
          </w:p>
        </w:tc>
      </w:tr>
      <w:tr w:rsidR="00C51F30" w:rsidRPr="00376B96" w:rsidTr="00F2356B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4A5A0C" w:rsidRDefault="00FB5DBF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37A6C" w:rsidRDefault="00FB5DBF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3A3689" w:rsidRDefault="003A3689" w:rsidP="00F2356B">
            <w:pPr>
              <w:pStyle w:val="gtext"/>
              <w:rPr>
                <w:lang w:val="de-DE"/>
              </w:rPr>
            </w:pPr>
            <w:r w:rsidRPr="003A3689">
              <w:rPr>
                <w:lang w:val="de-DE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Action UK!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BB6E15" w:rsidP="00F2356B">
            <w:pPr>
              <w:pStyle w:val="gtext"/>
              <w:rPr>
                <w:lang w:val="de-DE"/>
              </w:rPr>
            </w:pPr>
            <w:r>
              <w:rPr>
                <w:lang w:val="en-US"/>
              </w:rPr>
              <w:t>“</w:t>
            </w:r>
            <w:r w:rsidR="00C51F30">
              <w:rPr>
                <w:lang w:val="de-DE"/>
              </w:rPr>
              <w:t>When Sean came</w:t>
            </w:r>
            <w:r>
              <w:rPr>
                <w:lang w:val="de-DE"/>
              </w:rPr>
              <w:t xml:space="preserve"> </w:t>
            </w:r>
            <w:r w:rsidR="00C51F30">
              <w:rPr>
                <w:lang w:val="de-DE"/>
              </w:rPr>
              <w:t>…</w:t>
            </w:r>
            <w:r>
              <w:rPr>
                <w:lang w:val="en-US"/>
              </w:rPr>
              <w:t>”</w:t>
            </w:r>
            <w:r w:rsidR="00C51F30">
              <w:rPr>
                <w:lang w:val="de-DE"/>
              </w:rPr>
              <w:t xml:space="preserve">, </w:t>
            </w:r>
          </w:p>
          <w:p w:rsidR="00C51F30" w:rsidRPr="00BE2991" w:rsidRDefault="00C51F30" w:rsidP="003A3689">
            <w:pPr>
              <w:pStyle w:val="gtext"/>
              <w:rPr>
                <w:lang w:val="en-US"/>
              </w:rPr>
            </w:pPr>
            <w:r>
              <w:rPr>
                <w:lang w:val="de-DE"/>
              </w:rPr>
              <w:t>ex. 1</w:t>
            </w:r>
            <w:r w:rsidR="003A3689">
              <w:rPr>
                <w:lang w:val="en-US"/>
              </w:rPr>
              <w:t>–</w:t>
            </w:r>
            <w:r>
              <w:rPr>
                <w:lang w:val="de-DE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color w:val="000000"/>
                <w:lang w:val="de"/>
              </w:rPr>
            </w:pPr>
            <w:r>
              <w:rPr>
                <w:color w:val="000000"/>
                <w:lang w:val="de"/>
              </w:rPr>
              <w:t xml:space="preserve">die Handlung einer Filmsequenz zusammenfassen </w:t>
            </w:r>
          </w:p>
        </w:tc>
      </w:tr>
      <w:tr w:rsidR="00C51F30" w:rsidRPr="00376B96" w:rsidTr="00FB5DBF">
        <w:trPr>
          <w:cantSplit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4A5A0C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41CDC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41CDC" w:rsidRDefault="003A3689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E41CDC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  <w:r w:rsidRPr="00F446CA"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51F30" w:rsidRPr="00537A6C" w:rsidRDefault="00C51F30" w:rsidP="00F2356B">
            <w:pPr>
              <w:pStyle w:val="gtext"/>
              <w:rPr>
                <w:lang w:val="en-US"/>
              </w:rPr>
            </w:pPr>
            <w:r w:rsidRPr="00537A6C">
              <w:rPr>
                <w:lang w:val="en-US"/>
              </w:rPr>
              <w:t>ex. 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37A6C" w:rsidRDefault="00C51F30" w:rsidP="00F2356B">
            <w:pPr>
              <w:pStyle w:val="gtext"/>
              <w:rPr>
                <w:i/>
                <w:lang w:val="de-DE"/>
              </w:rPr>
            </w:pPr>
            <w:r w:rsidRPr="00537A6C">
              <w:rPr>
                <w:color w:val="000000"/>
                <w:lang w:val="de"/>
              </w:rPr>
              <w:t>die Charaktere einer Filmsequenz beschreiben</w:t>
            </w:r>
          </w:p>
        </w:tc>
      </w:tr>
    </w:tbl>
    <w:p w:rsidR="00C51F30" w:rsidRPr="004A5A0C" w:rsidRDefault="00C51F30" w:rsidP="00C51F30">
      <w:pPr>
        <w:pStyle w:val="gtexttabelle"/>
        <w:rPr>
          <w:lang w:val="de-DE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51F30" w:rsidRPr="00376B96" w:rsidTr="00F2356B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DE2A98" w:rsidRDefault="009E27C5" w:rsidP="00F2356B">
            <w:pPr>
              <w:pStyle w:val="gtitelaufgabe"/>
              <w:rPr>
                <w:lang w:val="de-DE"/>
              </w:rPr>
            </w:pPr>
            <w:r>
              <w:rPr>
                <w:lang w:val="de-DE"/>
              </w:rPr>
              <w:t>&lt;Revision B</w:t>
            </w:r>
            <w:r w:rsidR="00B37C55">
              <w:rPr>
                <w:lang w:val="de-DE"/>
              </w:rPr>
              <w:t>&gt;</w:t>
            </w:r>
          </w:p>
          <w:p w:rsidR="00C51F30" w:rsidRPr="00771CD9" w:rsidRDefault="00C51F30" w:rsidP="00DE2A98">
            <w:pPr>
              <w:pStyle w:val="gtext"/>
              <w:rPr>
                <w:b/>
                <w:lang w:val="de-DE"/>
              </w:rPr>
            </w:pPr>
            <w:r w:rsidRPr="00DE2A98">
              <w:rPr>
                <w:lang w:val="de-DE"/>
              </w:rPr>
              <w:t xml:space="preserve">Die S wiederholen und festigen auf drei fakultativen Doppelseiten die Inhalte von Unit </w:t>
            </w:r>
            <w:r w:rsidR="00DE2A98" w:rsidRPr="00DE2A98">
              <w:rPr>
                <w:lang w:val="de-DE"/>
              </w:rPr>
              <w:t>2</w:t>
            </w:r>
            <w:r w:rsidRPr="00DE2A98">
              <w:rPr>
                <w:lang w:val="de-DE"/>
              </w:rPr>
              <w:t>.</w:t>
            </w:r>
          </w:p>
        </w:tc>
      </w:tr>
    </w:tbl>
    <w:p w:rsidR="00C51F30" w:rsidRPr="00D67A48" w:rsidRDefault="00C51F30" w:rsidP="00C51F30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51F30" w:rsidRPr="00376B96" w:rsidTr="00F2356B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C51F30" w:rsidRPr="00376B96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446CA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40–45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C12D0D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&lt;ex. 1</w:t>
            </w:r>
            <w:r w:rsidR="00DE2A98">
              <w:rPr>
                <w:lang w:val="en-US"/>
              </w:rPr>
              <w:t>–</w:t>
            </w:r>
            <w:r w:rsidR="00BE2991">
              <w:rPr>
                <w:lang w:val="en-US"/>
              </w:rPr>
              <w:t>1</w:t>
            </w:r>
            <w:r>
              <w:rPr>
                <w:lang w:val="en-US"/>
              </w:rPr>
              <w:t>2&gt;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046E8" w:rsidRDefault="00C51F30" w:rsidP="00DE2A98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 xml:space="preserve">Wiederholung </w:t>
            </w:r>
            <w:r w:rsidRPr="00DE2A98">
              <w:rPr>
                <w:lang w:val="de-DE"/>
              </w:rPr>
              <w:t xml:space="preserve">Unit </w:t>
            </w:r>
            <w:r w:rsidR="00DE2A98" w:rsidRPr="00DE2A98">
              <w:rPr>
                <w:lang w:val="de-DE"/>
              </w:rPr>
              <w:t>2</w:t>
            </w:r>
          </w:p>
        </w:tc>
      </w:tr>
    </w:tbl>
    <w:p w:rsidR="00C51F30" w:rsidRPr="006E0A94" w:rsidRDefault="00C51F30" w:rsidP="00C51F30">
      <w:pPr>
        <w:pStyle w:val="gtexttabelle"/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63"/>
      </w:tblGrid>
      <w:tr w:rsidR="00C51F30" w:rsidRPr="00376B96" w:rsidTr="00F2356B">
        <w:trPr>
          <w:trHeight w:val="481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4A5A0C" w:rsidRDefault="00C51F30" w:rsidP="00F2356B">
            <w:pPr>
              <w:pStyle w:val="gtitelaufgabe"/>
              <w:rPr>
                <w:lang w:val="de-DE"/>
              </w:rPr>
            </w:pPr>
            <w:r w:rsidRPr="004A5A0C">
              <w:rPr>
                <w:lang w:val="de-DE"/>
              </w:rPr>
              <w:t>Text smart 1: Poems and songs</w:t>
            </w:r>
          </w:p>
          <w:p w:rsidR="00C51F30" w:rsidRPr="00771CD9" w:rsidRDefault="00C51F30" w:rsidP="00F2356B">
            <w:pPr>
              <w:pStyle w:val="gtext"/>
              <w:rPr>
                <w:b/>
                <w:lang w:val="de-DE"/>
              </w:rPr>
            </w:pPr>
            <w:r w:rsidRPr="00D464B2">
              <w:rPr>
                <w:lang w:val="de-DE"/>
              </w:rPr>
              <w:t xml:space="preserve">Die S </w:t>
            </w:r>
            <w:r>
              <w:rPr>
                <w:lang w:val="de-DE"/>
              </w:rPr>
              <w:t>lernen verschiedene Gedichte und einen Song und deren Wirkungsweise kennen.</w:t>
            </w:r>
          </w:p>
        </w:tc>
      </w:tr>
    </w:tbl>
    <w:p w:rsidR="00C51F30" w:rsidRPr="00D67A48" w:rsidRDefault="00C51F30" w:rsidP="00C51F30">
      <w:pPr>
        <w:spacing w:after="0"/>
        <w:rPr>
          <w:sz w:val="6"/>
          <w:szCs w:val="6"/>
        </w:rPr>
      </w:pPr>
    </w:p>
    <w:tbl>
      <w:tblPr>
        <w:tblW w:w="9263" w:type="dxa"/>
        <w:tblInd w:w="-13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5"/>
        <w:gridCol w:w="567"/>
        <w:gridCol w:w="850"/>
        <w:gridCol w:w="1276"/>
        <w:gridCol w:w="284"/>
        <w:gridCol w:w="2268"/>
        <w:gridCol w:w="3543"/>
      </w:tblGrid>
      <w:tr w:rsidR="00C51F30" w:rsidRPr="00376B96" w:rsidTr="00F2356B">
        <w:trPr>
          <w:trHeight w:val="481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en-US"/>
              </w:rPr>
            </w:pPr>
            <w:r w:rsidRPr="008F73CB">
              <w:rPr>
                <w:b/>
                <w:lang w:val="en-US"/>
              </w:rPr>
              <w:t>UW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Std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Seite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6808DF">
              <w:rPr>
                <w:b/>
                <w:lang w:val="de-DE"/>
              </w:rPr>
              <w:t>Lektionsteil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Aufgabe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C51F30" w:rsidRPr="008F73CB" w:rsidRDefault="00C51F30" w:rsidP="00F2356B">
            <w:pPr>
              <w:pStyle w:val="gtext"/>
              <w:rPr>
                <w:b/>
                <w:lang w:val="de-DE"/>
              </w:rPr>
            </w:pPr>
            <w:r w:rsidRPr="008F73CB">
              <w:rPr>
                <w:b/>
                <w:lang w:val="de-DE"/>
              </w:rPr>
              <w:t>Inhalte</w:t>
            </w:r>
          </w:p>
        </w:tc>
      </w:tr>
      <w:tr w:rsidR="00C51F30" w:rsidRPr="00376B96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225D8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CD498E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2356B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Introduction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1</w:t>
            </w:r>
            <w:r w:rsidR="00DE2A98">
              <w:rPr>
                <w:lang w:val="en-US"/>
              </w:rPr>
              <w:t>–</w:t>
            </w:r>
            <w:r>
              <w:rPr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046E8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HV/LV</w:t>
            </w:r>
          </w:p>
        </w:tc>
      </w:tr>
      <w:tr w:rsidR="00C51F30" w:rsidRPr="00376B96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CD498E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2356B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1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DE2A9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“Say it with</w:t>
            </w:r>
            <w:r w:rsidR="00BB6E1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…”, ex. 3</w:t>
            </w:r>
            <w:r w:rsidR="00DE2A98">
              <w:rPr>
                <w:lang w:val="en-US"/>
              </w:rPr>
              <w:t>–</w:t>
            </w: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verstehen, Struktur eines Gedichts erkennen, Reimschema, Rhythmus und Betonung erkennen</w:t>
            </w:r>
          </w:p>
        </w:tc>
      </w:tr>
      <w:tr w:rsidR="00C51F30" w:rsidRPr="00376B96" w:rsidTr="00F446C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CD498E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2356B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5E265D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umschreiben</w:t>
            </w:r>
          </w:p>
        </w:tc>
      </w:tr>
      <w:tr w:rsidR="00C51F30" w:rsidRPr="00376B96" w:rsidTr="00CD498E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4331E2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28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D498E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2356B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F446CA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DE2A9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6</w:t>
            </w:r>
            <w:r w:rsidR="00DE2A98">
              <w:rPr>
                <w:lang w:val="en-US"/>
              </w:rPr>
              <w:t>–</w:t>
            </w:r>
            <w:r>
              <w:rPr>
                <w:lang w:val="en-US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51F30" w:rsidRPr="00C12D0D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ein Gedicht verstehen und einen per</w:t>
            </w:r>
            <w:r w:rsidR="00CD498E">
              <w:rPr>
                <w:lang w:val="de-DE"/>
              </w:rPr>
              <w:t>sönlichen Bezug dazu herstellen</w:t>
            </w:r>
          </w:p>
        </w:tc>
      </w:tr>
      <w:tr w:rsidR="00CD498E" w:rsidRPr="00376B96" w:rsidTr="00F2767D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498E" w:rsidRDefault="00CD498E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98E" w:rsidRDefault="00CD498E" w:rsidP="00225D8F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98E" w:rsidRPr="00DE2A98" w:rsidRDefault="00CD498E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498E" w:rsidRDefault="00CD498E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D498E" w:rsidRPr="00F446CA" w:rsidRDefault="00CD498E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D498E" w:rsidRDefault="00CD498E" w:rsidP="00DE2A98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ex. 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498E" w:rsidRDefault="00CD498E" w:rsidP="00F2356B">
            <w:pPr>
              <w:pStyle w:val="gtext"/>
              <w:rPr>
                <w:lang w:val="de-DE"/>
              </w:rPr>
            </w:pPr>
            <w:r w:rsidRPr="00C12D0D">
              <w:rPr>
                <w:lang w:val="de-DE"/>
              </w:rPr>
              <w:t>über Freundschaft schreiben</w:t>
            </w:r>
          </w:p>
        </w:tc>
      </w:tr>
      <w:tr w:rsidR="00C51F30" w:rsidRPr="00A30476" w:rsidTr="00F2356B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Default="00C51F30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9A733C" w:rsidP="00225D8F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4F0ECE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49/50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Station 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51F30" w:rsidRDefault="00C51F30" w:rsidP="009A733C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“Say it with a song!”</w:t>
            </w:r>
            <w:r w:rsidR="00BB6E15">
              <w:rPr>
                <w:lang w:val="en-US"/>
              </w:rPr>
              <w:t>,</w:t>
            </w:r>
            <w:r>
              <w:rPr>
                <w:lang w:val="en-US"/>
              </w:rPr>
              <w:br/>
              <w:t>ex. 9</w:t>
            </w:r>
            <w:r w:rsidR="009A733C">
              <w:rPr>
                <w:lang w:val="en-US"/>
              </w:rPr>
              <w:t>, ex. 10</w:t>
            </w:r>
            <w:r>
              <w:rPr>
                <w:lang w:val="en-US"/>
              </w:rPr>
              <w:t>a</w:t>
            </w:r>
            <w:r w:rsidR="00225D8F">
              <w:rPr>
                <w:lang w:val="en-US"/>
              </w:rPr>
              <w:t>)</w:t>
            </w:r>
            <w:r w:rsidR="009A733C">
              <w:rPr>
                <w:lang w:val="en-US"/>
              </w:rPr>
              <w:t>–d)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30" w:rsidRPr="00E41CDC" w:rsidRDefault="00C51F30" w:rsidP="004331E2">
            <w:pPr>
              <w:pStyle w:val="gtext"/>
              <w:rPr>
                <w:lang w:val="de-DE"/>
              </w:rPr>
            </w:pPr>
            <w:r w:rsidRPr="00E41CDC">
              <w:rPr>
                <w:lang w:val="de-DE"/>
              </w:rPr>
              <w:t xml:space="preserve">einen Popsong verstehen, </w:t>
            </w:r>
            <w:r w:rsidR="009A733C">
              <w:rPr>
                <w:lang w:val="de-DE"/>
              </w:rPr>
              <w:t xml:space="preserve">die eigene Meinung über einen Song äußern, </w:t>
            </w:r>
            <w:r w:rsidR="004331E2">
              <w:rPr>
                <w:lang w:val="de-DE"/>
              </w:rPr>
              <w:t>Wörtern/Phrasen aus einem Song passende Definitionen zuordnen</w:t>
            </w:r>
          </w:p>
        </w:tc>
      </w:tr>
      <w:tr w:rsidR="009A733C" w:rsidRPr="009A733C" w:rsidTr="00AC3F45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733C" w:rsidRPr="009A733C" w:rsidRDefault="009A733C" w:rsidP="00F2356B">
            <w:pPr>
              <w:pStyle w:val="gtext"/>
              <w:jc w:val="center"/>
              <w:rPr>
                <w:b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9A733C" w:rsidRDefault="009A733C" w:rsidP="00F2356B">
            <w:pPr>
              <w:pStyle w:val="gtext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DE2A98" w:rsidRDefault="009A733C" w:rsidP="00F2356B">
            <w:pPr>
              <w:pStyle w:val="gtex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A30476" w:rsidRDefault="009A733C" w:rsidP="00F2356B">
            <w:pPr>
              <w:pStyle w:val="gtex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F446CA" w:rsidRDefault="009A733C" w:rsidP="00F2356B">
            <w:pPr>
              <w:pStyle w:val="gtext"/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9A733C" w:rsidRDefault="009A733C" w:rsidP="009A733C">
            <w:pPr>
              <w:pStyle w:val="gtext"/>
              <w:rPr>
                <w:lang w:val="de-DE"/>
              </w:rPr>
            </w:pPr>
            <w:r w:rsidRPr="009A733C">
              <w:rPr>
                <w:lang w:val="de-DE"/>
              </w:rPr>
              <w:t xml:space="preserve">ex. </w:t>
            </w:r>
            <w:r>
              <w:rPr>
                <w:lang w:val="de-DE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733C" w:rsidRPr="009A733C" w:rsidRDefault="009A733C" w:rsidP="00F2356B">
            <w:pPr>
              <w:pStyle w:val="gtext"/>
              <w:rPr>
                <w:lang w:val="en-US"/>
              </w:rPr>
            </w:pPr>
            <w:r w:rsidRPr="009A733C">
              <w:rPr>
                <w:lang w:val="en-US"/>
              </w:rPr>
              <w:t xml:space="preserve">Word bank: </w:t>
            </w:r>
            <w:r w:rsidRPr="009A733C">
              <w:rPr>
                <w:i/>
                <w:lang w:val="en-US"/>
              </w:rPr>
              <w:t>Themes in pop songs</w:t>
            </w:r>
          </w:p>
        </w:tc>
      </w:tr>
      <w:tr w:rsidR="00C51F30" w:rsidRPr="00376B96" w:rsidTr="00F446CA"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F30" w:rsidRPr="009A733C" w:rsidRDefault="00C51F30" w:rsidP="00F2356B">
            <w:pPr>
              <w:pStyle w:val="gtext"/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9A733C" w:rsidRDefault="009A733C" w:rsidP="00F446CA">
            <w:pPr>
              <w:pStyle w:val="gtext"/>
              <w:jc w:val="center"/>
              <w:rPr>
                <w:b/>
                <w:lang w:val="de-DE"/>
              </w:rPr>
            </w:pPr>
            <w:r w:rsidRPr="009A733C">
              <w:rPr>
                <w:b/>
                <w:lang w:val="de-DE"/>
              </w:rPr>
              <w:t>112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DE2A98" w:rsidRDefault="00DE2A98" w:rsidP="00F2356B">
            <w:pPr>
              <w:pStyle w:val="gtext"/>
              <w:rPr>
                <w:lang w:val="de-DE"/>
              </w:rPr>
            </w:pPr>
            <w:r w:rsidRPr="00DE2A98">
              <w:rPr>
                <w:lang w:val="de-DE"/>
              </w:rPr>
              <w:t>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Default="00C51F30" w:rsidP="00F2356B">
            <w:pPr>
              <w:pStyle w:val="gtext"/>
              <w:rPr>
                <w:lang w:val="de-DE"/>
              </w:rPr>
            </w:pPr>
            <w:r>
              <w:rPr>
                <w:lang w:val="de-DE"/>
              </w:rPr>
              <w:t>Options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252EE5" w:rsidRDefault="00C51F30" w:rsidP="00F2356B">
            <w:pPr>
              <w:pStyle w:val="gtext"/>
              <w:rPr>
                <w:b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9A733C" w:rsidRDefault="00C51F30" w:rsidP="00F2356B">
            <w:pPr>
              <w:pStyle w:val="gtext"/>
              <w:rPr>
                <w:lang w:val="de-DE"/>
              </w:rPr>
            </w:pPr>
            <w:r w:rsidRPr="009A733C">
              <w:rPr>
                <w:lang w:val="de-DE"/>
              </w:rPr>
              <w:t>ex. 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1F30" w:rsidRPr="004A5A0C" w:rsidRDefault="00C51F30" w:rsidP="00F2356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A: die Hintergrundgeschichte zu einem Gedicht schreiben</w:t>
            </w:r>
          </w:p>
          <w:p w:rsidR="00C51F30" w:rsidRPr="004A5A0C" w:rsidRDefault="00C51F30" w:rsidP="00F2356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B: einen passenden Song zu einem Bild finden</w:t>
            </w:r>
          </w:p>
          <w:p w:rsidR="00C51F30" w:rsidRPr="004A5A0C" w:rsidRDefault="00C51F30" w:rsidP="00F2356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C: einen Song präsentieren</w:t>
            </w:r>
          </w:p>
          <w:p w:rsidR="00C51F30" w:rsidRDefault="00C51F30" w:rsidP="00F2356B">
            <w:pPr>
              <w:pStyle w:val="gtext"/>
              <w:rPr>
                <w:lang w:val="de-DE"/>
              </w:rPr>
            </w:pPr>
            <w:r w:rsidRPr="004A5A0C">
              <w:rPr>
                <w:lang w:val="de-DE"/>
              </w:rPr>
              <w:t>D: ein Gedicht vortragen</w:t>
            </w:r>
          </w:p>
        </w:tc>
      </w:tr>
    </w:tbl>
    <w:p w:rsidR="00002B6A" w:rsidRPr="00C51F30" w:rsidRDefault="00002B6A" w:rsidP="005A50C2"/>
    <w:sectPr w:rsidR="00002B6A" w:rsidRPr="00C51F30" w:rsidSect="0083453C">
      <w:headerReference w:type="default" r:id="rId11"/>
      <w:footerReference w:type="default" r:id="rId12"/>
      <w:pgSz w:w="11906" w:h="16838"/>
      <w:pgMar w:top="1417" w:right="1417" w:bottom="1134" w:left="1417" w:header="284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95" w:rsidRDefault="00072095">
      <w:pPr>
        <w:spacing w:after="0" w:line="240" w:lineRule="auto"/>
      </w:pPr>
      <w:r>
        <w:separator/>
      </w:r>
    </w:p>
  </w:endnote>
  <w:endnote w:type="continuationSeparator" w:id="0">
    <w:p w:rsidR="00072095" w:rsidRDefault="0007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1E0" w:firstRow="1" w:lastRow="1" w:firstColumn="1" w:lastColumn="1" w:noHBand="0" w:noVBand="0"/>
    </w:tblPr>
    <w:tblGrid>
      <w:gridCol w:w="1052"/>
      <w:gridCol w:w="8021"/>
      <w:gridCol w:w="283"/>
    </w:tblGrid>
    <w:tr w:rsidR="00D52010" w:rsidRPr="00376B96" w:rsidTr="00376B96">
      <w:trPr>
        <w:trHeight w:val="337"/>
      </w:trPr>
      <w:tc>
        <w:tcPr>
          <w:tcW w:w="1052" w:type="dxa"/>
          <w:shd w:val="clear" w:color="auto" w:fill="auto"/>
        </w:tcPr>
        <w:p w:rsidR="00D52010" w:rsidRDefault="00B75669" w:rsidP="00376B96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9900" cy="228600"/>
                <wp:effectExtent l="0" t="0" r="6350" b="0"/>
                <wp:docPr id="1" name="Bild 5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1" w:type="dxa"/>
          <w:shd w:val="clear" w:color="auto" w:fill="auto"/>
        </w:tcPr>
        <w:p w:rsidR="00D52010" w:rsidRDefault="00D52010" w:rsidP="00BA2821">
          <w:pPr>
            <w:pStyle w:val="pdffusszeile"/>
          </w:pPr>
          <w:r>
            <w:t>Stoffverteilung: GL</w:t>
          </w:r>
          <w:r w:rsidR="00777F07">
            <w:t>2&amp;3</w:t>
          </w:r>
          <w:r w:rsidR="000568AF">
            <w:t xml:space="preserve"> G</w:t>
          </w:r>
          <w:r w:rsidR="00E62188">
            <w:t>9</w:t>
          </w:r>
          <w:r w:rsidR="00777F07">
            <w:t xml:space="preserve">, </w:t>
          </w:r>
          <w:r w:rsidR="006B7C92">
            <w:t>E2 (</w:t>
          </w:r>
          <w:r w:rsidR="00777F07">
            <w:t>2. Fremdsprache</w:t>
          </w:r>
          <w:r w:rsidR="006B7C92">
            <w:t>)</w:t>
          </w:r>
          <w:r w:rsidR="00777F07">
            <w:t>, 4 Wochenstunden</w:t>
          </w:r>
        </w:p>
        <w:p w:rsidR="00D52010" w:rsidRDefault="00D52010" w:rsidP="00BA2821">
          <w:pPr>
            <w:pStyle w:val="pdffusszeile"/>
          </w:pPr>
          <w:r>
            <w:t>© Ernst Klett Verlag GmbH, Stuttgart 201</w:t>
          </w:r>
          <w:r w:rsidR="005F0E99">
            <w:t>6</w:t>
          </w:r>
          <w:r>
            <w:t xml:space="preserve"> | www.klet</w:t>
          </w:r>
          <w:r w:rsidR="000D37D6">
            <w:t>t.de | Alle Rechte vorbehalten.</w:t>
          </w:r>
        </w:p>
        <w:p w:rsidR="00D52010" w:rsidRDefault="00D52010" w:rsidP="00BA2821">
          <w:pPr>
            <w:pStyle w:val="pdffusszeile"/>
          </w:pPr>
          <w:r>
            <w:t>Von dieser Druckvorlage ist die Vervielfältigung für den eigenen Unterrichtsgebrauch gestattet. Die Kopiergebühren sind abgegolten.</w:t>
          </w:r>
        </w:p>
      </w:tc>
      <w:tc>
        <w:tcPr>
          <w:tcW w:w="283" w:type="dxa"/>
          <w:shd w:val="clear" w:color="auto" w:fill="auto"/>
          <w:vAlign w:val="bottom"/>
        </w:tcPr>
        <w:p w:rsidR="00D52010" w:rsidRPr="00376B96" w:rsidRDefault="00D52010" w:rsidP="00376B96">
          <w:pPr>
            <w:pStyle w:val="glpagina"/>
            <w:tabs>
              <w:tab w:val="clear" w:pos="4536"/>
              <w:tab w:val="clear" w:pos="9072"/>
              <w:tab w:val="left" w:pos="1236"/>
            </w:tabs>
            <w:rPr>
              <w:rFonts w:ascii="Arial" w:hAnsi="Arial" w:cs="Arial"/>
            </w:rPr>
          </w:pPr>
          <w:r w:rsidRPr="00376B96">
            <w:rPr>
              <w:rFonts w:ascii="Arial" w:hAnsi="Arial" w:cs="Arial"/>
              <w:szCs w:val="20"/>
            </w:rPr>
            <w:fldChar w:fldCharType="begin"/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="00A92900">
            <w:rPr>
              <w:rFonts w:ascii="Arial" w:hAnsi="Arial" w:cs="Arial"/>
              <w:szCs w:val="20"/>
            </w:rPr>
            <w:instrText>PAGE</w:instrText>
          </w:r>
          <w:r w:rsidRPr="00376B96">
            <w:rPr>
              <w:rFonts w:ascii="Arial" w:hAnsi="Arial" w:cs="Arial"/>
              <w:szCs w:val="20"/>
            </w:rPr>
            <w:instrText xml:space="preserve"> </w:instrText>
          </w:r>
          <w:r w:rsidRPr="00376B96">
            <w:rPr>
              <w:rFonts w:ascii="Arial" w:hAnsi="Arial" w:cs="Arial"/>
              <w:szCs w:val="20"/>
            </w:rPr>
            <w:fldChar w:fldCharType="separate"/>
          </w:r>
          <w:r w:rsidR="00B75669">
            <w:rPr>
              <w:rFonts w:ascii="Arial" w:hAnsi="Arial" w:cs="Arial"/>
              <w:noProof/>
              <w:szCs w:val="20"/>
            </w:rPr>
            <w:t>1</w:t>
          </w:r>
          <w:r w:rsidRPr="00376B96">
            <w:rPr>
              <w:rFonts w:ascii="Arial" w:hAnsi="Arial" w:cs="Arial"/>
              <w:szCs w:val="20"/>
            </w:rPr>
            <w:fldChar w:fldCharType="end"/>
          </w:r>
          <w:r w:rsidRPr="00376B96">
            <w:rPr>
              <w:rFonts w:ascii="Arial" w:hAnsi="Arial" w:cs="Arial"/>
              <w:szCs w:val="20"/>
            </w:rPr>
            <w:tab/>
          </w:r>
        </w:p>
      </w:tc>
    </w:tr>
  </w:tbl>
  <w:p w:rsidR="00D52010" w:rsidRDefault="00D52010">
    <w:pPr>
      <w:pStyle w:val="Fuzeile"/>
      <w:jc w:val="right"/>
    </w:pPr>
  </w:p>
  <w:p w:rsidR="00D52010" w:rsidRDefault="00D52010" w:rsidP="00002B6A">
    <w:pPr>
      <w:pStyle w:val="g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95" w:rsidRDefault="00072095">
      <w:pPr>
        <w:spacing w:after="0" w:line="240" w:lineRule="auto"/>
      </w:pPr>
      <w:r>
        <w:separator/>
      </w:r>
    </w:p>
  </w:footnote>
  <w:footnote w:type="continuationSeparator" w:id="0">
    <w:p w:rsidR="00072095" w:rsidRDefault="0007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10" w:rsidRPr="00A366D1" w:rsidRDefault="00B75669" w:rsidP="00771CD9">
    <w:pPr>
      <w:pStyle w:val="gtitel1"/>
      <w:spacing w:before="240" w:after="200"/>
      <w:rPr>
        <w:sz w:val="25"/>
        <w:szCs w:val="25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-282575</wp:posOffset>
              </wp:positionH>
              <wp:positionV relativeFrom="paragraph">
                <wp:posOffset>367030</wp:posOffset>
              </wp:positionV>
              <wp:extent cx="6225540" cy="45085"/>
              <wp:effectExtent l="0" t="0" r="3810" b="0"/>
              <wp:wrapNone/>
              <wp:docPr id="8" name="Rechtec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76B82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6" style="position:absolute;margin-left:-22.25pt;margin-top:28.9pt;width:490.2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" fillcolor="#76b82a" stroked="f" strokeweight="2pt">
              <v:path arrowok="t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-283210</wp:posOffset>
              </wp:positionH>
              <wp:positionV relativeFrom="paragraph">
                <wp:posOffset>462915</wp:posOffset>
              </wp:positionV>
              <wp:extent cx="6225540" cy="45085"/>
              <wp:effectExtent l="0" t="0" r="3810" b="0"/>
              <wp:wrapNone/>
              <wp:docPr id="9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25540" cy="45085"/>
                      </a:xfrm>
                      <a:prstGeom prst="rect">
                        <a:avLst/>
                      </a:prstGeom>
                      <a:solidFill>
                        <a:srgbClr val="0048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9" o:spid="_x0000_s1026" style="position:absolute;margin-left:-22.3pt;margin-top:36.45pt;width:490.2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" fillcolor="#004899" stroked="f" strokeweight="2pt">
              <v:path arrowok="t"/>
            </v:rect>
          </w:pict>
        </mc:Fallback>
      </mc:AlternateContent>
    </w:r>
    <w:r w:rsidR="0065497A" w:rsidRPr="0065497A">
      <w:rPr>
        <w:color w:val="76B82A"/>
        <w:sz w:val="22"/>
        <w:szCs w:val="22"/>
        <w:lang w:val="de-DE"/>
      </w:rPr>
      <w:t xml:space="preserve"> </w:t>
    </w:r>
    <w:r w:rsidR="0065497A" w:rsidRPr="00F45C84">
      <w:rPr>
        <w:color w:val="76B82A"/>
        <w:sz w:val="22"/>
        <w:szCs w:val="22"/>
        <w:lang w:val="de-DE"/>
      </w:rPr>
      <w:t>Stoffverteilungsplan: Englisch als 2. Fremdsprache mit Green Line 2</w:t>
    </w:r>
    <w:r w:rsidR="000568AF">
      <w:rPr>
        <w:color w:val="76B82A"/>
        <w:sz w:val="22"/>
        <w:szCs w:val="22"/>
        <w:lang w:val="de-DE"/>
      </w:rPr>
      <w:t>&amp;</w:t>
    </w:r>
    <w:r w:rsidR="0065497A">
      <w:rPr>
        <w:color w:val="76B82A"/>
        <w:sz w:val="22"/>
        <w:szCs w:val="22"/>
        <w:lang w:val="de-DE"/>
      </w:rPr>
      <w:t>3</w:t>
    </w:r>
    <w:r w:rsidR="00496866">
      <w:rPr>
        <w:color w:val="76B82A"/>
        <w:sz w:val="22"/>
        <w:szCs w:val="22"/>
        <w:lang w:val="de-DE"/>
      </w:rPr>
      <w:t xml:space="preserve"> G</w:t>
    </w:r>
    <w:r w:rsidR="00C2744B">
      <w:rPr>
        <w:color w:val="76B82A"/>
        <w:sz w:val="22"/>
        <w:szCs w:val="22"/>
        <w:lang w:val="de-DE"/>
      </w:rPr>
      <w:t>9</w:t>
    </w:r>
    <w:r w:rsidR="0065497A">
      <w:rPr>
        <w:color w:val="76B82A"/>
        <w:sz w:val="22"/>
        <w:szCs w:val="22"/>
        <w:lang w:val="de-DE"/>
      </w:rPr>
      <w:t xml:space="preserve"> </w:t>
    </w:r>
    <w:r w:rsidR="0065497A" w:rsidRPr="00F45C84">
      <w:rPr>
        <w:b w:val="0"/>
        <w:color w:val="808080"/>
        <w:sz w:val="14"/>
        <w:szCs w:val="14"/>
        <w:lang w:val="de-DE"/>
      </w:rPr>
      <w:t>(4 Wochenstd.)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645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9A24D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70A5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A6E5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806C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53B0E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0"/>
    <w:rsid w:val="00002B6A"/>
    <w:rsid w:val="000154C9"/>
    <w:rsid w:val="00017A06"/>
    <w:rsid w:val="0002318B"/>
    <w:rsid w:val="000277F0"/>
    <w:rsid w:val="00033809"/>
    <w:rsid w:val="0003648B"/>
    <w:rsid w:val="0003770C"/>
    <w:rsid w:val="0004371E"/>
    <w:rsid w:val="000568AF"/>
    <w:rsid w:val="0006326B"/>
    <w:rsid w:val="000712E8"/>
    <w:rsid w:val="00072095"/>
    <w:rsid w:val="000816FE"/>
    <w:rsid w:val="000B0344"/>
    <w:rsid w:val="000B48E6"/>
    <w:rsid w:val="000C07F5"/>
    <w:rsid w:val="000C1BC0"/>
    <w:rsid w:val="000C401F"/>
    <w:rsid w:val="000C77E8"/>
    <w:rsid w:val="000D37D6"/>
    <w:rsid w:val="000D5125"/>
    <w:rsid w:val="000D7771"/>
    <w:rsid w:val="000E5836"/>
    <w:rsid w:val="000F441B"/>
    <w:rsid w:val="000F76BD"/>
    <w:rsid w:val="00105069"/>
    <w:rsid w:val="00105163"/>
    <w:rsid w:val="00137095"/>
    <w:rsid w:val="00146400"/>
    <w:rsid w:val="00152570"/>
    <w:rsid w:val="00153B9B"/>
    <w:rsid w:val="00162C0C"/>
    <w:rsid w:val="00164B67"/>
    <w:rsid w:val="00166B60"/>
    <w:rsid w:val="00186BBF"/>
    <w:rsid w:val="00194F88"/>
    <w:rsid w:val="001A207C"/>
    <w:rsid w:val="001A7B95"/>
    <w:rsid w:val="001B098B"/>
    <w:rsid w:val="001B31D3"/>
    <w:rsid w:val="001C2D9E"/>
    <w:rsid w:val="001C5252"/>
    <w:rsid w:val="001F4F3B"/>
    <w:rsid w:val="00203590"/>
    <w:rsid w:val="00216844"/>
    <w:rsid w:val="00225D8F"/>
    <w:rsid w:val="00247ACA"/>
    <w:rsid w:val="002508BE"/>
    <w:rsid w:val="00255483"/>
    <w:rsid w:val="00257605"/>
    <w:rsid w:val="0026748D"/>
    <w:rsid w:val="00273ECF"/>
    <w:rsid w:val="002A63D0"/>
    <w:rsid w:val="002B2E66"/>
    <w:rsid w:val="002B4502"/>
    <w:rsid w:val="002C7DEB"/>
    <w:rsid w:val="002D1890"/>
    <w:rsid w:val="002E61EE"/>
    <w:rsid w:val="002E689B"/>
    <w:rsid w:val="002F0C01"/>
    <w:rsid w:val="00305874"/>
    <w:rsid w:val="003071F2"/>
    <w:rsid w:val="003108E5"/>
    <w:rsid w:val="003110B3"/>
    <w:rsid w:val="003138D7"/>
    <w:rsid w:val="003148A1"/>
    <w:rsid w:val="0031688D"/>
    <w:rsid w:val="00326596"/>
    <w:rsid w:val="00330554"/>
    <w:rsid w:val="003419E1"/>
    <w:rsid w:val="00344F31"/>
    <w:rsid w:val="00344FDB"/>
    <w:rsid w:val="0034663B"/>
    <w:rsid w:val="00352307"/>
    <w:rsid w:val="00376B96"/>
    <w:rsid w:val="00381295"/>
    <w:rsid w:val="003832C4"/>
    <w:rsid w:val="0038764D"/>
    <w:rsid w:val="00393E1B"/>
    <w:rsid w:val="00397C57"/>
    <w:rsid w:val="003A3689"/>
    <w:rsid w:val="003B0818"/>
    <w:rsid w:val="003B279E"/>
    <w:rsid w:val="003B4F1D"/>
    <w:rsid w:val="003C30F0"/>
    <w:rsid w:val="003D032B"/>
    <w:rsid w:val="003D702C"/>
    <w:rsid w:val="003E0995"/>
    <w:rsid w:val="003E17D2"/>
    <w:rsid w:val="003F2B4D"/>
    <w:rsid w:val="003F6E22"/>
    <w:rsid w:val="00404B8C"/>
    <w:rsid w:val="004053BE"/>
    <w:rsid w:val="004215DE"/>
    <w:rsid w:val="00421B84"/>
    <w:rsid w:val="00427B71"/>
    <w:rsid w:val="004331E2"/>
    <w:rsid w:val="00445F1D"/>
    <w:rsid w:val="00473E79"/>
    <w:rsid w:val="00482EEF"/>
    <w:rsid w:val="0048535B"/>
    <w:rsid w:val="0049292C"/>
    <w:rsid w:val="00496866"/>
    <w:rsid w:val="00496A2E"/>
    <w:rsid w:val="004A5CF3"/>
    <w:rsid w:val="004B5FA0"/>
    <w:rsid w:val="004C6B6A"/>
    <w:rsid w:val="004D0461"/>
    <w:rsid w:val="004D1901"/>
    <w:rsid w:val="004D49D6"/>
    <w:rsid w:val="004E2FE1"/>
    <w:rsid w:val="004F0ECE"/>
    <w:rsid w:val="004F5C1D"/>
    <w:rsid w:val="0050066D"/>
    <w:rsid w:val="005038CA"/>
    <w:rsid w:val="005046E8"/>
    <w:rsid w:val="00507267"/>
    <w:rsid w:val="00510F9B"/>
    <w:rsid w:val="00516295"/>
    <w:rsid w:val="00534235"/>
    <w:rsid w:val="00550870"/>
    <w:rsid w:val="00553C37"/>
    <w:rsid w:val="00554EC7"/>
    <w:rsid w:val="00557CFD"/>
    <w:rsid w:val="0056112F"/>
    <w:rsid w:val="00564B06"/>
    <w:rsid w:val="00571A58"/>
    <w:rsid w:val="00573344"/>
    <w:rsid w:val="005821D3"/>
    <w:rsid w:val="00592453"/>
    <w:rsid w:val="005A50C2"/>
    <w:rsid w:val="005B182F"/>
    <w:rsid w:val="005B4170"/>
    <w:rsid w:val="005C0F88"/>
    <w:rsid w:val="005C63C7"/>
    <w:rsid w:val="005D4F2E"/>
    <w:rsid w:val="005D64D0"/>
    <w:rsid w:val="005E5BE8"/>
    <w:rsid w:val="005F0E99"/>
    <w:rsid w:val="005F524F"/>
    <w:rsid w:val="006008BC"/>
    <w:rsid w:val="00601FEC"/>
    <w:rsid w:val="0060486C"/>
    <w:rsid w:val="00607825"/>
    <w:rsid w:val="00612291"/>
    <w:rsid w:val="00614046"/>
    <w:rsid w:val="00615E67"/>
    <w:rsid w:val="006240DB"/>
    <w:rsid w:val="0063139B"/>
    <w:rsid w:val="00643D43"/>
    <w:rsid w:val="00646C28"/>
    <w:rsid w:val="0065497A"/>
    <w:rsid w:val="00661116"/>
    <w:rsid w:val="00665541"/>
    <w:rsid w:val="006808DF"/>
    <w:rsid w:val="00682526"/>
    <w:rsid w:val="006B7C92"/>
    <w:rsid w:val="006C0960"/>
    <w:rsid w:val="006C0D99"/>
    <w:rsid w:val="006C5F20"/>
    <w:rsid w:val="006C71F0"/>
    <w:rsid w:val="006D1FBF"/>
    <w:rsid w:val="006D4B49"/>
    <w:rsid w:val="006E0BD1"/>
    <w:rsid w:val="006E4DFF"/>
    <w:rsid w:val="006F10FA"/>
    <w:rsid w:val="006F6465"/>
    <w:rsid w:val="00703FD3"/>
    <w:rsid w:val="00705FD7"/>
    <w:rsid w:val="007149BE"/>
    <w:rsid w:val="00723512"/>
    <w:rsid w:val="0073551E"/>
    <w:rsid w:val="00750EB5"/>
    <w:rsid w:val="00752C04"/>
    <w:rsid w:val="007714D7"/>
    <w:rsid w:val="00771CD9"/>
    <w:rsid w:val="00773CA4"/>
    <w:rsid w:val="00777F07"/>
    <w:rsid w:val="00785066"/>
    <w:rsid w:val="00787B00"/>
    <w:rsid w:val="007A3264"/>
    <w:rsid w:val="007D367A"/>
    <w:rsid w:val="007D46AA"/>
    <w:rsid w:val="007D6B44"/>
    <w:rsid w:val="007E2649"/>
    <w:rsid w:val="007E6710"/>
    <w:rsid w:val="007F610B"/>
    <w:rsid w:val="007F6B2C"/>
    <w:rsid w:val="00802EE7"/>
    <w:rsid w:val="00805924"/>
    <w:rsid w:val="00805F9B"/>
    <w:rsid w:val="008111AE"/>
    <w:rsid w:val="008172D7"/>
    <w:rsid w:val="00821193"/>
    <w:rsid w:val="00826341"/>
    <w:rsid w:val="008273B6"/>
    <w:rsid w:val="0083453C"/>
    <w:rsid w:val="00836C1C"/>
    <w:rsid w:val="00841F34"/>
    <w:rsid w:val="008426DA"/>
    <w:rsid w:val="008450DB"/>
    <w:rsid w:val="008657C8"/>
    <w:rsid w:val="008658DC"/>
    <w:rsid w:val="00875E4C"/>
    <w:rsid w:val="008911B5"/>
    <w:rsid w:val="00891D0F"/>
    <w:rsid w:val="00897746"/>
    <w:rsid w:val="008A331D"/>
    <w:rsid w:val="008B67BA"/>
    <w:rsid w:val="008B7477"/>
    <w:rsid w:val="008C2F07"/>
    <w:rsid w:val="008E533B"/>
    <w:rsid w:val="008E558D"/>
    <w:rsid w:val="008F6E1A"/>
    <w:rsid w:val="008F7B86"/>
    <w:rsid w:val="00910473"/>
    <w:rsid w:val="00910ADE"/>
    <w:rsid w:val="00930A38"/>
    <w:rsid w:val="009324E0"/>
    <w:rsid w:val="009326BC"/>
    <w:rsid w:val="0093751E"/>
    <w:rsid w:val="009461D6"/>
    <w:rsid w:val="00950087"/>
    <w:rsid w:val="009528C4"/>
    <w:rsid w:val="009547B7"/>
    <w:rsid w:val="00956015"/>
    <w:rsid w:val="0095632A"/>
    <w:rsid w:val="0096362C"/>
    <w:rsid w:val="00963D56"/>
    <w:rsid w:val="0097137E"/>
    <w:rsid w:val="00971FEB"/>
    <w:rsid w:val="0097473D"/>
    <w:rsid w:val="00981578"/>
    <w:rsid w:val="00994610"/>
    <w:rsid w:val="00995067"/>
    <w:rsid w:val="009A48BB"/>
    <w:rsid w:val="009A733C"/>
    <w:rsid w:val="009B7866"/>
    <w:rsid w:val="009C7D68"/>
    <w:rsid w:val="009E09E8"/>
    <w:rsid w:val="009E27C5"/>
    <w:rsid w:val="009F3218"/>
    <w:rsid w:val="009F4FAF"/>
    <w:rsid w:val="009F6DAF"/>
    <w:rsid w:val="00A03695"/>
    <w:rsid w:val="00A14ECD"/>
    <w:rsid w:val="00A20334"/>
    <w:rsid w:val="00A2225E"/>
    <w:rsid w:val="00A267A3"/>
    <w:rsid w:val="00A45525"/>
    <w:rsid w:val="00A55E87"/>
    <w:rsid w:val="00A601CF"/>
    <w:rsid w:val="00A63445"/>
    <w:rsid w:val="00A83D73"/>
    <w:rsid w:val="00A87C58"/>
    <w:rsid w:val="00A92900"/>
    <w:rsid w:val="00A96B73"/>
    <w:rsid w:val="00AA0215"/>
    <w:rsid w:val="00AB706F"/>
    <w:rsid w:val="00AC050A"/>
    <w:rsid w:val="00AC0729"/>
    <w:rsid w:val="00AC112E"/>
    <w:rsid w:val="00AC36EF"/>
    <w:rsid w:val="00AC3F45"/>
    <w:rsid w:val="00AC5BD6"/>
    <w:rsid w:val="00AC70C1"/>
    <w:rsid w:val="00AD1447"/>
    <w:rsid w:val="00AD66CF"/>
    <w:rsid w:val="00AD6AC2"/>
    <w:rsid w:val="00AD7179"/>
    <w:rsid w:val="00AE50B1"/>
    <w:rsid w:val="00AE6EC0"/>
    <w:rsid w:val="00AF0FAB"/>
    <w:rsid w:val="00B045A4"/>
    <w:rsid w:val="00B070BA"/>
    <w:rsid w:val="00B10A19"/>
    <w:rsid w:val="00B20FE3"/>
    <w:rsid w:val="00B22838"/>
    <w:rsid w:val="00B37C55"/>
    <w:rsid w:val="00B40297"/>
    <w:rsid w:val="00B47B14"/>
    <w:rsid w:val="00B50163"/>
    <w:rsid w:val="00B574FF"/>
    <w:rsid w:val="00B70E1A"/>
    <w:rsid w:val="00B75669"/>
    <w:rsid w:val="00B779B4"/>
    <w:rsid w:val="00B83E7A"/>
    <w:rsid w:val="00B85768"/>
    <w:rsid w:val="00B923CA"/>
    <w:rsid w:val="00B94BEB"/>
    <w:rsid w:val="00BA2821"/>
    <w:rsid w:val="00BA70DC"/>
    <w:rsid w:val="00BB6E15"/>
    <w:rsid w:val="00BB7654"/>
    <w:rsid w:val="00BC3E58"/>
    <w:rsid w:val="00BC6FAA"/>
    <w:rsid w:val="00BE2991"/>
    <w:rsid w:val="00BE3B86"/>
    <w:rsid w:val="00BE4A49"/>
    <w:rsid w:val="00BF54CD"/>
    <w:rsid w:val="00C07545"/>
    <w:rsid w:val="00C12D0D"/>
    <w:rsid w:val="00C14B6B"/>
    <w:rsid w:val="00C1604F"/>
    <w:rsid w:val="00C20E13"/>
    <w:rsid w:val="00C22262"/>
    <w:rsid w:val="00C2308C"/>
    <w:rsid w:val="00C25B0F"/>
    <w:rsid w:val="00C260DB"/>
    <w:rsid w:val="00C2744B"/>
    <w:rsid w:val="00C30764"/>
    <w:rsid w:val="00C3297F"/>
    <w:rsid w:val="00C33298"/>
    <w:rsid w:val="00C4480F"/>
    <w:rsid w:val="00C51F30"/>
    <w:rsid w:val="00C53709"/>
    <w:rsid w:val="00C546DE"/>
    <w:rsid w:val="00C64976"/>
    <w:rsid w:val="00C72B8B"/>
    <w:rsid w:val="00C97807"/>
    <w:rsid w:val="00CB681B"/>
    <w:rsid w:val="00CC6C4C"/>
    <w:rsid w:val="00CD0B6A"/>
    <w:rsid w:val="00CD2104"/>
    <w:rsid w:val="00CD24BF"/>
    <w:rsid w:val="00CD2A1F"/>
    <w:rsid w:val="00CD498E"/>
    <w:rsid w:val="00CE7372"/>
    <w:rsid w:val="00CF6A8F"/>
    <w:rsid w:val="00CF79A5"/>
    <w:rsid w:val="00D018ED"/>
    <w:rsid w:val="00D0470B"/>
    <w:rsid w:val="00D04F08"/>
    <w:rsid w:val="00D159FE"/>
    <w:rsid w:val="00D30729"/>
    <w:rsid w:val="00D30C9B"/>
    <w:rsid w:val="00D35844"/>
    <w:rsid w:val="00D3667F"/>
    <w:rsid w:val="00D429C1"/>
    <w:rsid w:val="00D432C5"/>
    <w:rsid w:val="00D464B2"/>
    <w:rsid w:val="00D52010"/>
    <w:rsid w:val="00D55DBE"/>
    <w:rsid w:val="00D563F2"/>
    <w:rsid w:val="00D62096"/>
    <w:rsid w:val="00D63A9E"/>
    <w:rsid w:val="00D65F16"/>
    <w:rsid w:val="00D67A48"/>
    <w:rsid w:val="00D70334"/>
    <w:rsid w:val="00D708AA"/>
    <w:rsid w:val="00D711E2"/>
    <w:rsid w:val="00D73FC1"/>
    <w:rsid w:val="00D91BE4"/>
    <w:rsid w:val="00D92725"/>
    <w:rsid w:val="00D94D9B"/>
    <w:rsid w:val="00DA0837"/>
    <w:rsid w:val="00DA2753"/>
    <w:rsid w:val="00DB11D1"/>
    <w:rsid w:val="00DC1D27"/>
    <w:rsid w:val="00DC34BC"/>
    <w:rsid w:val="00DC3DA2"/>
    <w:rsid w:val="00DE2A98"/>
    <w:rsid w:val="00E03C4F"/>
    <w:rsid w:val="00E06AC3"/>
    <w:rsid w:val="00E0739B"/>
    <w:rsid w:val="00E07F15"/>
    <w:rsid w:val="00E152AE"/>
    <w:rsid w:val="00E1749F"/>
    <w:rsid w:val="00E45878"/>
    <w:rsid w:val="00E51132"/>
    <w:rsid w:val="00E51F1E"/>
    <w:rsid w:val="00E56834"/>
    <w:rsid w:val="00E57AEE"/>
    <w:rsid w:val="00E615D1"/>
    <w:rsid w:val="00E62188"/>
    <w:rsid w:val="00E62F34"/>
    <w:rsid w:val="00E63512"/>
    <w:rsid w:val="00E7174E"/>
    <w:rsid w:val="00E80315"/>
    <w:rsid w:val="00E816E5"/>
    <w:rsid w:val="00E8616B"/>
    <w:rsid w:val="00E87C43"/>
    <w:rsid w:val="00E901EB"/>
    <w:rsid w:val="00EA2837"/>
    <w:rsid w:val="00EB65A1"/>
    <w:rsid w:val="00EC337C"/>
    <w:rsid w:val="00EC621B"/>
    <w:rsid w:val="00EC6C8C"/>
    <w:rsid w:val="00ED2063"/>
    <w:rsid w:val="00ED5056"/>
    <w:rsid w:val="00ED57DE"/>
    <w:rsid w:val="00ED76DA"/>
    <w:rsid w:val="00EE2EC3"/>
    <w:rsid w:val="00EE731A"/>
    <w:rsid w:val="00EF426F"/>
    <w:rsid w:val="00F0630A"/>
    <w:rsid w:val="00F2356B"/>
    <w:rsid w:val="00F24DA9"/>
    <w:rsid w:val="00F2767D"/>
    <w:rsid w:val="00F35221"/>
    <w:rsid w:val="00F35FA0"/>
    <w:rsid w:val="00F446CA"/>
    <w:rsid w:val="00F4516E"/>
    <w:rsid w:val="00F4551E"/>
    <w:rsid w:val="00F4699C"/>
    <w:rsid w:val="00F559A6"/>
    <w:rsid w:val="00F67D38"/>
    <w:rsid w:val="00F71255"/>
    <w:rsid w:val="00F806EB"/>
    <w:rsid w:val="00F85B24"/>
    <w:rsid w:val="00F87B2B"/>
    <w:rsid w:val="00F91615"/>
    <w:rsid w:val="00FA0E87"/>
    <w:rsid w:val="00FA14D3"/>
    <w:rsid w:val="00FA7976"/>
    <w:rsid w:val="00FB5DBF"/>
    <w:rsid w:val="00FB761B"/>
    <w:rsid w:val="00FB77CC"/>
    <w:rsid w:val="00FC12E2"/>
    <w:rsid w:val="00FC1B96"/>
    <w:rsid w:val="00FC4812"/>
    <w:rsid w:val="00FC66F8"/>
    <w:rsid w:val="00FE4847"/>
    <w:rsid w:val="00FF0568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802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8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text">
    <w:name w:val="g.text"/>
    <w:link w:val="gtextZchnZchn"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paragraph" w:customStyle="1" w:styleId="gtitel1">
    <w:name w:val="g.titel.1"/>
    <w:basedOn w:val="gtext"/>
    <w:next w:val="gtitel2"/>
    <w:rsid w:val="002D1890"/>
    <w:pPr>
      <w:spacing w:after="450" w:line="240" w:lineRule="auto"/>
    </w:pPr>
    <w:rPr>
      <w:b/>
      <w:sz w:val="50"/>
      <w:szCs w:val="50"/>
    </w:rPr>
  </w:style>
  <w:style w:type="paragraph" w:customStyle="1" w:styleId="gtitel2">
    <w:name w:val="g.titel.2"/>
    <w:basedOn w:val="gtext"/>
    <w:next w:val="gtitel3"/>
    <w:rsid w:val="002D1890"/>
    <w:pPr>
      <w:spacing w:after="600" w:line="240" w:lineRule="auto"/>
    </w:pPr>
    <w:rPr>
      <w:b/>
      <w:noProof/>
      <w:sz w:val="50"/>
      <w:szCs w:val="50"/>
    </w:rPr>
  </w:style>
  <w:style w:type="paragraph" w:customStyle="1" w:styleId="gtitel3">
    <w:name w:val="g.titel.3"/>
    <w:basedOn w:val="gtext"/>
    <w:rsid w:val="002D1890"/>
    <w:pPr>
      <w:spacing w:after="430" w:line="240" w:lineRule="auto"/>
    </w:pPr>
    <w:rPr>
      <w:b/>
      <w:color w:val="004899"/>
      <w:sz w:val="32"/>
      <w:szCs w:val="32"/>
    </w:rPr>
  </w:style>
  <w:style w:type="paragraph" w:customStyle="1" w:styleId="gtitelaufgabe">
    <w:name w:val="g.titel.aufgabe"/>
    <w:basedOn w:val="gtext"/>
    <w:rsid w:val="002D1890"/>
    <w:pPr>
      <w:spacing w:before="140" w:after="140"/>
    </w:pPr>
    <w:rPr>
      <w:b/>
      <w:sz w:val="23"/>
      <w:szCs w:val="23"/>
    </w:rPr>
  </w:style>
  <w:style w:type="paragraph" w:customStyle="1" w:styleId="garbeitsanw">
    <w:name w:val="g.arbeitsanw"/>
    <w:basedOn w:val="gtext"/>
    <w:link w:val="garbeitsanwZchnZchn"/>
    <w:rsid w:val="002D1890"/>
    <w:pPr>
      <w:tabs>
        <w:tab w:val="left" w:pos="851"/>
      </w:tabs>
      <w:spacing w:after="140"/>
      <w:ind w:left="284" w:hanging="284"/>
    </w:pPr>
    <w:rPr>
      <w:i/>
    </w:rPr>
  </w:style>
  <w:style w:type="paragraph" w:customStyle="1" w:styleId="gtextlisteeingerueckt">
    <w:name w:val="g.text.liste.eingerueckt"/>
    <w:basedOn w:val="gtextliste"/>
    <w:rsid w:val="002D1890"/>
    <w:pPr>
      <w:ind w:left="568"/>
    </w:pPr>
  </w:style>
  <w:style w:type="table" w:styleId="Tabellenraster">
    <w:name w:val="Table Grid"/>
    <w:basedOn w:val="NormaleTabelle"/>
    <w:rsid w:val="002D18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bildbeschreibung">
    <w:name w:val="g.bildbeschreibung"/>
    <w:basedOn w:val="gtext"/>
    <w:rsid w:val="002D1890"/>
    <w:pPr>
      <w:shd w:val="clear" w:color="auto" w:fill="E6E6E6"/>
      <w:tabs>
        <w:tab w:val="left" w:pos="340"/>
      </w:tabs>
      <w:spacing w:line="240" w:lineRule="atLeast"/>
    </w:pPr>
    <w:rPr>
      <w:i/>
      <w:sz w:val="18"/>
      <w:lang w:val="de-DE"/>
    </w:rPr>
  </w:style>
  <w:style w:type="character" w:customStyle="1" w:styleId="glsungohneLinie">
    <w:name w:val="g.lösung.ohneLinie"/>
    <w:rsid w:val="002D1890"/>
    <w:rPr>
      <w:rFonts w:ascii="Arial" w:hAnsi="Arial"/>
      <w:color w:val="008BD2"/>
      <w:sz w:val="20"/>
    </w:rPr>
  </w:style>
  <w:style w:type="paragraph" w:customStyle="1" w:styleId="gtextbeispiel">
    <w:name w:val="g.text.beispiel"/>
    <w:basedOn w:val="gtext"/>
    <w:link w:val="gtextbeispielZchnZchn"/>
    <w:semiHidden/>
    <w:rsid w:val="002D1890"/>
    <w:rPr>
      <w:b/>
      <w:color w:val="004899"/>
    </w:rPr>
  </w:style>
  <w:style w:type="character" w:customStyle="1" w:styleId="gtextZchnZchn">
    <w:name w:val="g.text Zchn Zchn"/>
    <w:link w:val="gtex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gtextbeispielZchnZchn">
    <w:name w:val="g.text.beispiel Zchn Zchn"/>
    <w:link w:val="gtext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paragraph" w:styleId="Kopfzeile">
    <w:name w:val="header"/>
    <w:basedOn w:val="Standard"/>
    <w:link w:val="Kopf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1890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rsid w:val="002D18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1890"/>
    <w:rPr>
      <w:rFonts w:eastAsia="Times New Roman"/>
      <w:lang w:eastAsia="de-DE"/>
    </w:rPr>
  </w:style>
  <w:style w:type="paragraph" w:customStyle="1" w:styleId="gpagina">
    <w:name w:val="g.pagina"/>
    <w:rsid w:val="002D1890"/>
    <w:pPr>
      <w:jc w:val="right"/>
    </w:pPr>
    <w:rPr>
      <w:rFonts w:ascii="Arial" w:eastAsia="Times New Roman" w:hAnsi="Arial" w:cs="Arial"/>
      <w:b/>
      <w:sz w:val="24"/>
      <w:szCs w:val="24"/>
      <w:lang w:val="en-GB"/>
    </w:rPr>
  </w:style>
  <w:style w:type="character" w:styleId="Seitenzahl">
    <w:name w:val="page number"/>
    <w:basedOn w:val="Absatz-Standardschriftart"/>
    <w:rsid w:val="002D1890"/>
  </w:style>
  <w:style w:type="paragraph" w:customStyle="1" w:styleId="gverweis">
    <w:name w:val="g.verweis"/>
    <w:basedOn w:val="garbeitsanw"/>
    <w:link w:val="gverweisZchnZchn"/>
    <w:rsid w:val="00771CD9"/>
    <w:pPr>
      <w:spacing w:after="100" w:afterAutospacing="1"/>
    </w:pPr>
    <w:rPr>
      <w:b/>
      <w:color w:val="999999"/>
    </w:rPr>
  </w:style>
  <w:style w:type="character" w:customStyle="1" w:styleId="garbeitsanwZchnZchn">
    <w:name w:val="g.arbeitsanw Zchn Zchn"/>
    <w:link w:val="garbeitsanw"/>
    <w:rsid w:val="002D1890"/>
    <w:rPr>
      <w:rFonts w:ascii="Arial" w:eastAsia="Times New Roman" w:hAnsi="Arial" w:cs="Arial"/>
      <w:i/>
      <w:sz w:val="20"/>
      <w:szCs w:val="20"/>
      <w:lang w:val="en-GB" w:eastAsia="de-DE"/>
    </w:rPr>
  </w:style>
  <w:style w:type="character" w:customStyle="1" w:styleId="gverweisZchnZchn">
    <w:name w:val="g.verweis Zchn Zchn"/>
    <w:link w:val="gverweis"/>
    <w:rsid w:val="00771CD9"/>
    <w:rPr>
      <w:rFonts w:ascii="Arial" w:eastAsia="Times New Roman" w:hAnsi="Arial" w:cs="Arial"/>
      <w:b/>
      <w:i/>
      <w:color w:val="999999"/>
      <w:sz w:val="20"/>
      <w:szCs w:val="20"/>
      <w:lang w:val="en-GB" w:eastAsia="de-DE"/>
    </w:rPr>
  </w:style>
  <w:style w:type="paragraph" w:customStyle="1" w:styleId="gsymbol">
    <w:name w:val="g.symbol"/>
    <w:basedOn w:val="garbeitsanw"/>
    <w:link w:val="gsymbolZchnZchn"/>
    <w:rsid w:val="002D1890"/>
    <w:rPr>
      <w:b/>
      <w:color w:val="004899"/>
    </w:rPr>
  </w:style>
  <w:style w:type="character" w:customStyle="1" w:styleId="gsymbolZchnZchn">
    <w:name w:val="g.symbol Zchn Zchn"/>
    <w:link w:val="gsymbol"/>
    <w:rsid w:val="002D1890"/>
    <w:rPr>
      <w:rFonts w:ascii="Arial" w:eastAsia="Times New Roman" w:hAnsi="Arial" w:cs="Arial"/>
      <w:b/>
      <w:i/>
      <w:color w:val="004899"/>
      <w:sz w:val="20"/>
      <w:szCs w:val="20"/>
      <w:lang w:val="en-GB" w:eastAsia="de-DE"/>
    </w:rPr>
  </w:style>
  <w:style w:type="paragraph" w:customStyle="1" w:styleId="gtextdialog">
    <w:name w:val="g.text.dialog"/>
    <w:basedOn w:val="gtext"/>
    <w:rsid w:val="002D1890"/>
    <w:pPr>
      <w:tabs>
        <w:tab w:val="clear" w:pos="284"/>
        <w:tab w:val="clear" w:pos="567"/>
        <w:tab w:val="left" w:pos="1418"/>
      </w:tabs>
      <w:spacing w:after="40" w:line="490" w:lineRule="exact"/>
      <w:ind w:left="1418" w:hanging="1418"/>
    </w:pPr>
  </w:style>
  <w:style w:type="paragraph" w:customStyle="1" w:styleId="gtexttabelle">
    <w:name w:val="g.text.tabelle"/>
    <w:basedOn w:val="gtext"/>
    <w:rsid w:val="002D1890"/>
    <w:pPr>
      <w:spacing w:line="380" w:lineRule="exact"/>
    </w:pPr>
    <w:rPr>
      <w:u w:color="000000"/>
    </w:rPr>
  </w:style>
  <w:style w:type="paragraph" w:customStyle="1" w:styleId="ggrundschrift">
    <w:name w:val="g.grundschrift"/>
    <w:link w:val="ggrundschriftZchnZchn"/>
    <w:semiHidden/>
    <w:rsid w:val="002D1890"/>
    <w:pPr>
      <w:widowControl w:val="0"/>
      <w:tabs>
        <w:tab w:val="left" w:pos="284"/>
        <w:tab w:val="left" w:pos="567"/>
      </w:tabs>
      <w:spacing w:line="260" w:lineRule="exact"/>
    </w:pPr>
    <w:rPr>
      <w:rFonts w:ascii="Arial" w:eastAsia="Times New Roman" w:hAnsi="Arial" w:cs="Arial"/>
      <w:lang w:val="en-GB"/>
    </w:rPr>
  </w:style>
  <w:style w:type="character" w:customStyle="1" w:styleId="ggrundschriftZchnZchn">
    <w:name w:val="g.grundschrift Zchn Zchn"/>
    <w:link w:val="ggrundschrift"/>
    <w:rsid w:val="002D1890"/>
    <w:rPr>
      <w:rFonts w:ascii="Arial" w:eastAsia="Times New Roman" w:hAnsi="Arial" w:cs="Arial"/>
      <w:sz w:val="20"/>
      <w:szCs w:val="20"/>
      <w:lang w:val="en-GB" w:eastAsia="de-DE"/>
    </w:rPr>
  </w:style>
  <w:style w:type="paragraph" w:customStyle="1" w:styleId="gkompetenz">
    <w:name w:val="g.kompetenz"/>
    <w:rsid w:val="002D1890"/>
    <w:pPr>
      <w:framePr w:w="1418" w:wrap="around" w:vAnchor="text" w:hAnchor="page" w:x="568" w:y="1"/>
      <w:tabs>
        <w:tab w:val="left" w:pos="170"/>
      </w:tabs>
      <w:spacing w:before="20" w:after="20"/>
    </w:pPr>
    <w:rPr>
      <w:rFonts w:ascii="Arial" w:eastAsia="Times New Roman" w:hAnsi="Arial"/>
      <w:b/>
      <w:caps/>
      <w:color w:val="008BD2"/>
      <w:sz w:val="15"/>
      <w:szCs w:val="14"/>
    </w:rPr>
  </w:style>
  <w:style w:type="paragraph" w:customStyle="1" w:styleId="gbeispiel">
    <w:name w:val="g.beispiel"/>
    <w:basedOn w:val="gtext"/>
    <w:link w:val="gbeispielZchnZchn"/>
    <w:rsid w:val="002D1890"/>
    <w:rPr>
      <w:b/>
      <w:color w:val="004899"/>
    </w:rPr>
  </w:style>
  <w:style w:type="character" w:customStyle="1" w:styleId="gbeispielZchnZchn">
    <w:name w:val="g.beispiel Zchn Zchn"/>
    <w:link w:val="gbeispiel"/>
    <w:rsid w:val="002D1890"/>
    <w:rPr>
      <w:rFonts w:ascii="Arial" w:eastAsia="Times New Roman" w:hAnsi="Arial" w:cs="Arial"/>
      <w:b/>
      <w:color w:val="004899"/>
      <w:sz w:val="20"/>
      <w:szCs w:val="20"/>
      <w:lang w:val="en-GB" w:eastAsia="de-DE"/>
    </w:rPr>
  </w:style>
  <w:style w:type="character" w:customStyle="1" w:styleId="glsung">
    <w:name w:val="g.lösung"/>
    <w:rsid w:val="002D1890"/>
    <w:rPr>
      <w:rFonts w:ascii="Arial" w:hAnsi="Arial"/>
      <w:color w:val="008BD2"/>
      <w:sz w:val="20"/>
      <w:u w:val="single" w:color="000000"/>
    </w:rPr>
  </w:style>
  <w:style w:type="paragraph" w:customStyle="1" w:styleId="gtextabstandgross">
    <w:name w:val="g.text.abstand.gross"/>
    <w:basedOn w:val="gtext"/>
    <w:rsid w:val="002D1890"/>
    <w:pPr>
      <w:spacing w:line="500" w:lineRule="exact"/>
    </w:pPr>
  </w:style>
  <w:style w:type="character" w:customStyle="1" w:styleId="ghandschrift">
    <w:name w:val="g.handschrift"/>
    <w:rsid w:val="002D1890"/>
    <w:rPr>
      <w:rFonts w:ascii="Comic Sans MS" w:hAnsi="Comic Sans MS"/>
      <w:color w:val="004899"/>
      <w:sz w:val="23"/>
      <w:szCs w:val="24"/>
      <w:u w:val="single" w:color="000000"/>
    </w:rPr>
  </w:style>
  <w:style w:type="paragraph" w:customStyle="1" w:styleId="gschreiblinie">
    <w:name w:val="g.schreiblinie"/>
    <w:basedOn w:val="gtext"/>
    <w:rsid w:val="002D1890"/>
    <w:pPr>
      <w:tabs>
        <w:tab w:val="clear" w:pos="284"/>
        <w:tab w:val="clear" w:pos="567"/>
        <w:tab w:val="right" w:pos="8845"/>
      </w:tabs>
      <w:spacing w:line="500" w:lineRule="exact"/>
    </w:pPr>
  </w:style>
  <w:style w:type="paragraph" w:customStyle="1" w:styleId="Default">
    <w:name w:val="Default"/>
    <w:rsid w:val="002D18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textlistegross">
    <w:name w:val="g.text.liste.gross"/>
    <w:basedOn w:val="gtextliste"/>
    <w:rsid w:val="002D1890"/>
    <w:pPr>
      <w:spacing w:line="500" w:lineRule="exact"/>
    </w:pPr>
  </w:style>
  <w:style w:type="paragraph" w:customStyle="1" w:styleId="gtextliste">
    <w:name w:val="g.text.liste"/>
    <w:basedOn w:val="gtext"/>
    <w:rsid w:val="002D1890"/>
    <w:pPr>
      <w:ind w:left="284" w:hanging="284"/>
    </w:pPr>
  </w:style>
  <w:style w:type="paragraph" w:styleId="Sprechblasentext">
    <w:name w:val="Balloon Text"/>
    <w:basedOn w:val="Standard"/>
    <w:link w:val="SprechblasentextZchn"/>
    <w:rsid w:val="002D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D189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glpagina">
    <w:name w:val="gl.pagina"/>
    <w:basedOn w:val="Fuzeile"/>
    <w:rsid w:val="0083453C"/>
    <w:pPr>
      <w:spacing w:after="0" w:line="240" w:lineRule="auto"/>
    </w:pPr>
    <w:rPr>
      <w:rFonts w:ascii="Cambria" w:eastAsia="MS ??" w:hAnsi="Cambria" w:cs="Cambria"/>
      <w:b/>
      <w:sz w:val="20"/>
      <w:szCs w:val="18"/>
    </w:rPr>
  </w:style>
  <w:style w:type="paragraph" w:customStyle="1" w:styleId="pdffusszeile">
    <w:name w:val="pdf.fusszeile"/>
    <w:rsid w:val="0083453C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styleId="Kommentarzeichen">
    <w:name w:val="annotation reference"/>
    <w:uiPriority w:val="99"/>
    <w:semiHidden/>
    <w:unhideWhenUsed/>
    <w:rsid w:val="00F67D3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7D38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F67D38"/>
    <w:rPr>
      <w:rFonts w:eastAsia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D3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67D38"/>
    <w:rPr>
      <w:rFonts w:eastAsia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802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741D-204F-4695-862F-4B8B6426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1739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12675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 GmbH</dc:creator>
  <cp:lastModifiedBy>Deuble, Sabine</cp:lastModifiedBy>
  <cp:revision>2</cp:revision>
  <cp:lastPrinted>2016-07-25T12:47:00Z</cp:lastPrinted>
  <dcterms:created xsi:type="dcterms:W3CDTF">2016-07-27T09:09:00Z</dcterms:created>
  <dcterms:modified xsi:type="dcterms:W3CDTF">2016-07-27T09:09:00Z</dcterms:modified>
</cp:coreProperties>
</file>